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7511E" w14:textId="1AF66AEF" w:rsidR="00973A7C" w:rsidRDefault="00AE738A" w:rsidP="004078C6">
      <w:pPr>
        <w:ind w:firstLine="0"/>
        <w:jc w:val="center"/>
        <w:outlineLvl w:val="0"/>
        <w:rPr>
          <w:rFonts w:eastAsia="Times New Roman" w:cs="Times New Roman"/>
          <w:b/>
          <w:bCs/>
          <w:kern w:val="36"/>
          <w:sz w:val="48"/>
          <w:szCs w:val="48"/>
          <w:lang w:eastAsia="lt-LT"/>
        </w:rPr>
      </w:pPr>
      <w:r>
        <w:rPr>
          <w:rFonts w:eastAsia="Times New Roman" w:cs="Times New Roman"/>
          <w:b/>
          <w:bCs/>
          <w:kern w:val="36"/>
          <w:sz w:val="48"/>
          <w:szCs w:val="48"/>
          <w:lang w:eastAsia="lt-LT"/>
        </w:rPr>
        <w:t>Naujos knygos Viešojoje bibliotekoje</w:t>
      </w:r>
    </w:p>
    <w:p w14:paraId="7A710B9E" w14:textId="2B8E3B64" w:rsidR="00283996" w:rsidRPr="00283996" w:rsidRDefault="00283996" w:rsidP="004078C6">
      <w:pPr>
        <w:ind w:firstLine="0"/>
        <w:jc w:val="center"/>
        <w:outlineLvl w:val="0"/>
        <w:rPr>
          <w:rFonts w:eastAsia="Times New Roman" w:cs="Times New Roman"/>
          <w:b/>
          <w:bCs/>
          <w:kern w:val="36"/>
          <w:sz w:val="28"/>
          <w:szCs w:val="28"/>
          <w:lang w:eastAsia="lt-LT"/>
        </w:rPr>
      </w:pPr>
      <w:r w:rsidRPr="00283996">
        <w:rPr>
          <w:rFonts w:eastAsia="Times New Roman" w:cs="Times New Roman"/>
          <w:b/>
          <w:bCs/>
          <w:kern w:val="36"/>
          <w:sz w:val="28"/>
          <w:szCs w:val="28"/>
          <w:lang w:eastAsia="lt-LT"/>
        </w:rPr>
        <w:t>2024-02-20</w:t>
      </w:r>
    </w:p>
    <w:p w14:paraId="56DFC48A" w14:textId="77777777" w:rsidR="004C0A74" w:rsidRDefault="004C0A74" w:rsidP="004C0A74">
      <w:pPr>
        <w:jc w:val="center"/>
        <w:rPr>
          <w:rFonts w:ascii="Algerian" w:hAnsi="Algerian"/>
          <w:b/>
          <w:sz w:val="28"/>
          <w:szCs w:val="28"/>
        </w:rPr>
      </w:pPr>
    </w:p>
    <w:tbl>
      <w:tblPr>
        <w:tblStyle w:val="Lentelstinklelis"/>
        <w:tblW w:w="14866" w:type="dxa"/>
        <w:tblLayout w:type="fixed"/>
        <w:tblLook w:val="04A0" w:firstRow="1" w:lastRow="0" w:firstColumn="1" w:lastColumn="0" w:noHBand="0" w:noVBand="1"/>
      </w:tblPr>
      <w:tblGrid>
        <w:gridCol w:w="1552"/>
        <w:gridCol w:w="2104"/>
        <w:gridCol w:w="1726"/>
        <w:gridCol w:w="9484"/>
      </w:tblGrid>
      <w:tr w:rsidR="004C0A74" w14:paraId="7CCEA28C" w14:textId="77777777" w:rsidTr="00DB76CA">
        <w:trPr>
          <w:trHeight w:val="143"/>
        </w:trPr>
        <w:tc>
          <w:tcPr>
            <w:tcW w:w="1552" w:type="dxa"/>
          </w:tcPr>
          <w:p w14:paraId="6183B766" w14:textId="77777777" w:rsidR="004C0A74" w:rsidRPr="00AE738A" w:rsidRDefault="004C0A74" w:rsidP="00671BE2">
            <w:pPr>
              <w:ind w:firstLine="0"/>
              <w:jc w:val="center"/>
              <w:rPr>
                <w:b/>
                <w:sz w:val="28"/>
                <w:szCs w:val="28"/>
              </w:rPr>
            </w:pPr>
            <w:r w:rsidRPr="00AE738A">
              <w:rPr>
                <w:b/>
                <w:sz w:val="28"/>
                <w:szCs w:val="28"/>
              </w:rPr>
              <w:t>Knygos viršelis</w:t>
            </w:r>
          </w:p>
        </w:tc>
        <w:tc>
          <w:tcPr>
            <w:tcW w:w="2104" w:type="dxa"/>
            <w:vAlign w:val="center"/>
          </w:tcPr>
          <w:p w14:paraId="151FB905" w14:textId="77777777" w:rsidR="004C0A74" w:rsidRPr="00AE738A" w:rsidRDefault="004C0A74" w:rsidP="00AE738A">
            <w:pPr>
              <w:ind w:firstLine="0"/>
              <w:jc w:val="center"/>
              <w:rPr>
                <w:b/>
                <w:sz w:val="28"/>
                <w:szCs w:val="28"/>
              </w:rPr>
            </w:pPr>
            <w:r w:rsidRPr="00AE738A">
              <w:rPr>
                <w:b/>
                <w:sz w:val="28"/>
                <w:szCs w:val="28"/>
              </w:rPr>
              <w:t>Pavadinimas</w:t>
            </w:r>
          </w:p>
        </w:tc>
        <w:tc>
          <w:tcPr>
            <w:tcW w:w="1726" w:type="dxa"/>
            <w:vAlign w:val="center"/>
          </w:tcPr>
          <w:p w14:paraId="7D09BD0B" w14:textId="77777777" w:rsidR="004C0A74" w:rsidRPr="00AE738A" w:rsidRDefault="004C0A74" w:rsidP="00AE738A">
            <w:pPr>
              <w:ind w:firstLine="0"/>
              <w:jc w:val="center"/>
              <w:rPr>
                <w:b/>
                <w:sz w:val="28"/>
                <w:szCs w:val="28"/>
              </w:rPr>
            </w:pPr>
            <w:r w:rsidRPr="00AE738A">
              <w:rPr>
                <w:b/>
                <w:sz w:val="28"/>
                <w:szCs w:val="28"/>
              </w:rPr>
              <w:t>Autorius</w:t>
            </w:r>
          </w:p>
        </w:tc>
        <w:tc>
          <w:tcPr>
            <w:tcW w:w="9484" w:type="dxa"/>
            <w:vAlign w:val="center"/>
          </w:tcPr>
          <w:p w14:paraId="79A65317" w14:textId="77777777" w:rsidR="004C0A74" w:rsidRPr="00AE738A" w:rsidRDefault="004C0A74" w:rsidP="00AE738A">
            <w:pPr>
              <w:ind w:firstLine="0"/>
              <w:jc w:val="center"/>
              <w:rPr>
                <w:b/>
                <w:sz w:val="28"/>
                <w:szCs w:val="28"/>
              </w:rPr>
            </w:pPr>
            <w:r w:rsidRPr="00AE738A">
              <w:rPr>
                <w:b/>
                <w:sz w:val="28"/>
                <w:szCs w:val="28"/>
              </w:rPr>
              <w:t>Aprašymas</w:t>
            </w:r>
          </w:p>
        </w:tc>
      </w:tr>
      <w:tr w:rsidR="00AF1452" w14:paraId="74D343E3" w14:textId="77777777" w:rsidTr="00DB76CA">
        <w:trPr>
          <w:trHeight w:val="143"/>
        </w:trPr>
        <w:tc>
          <w:tcPr>
            <w:tcW w:w="1552" w:type="dxa"/>
            <w:vAlign w:val="center"/>
          </w:tcPr>
          <w:p w14:paraId="1E3EC52E" w14:textId="47028F9D" w:rsidR="00AF1452" w:rsidRPr="00C56B83" w:rsidRDefault="002A3767" w:rsidP="004E14FD">
            <w:pPr>
              <w:ind w:firstLine="0"/>
              <w:jc w:val="center"/>
              <w:rPr>
                <w:noProof/>
                <w:lang w:eastAsia="lt-LT"/>
              </w:rPr>
            </w:pPr>
            <w:r>
              <w:rPr>
                <w:noProof/>
                <w:lang w:val="en-US"/>
              </w:rPr>
              <w:drawing>
                <wp:inline distT="0" distB="0" distL="0" distR="0" wp14:anchorId="484C5812" wp14:editId="5188B0B5">
                  <wp:extent cx="971550" cy="1181735"/>
                  <wp:effectExtent l="0" t="0" r="0" b="0"/>
                  <wp:docPr id="22" name="Paveikslėlis 22"/>
                  <wp:cNvGraphicFramePr/>
                  <a:graphic xmlns:a="http://schemas.openxmlformats.org/drawingml/2006/main">
                    <a:graphicData uri="http://schemas.openxmlformats.org/drawingml/2006/picture">
                      <pic:pic xmlns:pic="http://schemas.openxmlformats.org/drawingml/2006/picture">
                        <pic:nvPicPr>
                          <pic:cNvPr id="1" name="Paveikslėlis 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1550" cy="1181735"/>
                          </a:xfrm>
                          <a:prstGeom prst="rect">
                            <a:avLst/>
                          </a:prstGeom>
                          <a:noFill/>
                        </pic:spPr>
                      </pic:pic>
                    </a:graphicData>
                  </a:graphic>
                </wp:inline>
              </w:drawing>
            </w:r>
          </w:p>
        </w:tc>
        <w:tc>
          <w:tcPr>
            <w:tcW w:w="2104" w:type="dxa"/>
            <w:vAlign w:val="center"/>
          </w:tcPr>
          <w:p w14:paraId="691F33F9" w14:textId="74D343E3" w:rsidR="00AF1452" w:rsidRPr="00F50A1C" w:rsidRDefault="0091076D" w:rsidP="00BF63FA">
            <w:pPr>
              <w:shd w:val="clear" w:color="auto" w:fill="FFFFFF"/>
              <w:spacing w:after="150"/>
              <w:ind w:firstLine="0"/>
              <w:jc w:val="center"/>
              <w:outlineLvl w:val="0"/>
              <w:rPr>
                <w:rFonts w:cs="Times New Roman"/>
                <w:b/>
                <w:szCs w:val="24"/>
              </w:rPr>
            </w:pPr>
            <w:r>
              <w:rPr>
                <w:rFonts w:cs="Times New Roman"/>
                <w:b/>
                <w:szCs w:val="24"/>
              </w:rPr>
              <w:t>Aisčiai</w:t>
            </w:r>
          </w:p>
        </w:tc>
        <w:tc>
          <w:tcPr>
            <w:tcW w:w="1726" w:type="dxa"/>
            <w:vAlign w:val="center"/>
          </w:tcPr>
          <w:p w14:paraId="6D19D57C" w14:textId="66C776D6" w:rsidR="00AF1452" w:rsidRPr="00C0567A" w:rsidRDefault="0091076D" w:rsidP="00BC2815">
            <w:pPr>
              <w:ind w:firstLine="0"/>
              <w:jc w:val="center"/>
              <w:rPr>
                <w:rFonts w:cs="Times New Roman"/>
                <w:i/>
                <w:szCs w:val="24"/>
              </w:rPr>
            </w:pPr>
            <w:r>
              <w:rPr>
                <w:rFonts w:cs="Times New Roman"/>
                <w:i/>
                <w:szCs w:val="24"/>
              </w:rPr>
              <w:t xml:space="preserve">Dalia </w:t>
            </w:r>
            <w:proofErr w:type="spellStart"/>
            <w:r>
              <w:rPr>
                <w:rFonts w:cs="Times New Roman"/>
                <w:i/>
                <w:szCs w:val="24"/>
              </w:rPr>
              <w:t>Pečkytė</w:t>
            </w:r>
            <w:proofErr w:type="spellEnd"/>
          </w:p>
        </w:tc>
        <w:tc>
          <w:tcPr>
            <w:tcW w:w="9484" w:type="dxa"/>
          </w:tcPr>
          <w:p w14:paraId="131FE3D2" w14:textId="7E2522FC" w:rsidR="0091076D" w:rsidRPr="00F50A1C" w:rsidRDefault="0091076D" w:rsidP="0091076D">
            <w:pPr>
              <w:ind w:firstLine="0"/>
              <w:rPr>
                <w:rFonts w:cs="Times New Roman"/>
                <w:szCs w:val="24"/>
              </w:rPr>
            </w:pPr>
            <w:r w:rsidRPr="0091076D">
              <w:rPr>
                <w:rFonts w:cs="Times New Roman"/>
                <w:szCs w:val="24"/>
              </w:rPr>
              <w:t>„Aisčiai“ – tai istorinė romantinė apysaka apie Sūduvos krašto žmones, gyvenusius dešimtajame amžiuje. Knygoje gausu mūsų papročių, švenčių aprašymų, kurie persipina su meile, intrigomis, kovomis ir kitais netikėtais įvykiais. Atpažinsite nemažai vietovardžių, dauguma knygos herojų yra išgalvoti, tačiau kai kurie minimi įvykiai remiasi tikrais faktais.</w:t>
            </w:r>
          </w:p>
          <w:p w14:paraId="4973A6D0" w14:textId="040DF53F" w:rsidR="00D62673" w:rsidRPr="00F50A1C" w:rsidRDefault="00D62673" w:rsidP="00344BE5">
            <w:pPr>
              <w:ind w:firstLine="0"/>
              <w:rPr>
                <w:rFonts w:cs="Times New Roman"/>
                <w:szCs w:val="24"/>
              </w:rPr>
            </w:pPr>
          </w:p>
        </w:tc>
      </w:tr>
      <w:tr w:rsidR="00CE7FCB" w14:paraId="05DE05EF" w14:textId="77777777" w:rsidTr="00DB76CA">
        <w:trPr>
          <w:trHeight w:val="270"/>
        </w:trPr>
        <w:tc>
          <w:tcPr>
            <w:tcW w:w="1552" w:type="dxa"/>
            <w:vAlign w:val="center"/>
          </w:tcPr>
          <w:p w14:paraId="67E062DC" w14:textId="38366925" w:rsidR="00CE7FCB" w:rsidRDefault="002A3767" w:rsidP="004E14FD">
            <w:pPr>
              <w:ind w:firstLine="0"/>
              <w:jc w:val="center"/>
              <w:rPr>
                <w:noProof/>
                <w:lang w:eastAsia="lt-LT"/>
              </w:rPr>
            </w:pPr>
            <w:r>
              <w:rPr>
                <w:noProof/>
                <w:lang w:val="en-US"/>
              </w:rPr>
              <w:drawing>
                <wp:inline distT="0" distB="0" distL="0" distR="0" wp14:anchorId="1A6C7B39" wp14:editId="4EBFF7D2">
                  <wp:extent cx="848360" cy="1149350"/>
                  <wp:effectExtent l="0" t="0" r="8890" b="0"/>
                  <wp:docPr id="24" name="Paveikslėlis 24"/>
                  <wp:cNvGraphicFramePr/>
                  <a:graphic xmlns:a="http://schemas.openxmlformats.org/drawingml/2006/main">
                    <a:graphicData uri="http://schemas.openxmlformats.org/drawingml/2006/picture">
                      <pic:pic xmlns:pic="http://schemas.openxmlformats.org/drawingml/2006/picture">
                        <pic:nvPicPr>
                          <pic:cNvPr id="2" name="Paveikslėlis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8360" cy="1149350"/>
                          </a:xfrm>
                          <a:prstGeom prst="rect">
                            <a:avLst/>
                          </a:prstGeom>
                          <a:noFill/>
                        </pic:spPr>
                      </pic:pic>
                    </a:graphicData>
                  </a:graphic>
                </wp:inline>
              </w:drawing>
            </w:r>
          </w:p>
        </w:tc>
        <w:tc>
          <w:tcPr>
            <w:tcW w:w="2104" w:type="dxa"/>
            <w:vAlign w:val="center"/>
          </w:tcPr>
          <w:p w14:paraId="263D7474" w14:textId="35932362" w:rsidR="00CE7FCB" w:rsidRPr="00F50A1C" w:rsidRDefault="002A3767" w:rsidP="00BF63FA">
            <w:pPr>
              <w:ind w:firstLine="0"/>
              <w:jc w:val="center"/>
              <w:outlineLvl w:val="0"/>
              <w:rPr>
                <w:rFonts w:cs="Times New Roman"/>
                <w:b/>
                <w:szCs w:val="24"/>
              </w:rPr>
            </w:pPr>
            <w:r>
              <w:rPr>
                <w:rFonts w:cs="Times New Roman"/>
                <w:b/>
                <w:szCs w:val="24"/>
              </w:rPr>
              <w:t xml:space="preserve">Akla kaip akmuo </w:t>
            </w:r>
            <w:proofErr w:type="spellStart"/>
            <w:r>
              <w:rPr>
                <w:rFonts w:cs="Times New Roman"/>
                <w:b/>
                <w:szCs w:val="24"/>
              </w:rPr>
              <w:t>Medūsos</w:t>
            </w:r>
            <w:proofErr w:type="spellEnd"/>
            <w:r>
              <w:rPr>
                <w:rFonts w:cs="Times New Roman"/>
                <w:b/>
                <w:szCs w:val="24"/>
              </w:rPr>
              <w:t xml:space="preserve"> istorija</w:t>
            </w:r>
          </w:p>
        </w:tc>
        <w:tc>
          <w:tcPr>
            <w:tcW w:w="1726" w:type="dxa"/>
            <w:vAlign w:val="center"/>
          </w:tcPr>
          <w:p w14:paraId="1EA95A83" w14:textId="4973A6D0" w:rsidR="00CE7FCB" w:rsidRPr="00C0567A" w:rsidRDefault="002A3767" w:rsidP="00BA231E">
            <w:pPr>
              <w:ind w:firstLine="0"/>
              <w:jc w:val="center"/>
              <w:rPr>
                <w:rFonts w:cs="Times New Roman"/>
                <w:i/>
                <w:szCs w:val="24"/>
              </w:rPr>
            </w:pPr>
            <w:proofErr w:type="spellStart"/>
            <w:r>
              <w:rPr>
                <w:rFonts w:cs="Times New Roman"/>
                <w:i/>
                <w:szCs w:val="24"/>
              </w:rPr>
              <w:t>Natalie</w:t>
            </w:r>
            <w:proofErr w:type="spellEnd"/>
            <w:r>
              <w:rPr>
                <w:rFonts w:cs="Times New Roman"/>
                <w:i/>
                <w:szCs w:val="24"/>
              </w:rPr>
              <w:t xml:space="preserve"> </w:t>
            </w:r>
            <w:proofErr w:type="spellStart"/>
            <w:r>
              <w:rPr>
                <w:rFonts w:cs="Times New Roman"/>
                <w:i/>
                <w:szCs w:val="24"/>
              </w:rPr>
              <w:t>Ha</w:t>
            </w:r>
            <w:r w:rsidR="00601326">
              <w:rPr>
                <w:rFonts w:cs="Times New Roman"/>
                <w:i/>
                <w:szCs w:val="24"/>
              </w:rPr>
              <w:t>y</w:t>
            </w:r>
            <w:r>
              <w:rPr>
                <w:rFonts w:cs="Times New Roman"/>
                <w:i/>
                <w:szCs w:val="24"/>
              </w:rPr>
              <w:t>nes</w:t>
            </w:r>
            <w:proofErr w:type="spellEnd"/>
          </w:p>
        </w:tc>
        <w:tc>
          <w:tcPr>
            <w:tcW w:w="9484" w:type="dxa"/>
          </w:tcPr>
          <w:p w14:paraId="62021B4B" w14:textId="7325292D" w:rsidR="004E14FD" w:rsidRPr="00E52F87" w:rsidRDefault="002A3767" w:rsidP="00BF63FA">
            <w:pPr>
              <w:ind w:firstLine="0"/>
              <w:rPr>
                <w:rFonts w:eastAsia="Times New Roman" w:cs="Times New Roman"/>
                <w:szCs w:val="24"/>
                <w:lang w:eastAsia="lt-LT"/>
              </w:rPr>
            </w:pPr>
            <w:r w:rsidRPr="002A3767">
              <w:rPr>
                <w:rFonts w:eastAsia="Times New Roman" w:cs="Times New Roman"/>
                <w:szCs w:val="24"/>
                <w:lang w:eastAsia="lt-LT"/>
              </w:rPr>
              <w:t>„Akla kaip akmuo“ – tai graikų mito perpasakojimas šiandienos žvilgsniu, nuspalvintas psichologijos ir feminizmo įžvalgų ir skatinantis mąstyti apie traumuojančio įvykio pasekmes žmogui.</w:t>
            </w:r>
          </w:p>
        </w:tc>
      </w:tr>
      <w:tr w:rsidR="009C5F67" w14:paraId="6B7E128D" w14:textId="77777777" w:rsidTr="00DB76CA">
        <w:trPr>
          <w:trHeight w:val="270"/>
        </w:trPr>
        <w:tc>
          <w:tcPr>
            <w:tcW w:w="1552" w:type="dxa"/>
            <w:vAlign w:val="center"/>
          </w:tcPr>
          <w:p w14:paraId="319654B4" w14:textId="17D7F77A" w:rsidR="009C5F67" w:rsidRDefault="002A3767" w:rsidP="004E14FD">
            <w:pPr>
              <w:ind w:firstLine="0"/>
              <w:jc w:val="center"/>
              <w:rPr>
                <w:noProof/>
                <w:lang w:eastAsia="lt-LT"/>
              </w:rPr>
            </w:pPr>
            <w:r>
              <w:rPr>
                <w:noProof/>
                <w:lang w:val="en-US"/>
              </w:rPr>
              <w:drawing>
                <wp:inline distT="0" distB="0" distL="0" distR="0" wp14:anchorId="533DC089" wp14:editId="031030F9">
                  <wp:extent cx="848360" cy="989965"/>
                  <wp:effectExtent l="0" t="0" r="8890" b="635"/>
                  <wp:docPr id="25" name="Paveikslėlis 25"/>
                  <wp:cNvGraphicFramePr/>
                  <a:graphic xmlns:a="http://schemas.openxmlformats.org/drawingml/2006/main">
                    <a:graphicData uri="http://schemas.openxmlformats.org/drawingml/2006/picture">
                      <pic:pic xmlns:pic="http://schemas.openxmlformats.org/drawingml/2006/picture">
                        <pic:nvPicPr>
                          <pic:cNvPr id="5" name="Paveikslėlis 5"/>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8360" cy="989965"/>
                          </a:xfrm>
                          <a:prstGeom prst="rect">
                            <a:avLst/>
                          </a:prstGeom>
                          <a:noFill/>
                        </pic:spPr>
                      </pic:pic>
                    </a:graphicData>
                  </a:graphic>
                </wp:inline>
              </w:drawing>
            </w:r>
          </w:p>
        </w:tc>
        <w:tc>
          <w:tcPr>
            <w:tcW w:w="2104" w:type="dxa"/>
            <w:vAlign w:val="center"/>
          </w:tcPr>
          <w:p w14:paraId="6F3C3DAD" w14:textId="4779A954" w:rsidR="009C5F67" w:rsidRPr="00BA231E" w:rsidRDefault="002A3767" w:rsidP="00BF63FA">
            <w:pPr>
              <w:ind w:firstLine="0"/>
              <w:jc w:val="center"/>
              <w:outlineLvl w:val="0"/>
              <w:rPr>
                <w:rFonts w:cs="Times New Roman"/>
                <w:b/>
                <w:sz w:val="22"/>
              </w:rPr>
            </w:pPr>
            <w:r>
              <w:rPr>
                <w:rFonts w:cs="Times New Roman"/>
                <w:b/>
                <w:sz w:val="22"/>
              </w:rPr>
              <w:t>Apie šarkų žmogžudystes</w:t>
            </w:r>
          </w:p>
        </w:tc>
        <w:tc>
          <w:tcPr>
            <w:tcW w:w="1726" w:type="dxa"/>
            <w:vAlign w:val="center"/>
          </w:tcPr>
          <w:p w14:paraId="75171034" w14:textId="71088FDA" w:rsidR="009C5F67" w:rsidRPr="00BA231E" w:rsidRDefault="002A3767" w:rsidP="004E14FD">
            <w:pPr>
              <w:ind w:firstLine="0"/>
              <w:jc w:val="center"/>
              <w:rPr>
                <w:rFonts w:cs="Times New Roman"/>
                <w:i/>
                <w:szCs w:val="24"/>
              </w:rPr>
            </w:pPr>
            <w:proofErr w:type="spellStart"/>
            <w:r>
              <w:rPr>
                <w:rFonts w:cs="Times New Roman"/>
                <w:i/>
                <w:szCs w:val="24"/>
              </w:rPr>
              <w:t>Anthony</w:t>
            </w:r>
            <w:proofErr w:type="spellEnd"/>
            <w:r>
              <w:rPr>
                <w:rFonts w:cs="Times New Roman"/>
                <w:i/>
                <w:szCs w:val="24"/>
              </w:rPr>
              <w:t xml:space="preserve"> </w:t>
            </w:r>
            <w:proofErr w:type="spellStart"/>
            <w:r>
              <w:rPr>
                <w:rFonts w:cs="Times New Roman"/>
                <w:i/>
                <w:szCs w:val="24"/>
              </w:rPr>
              <w:t>Horowitz</w:t>
            </w:r>
            <w:proofErr w:type="spellEnd"/>
          </w:p>
        </w:tc>
        <w:tc>
          <w:tcPr>
            <w:tcW w:w="9484" w:type="dxa"/>
          </w:tcPr>
          <w:p w14:paraId="10D58C8F" w14:textId="0094C402" w:rsidR="009C5F67" w:rsidRPr="00BA231E" w:rsidRDefault="002A3767" w:rsidP="00BF63FA">
            <w:pPr>
              <w:ind w:firstLine="0"/>
              <w:rPr>
                <w:rFonts w:eastAsia="Times New Roman" w:cs="Times New Roman"/>
                <w:szCs w:val="24"/>
                <w:lang w:eastAsia="lt-LT"/>
              </w:rPr>
            </w:pPr>
            <w:r w:rsidRPr="002A3767">
              <w:rPr>
                <w:rFonts w:eastAsia="Times New Roman" w:cs="Times New Roman"/>
                <w:szCs w:val="24"/>
                <w:lang w:eastAsia="lt-LT"/>
              </w:rPr>
              <w:t xml:space="preserve">Kai </w:t>
            </w:r>
            <w:proofErr w:type="spellStart"/>
            <w:r w:rsidRPr="002A3767">
              <w:rPr>
                <w:rFonts w:eastAsia="Times New Roman" w:cs="Times New Roman"/>
                <w:szCs w:val="24"/>
                <w:lang w:eastAsia="lt-LT"/>
              </w:rPr>
              <w:t>Sjuzana</w:t>
            </w:r>
            <w:proofErr w:type="spellEnd"/>
            <w:r w:rsidRPr="002A3767">
              <w:rPr>
                <w:rFonts w:eastAsia="Times New Roman" w:cs="Times New Roman"/>
                <w:szCs w:val="24"/>
                <w:lang w:eastAsia="lt-LT"/>
              </w:rPr>
              <w:t xml:space="preserve"> </w:t>
            </w:r>
            <w:proofErr w:type="spellStart"/>
            <w:r w:rsidRPr="002A3767">
              <w:rPr>
                <w:rFonts w:eastAsia="Times New Roman" w:cs="Times New Roman"/>
                <w:szCs w:val="24"/>
                <w:lang w:eastAsia="lt-LT"/>
              </w:rPr>
              <w:t>Railand</w:t>
            </w:r>
            <w:proofErr w:type="spellEnd"/>
            <w:r w:rsidRPr="002A3767">
              <w:rPr>
                <w:rFonts w:eastAsia="Times New Roman" w:cs="Times New Roman"/>
                <w:szCs w:val="24"/>
                <w:lang w:eastAsia="lt-LT"/>
              </w:rPr>
              <w:t xml:space="preserve"> gauna redaguoti naują Alano </w:t>
            </w:r>
            <w:proofErr w:type="spellStart"/>
            <w:r w:rsidRPr="002A3767">
              <w:rPr>
                <w:rFonts w:eastAsia="Times New Roman" w:cs="Times New Roman"/>
                <w:szCs w:val="24"/>
                <w:lang w:eastAsia="lt-LT"/>
              </w:rPr>
              <w:t>Konvėjaus</w:t>
            </w:r>
            <w:proofErr w:type="spellEnd"/>
            <w:r w:rsidRPr="002A3767">
              <w:rPr>
                <w:rFonts w:eastAsia="Times New Roman" w:cs="Times New Roman"/>
                <w:szCs w:val="24"/>
                <w:lang w:eastAsia="lt-LT"/>
              </w:rPr>
              <w:t xml:space="preserve"> romaną, ji yra įsitikinusi, kad ši knyga mažai kuo skirsis nuo ankstesnių autoriaus darbų. Su </w:t>
            </w:r>
            <w:proofErr w:type="spellStart"/>
            <w:r w:rsidRPr="002A3767">
              <w:rPr>
                <w:rFonts w:eastAsia="Times New Roman" w:cs="Times New Roman"/>
                <w:szCs w:val="24"/>
                <w:lang w:eastAsia="lt-LT"/>
              </w:rPr>
              <w:t>Konvėjumi</w:t>
            </w:r>
            <w:proofErr w:type="spellEnd"/>
            <w:r w:rsidRPr="002A3767">
              <w:rPr>
                <w:rFonts w:eastAsia="Times New Roman" w:cs="Times New Roman"/>
                <w:szCs w:val="24"/>
                <w:lang w:eastAsia="lt-LT"/>
              </w:rPr>
              <w:t xml:space="preserve"> ji dirba jau gana seniai, tad puikiai pažįsta pagrindinį jo knygų personažą – detektyvą Atiką </w:t>
            </w:r>
            <w:proofErr w:type="spellStart"/>
            <w:r w:rsidRPr="002A3767">
              <w:rPr>
                <w:rFonts w:eastAsia="Times New Roman" w:cs="Times New Roman"/>
                <w:szCs w:val="24"/>
                <w:lang w:eastAsia="lt-LT"/>
              </w:rPr>
              <w:t>Piundą</w:t>
            </w:r>
            <w:proofErr w:type="spellEnd"/>
            <w:r w:rsidRPr="002A3767">
              <w:rPr>
                <w:rFonts w:eastAsia="Times New Roman" w:cs="Times New Roman"/>
                <w:szCs w:val="24"/>
                <w:lang w:eastAsia="lt-LT"/>
              </w:rPr>
              <w:t>, narpliojantį painius ir sukrečiančius mažų Anglijos miestelių nusikaltimus.</w:t>
            </w:r>
          </w:p>
        </w:tc>
      </w:tr>
      <w:tr w:rsidR="00E52F87" w14:paraId="14DD125A" w14:textId="77777777" w:rsidTr="00DB76CA">
        <w:trPr>
          <w:trHeight w:val="270"/>
        </w:trPr>
        <w:tc>
          <w:tcPr>
            <w:tcW w:w="1552" w:type="dxa"/>
            <w:vAlign w:val="center"/>
          </w:tcPr>
          <w:p w14:paraId="5E9AABCC" w14:textId="33E91181" w:rsidR="00E52F87" w:rsidRDefault="002A3767" w:rsidP="004E14FD">
            <w:pPr>
              <w:ind w:firstLine="0"/>
              <w:jc w:val="center"/>
              <w:rPr>
                <w:noProof/>
                <w:lang w:eastAsia="lt-LT"/>
              </w:rPr>
            </w:pPr>
            <w:r>
              <w:rPr>
                <w:noProof/>
                <w:lang w:val="en-US"/>
              </w:rPr>
              <w:drawing>
                <wp:inline distT="0" distB="0" distL="0" distR="0" wp14:anchorId="59D3A49B" wp14:editId="39F03D89">
                  <wp:extent cx="848360" cy="1247775"/>
                  <wp:effectExtent l="0" t="0" r="8890" b="9525"/>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8360" cy="1247775"/>
                          </a:xfrm>
                          <a:prstGeom prst="rect">
                            <a:avLst/>
                          </a:prstGeom>
                          <a:noFill/>
                        </pic:spPr>
                      </pic:pic>
                    </a:graphicData>
                  </a:graphic>
                </wp:inline>
              </w:drawing>
            </w:r>
          </w:p>
        </w:tc>
        <w:tc>
          <w:tcPr>
            <w:tcW w:w="2104" w:type="dxa"/>
            <w:vAlign w:val="center"/>
          </w:tcPr>
          <w:p w14:paraId="6EBDA59F" w14:textId="35E15E93" w:rsidR="00E52F87" w:rsidRPr="00C84142" w:rsidRDefault="0085389B" w:rsidP="00BF63FA">
            <w:pPr>
              <w:ind w:firstLine="0"/>
              <w:jc w:val="center"/>
              <w:outlineLvl w:val="0"/>
              <w:rPr>
                <w:rFonts w:eastAsia="Times New Roman" w:cs="Times New Roman"/>
                <w:b/>
                <w:bCs/>
                <w:kern w:val="36"/>
                <w:szCs w:val="24"/>
                <w:lang w:eastAsia="lt-LT"/>
              </w:rPr>
            </w:pPr>
            <w:r w:rsidRPr="0085389B">
              <w:rPr>
                <w:rFonts w:eastAsia="Times New Roman" w:cs="Times New Roman"/>
                <w:b/>
                <w:bCs/>
                <w:kern w:val="36"/>
                <w:szCs w:val="24"/>
                <w:lang w:eastAsia="lt-LT"/>
              </w:rPr>
              <w:t>A</w:t>
            </w:r>
            <w:r w:rsidR="002A3767">
              <w:rPr>
                <w:rFonts w:eastAsia="Times New Roman" w:cs="Times New Roman"/>
                <w:b/>
                <w:bCs/>
                <w:kern w:val="36"/>
                <w:szCs w:val="24"/>
                <w:lang w:eastAsia="lt-LT"/>
              </w:rPr>
              <w:t>r yra gyvenimas po karo?</w:t>
            </w:r>
          </w:p>
        </w:tc>
        <w:tc>
          <w:tcPr>
            <w:tcW w:w="1726" w:type="dxa"/>
            <w:vAlign w:val="center"/>
          </w:tcPr>
          <w:p w14:paraId="7C87AFE8" w14:textId="07D3FD6A" w:rsidR="00E52F87" w:rsidRPr="00C0567A" w:rsidRDefault="002A3767" w:rsidP="004E14FD">
            <w:pPr>
              <w:ind w:firstLine="0"/>
              <w:jc w:val="center"/>
              <w:rPr>
                <w:rFonts w:cs="Times New Roman"/>
                <w:i/>
                <w:szCs w:val="24"/>
              </w:rPr>
            </w:pPr>
            <w:r>
              <w:rPr>
                <w:rFonts w:cs="Times New Roman"/>
                <w:i/>
                <w:szCs w:val="24"/>
              </w:rPr>
              <w:t>Aloyzas Stankevičius</w:t>
            </w:r>
          </w:p>
        </w:tc>
        <w:tc>
          <w:tcPr>
            <w:tcW w:w="9484" w:type="dxa"/>
          </w:tcPr>
          <w:p w14:paraId="7C744DE4" w14:textId="6FDB0DCD" w:rsidR="00E52F87" w:rsidRPr="00E52F87" w:rsidRDefault="002A3767" w:rsidP="00BF63FA">
            <w:pPr>
              <w:ind w:firstLine="0"/>
              <w:rPr>
                <w:rFonts w:eastAsia="Times New Roman" w:cs="Times New Roman"/>
                <w:szCs w:val="24"/>
                <w:lang w:eastAsia="lt-LT"/>
              </w:rPr>
            </w:pPr>
            <w:r w:rsidRPr="002A3767">
              <w:rPr>
                <w:rFonts w:eastAsia="Times New Roman" w:cs="Times New Roman"/>
                <w:szCs w:val="24"/>
                <w:lang w:eastAsia="lt-LT"/>
              </w:rPr>
              <w:t>Antrojoje atsiminimų knygo</w:t>
            </w:r>
            <w:r w:rsidR="00283996">
              <w:rPr>
                <w:rFonts w:eastAsia="Times New Roman" w:cs="Times New Roman"/>
                <w:szCs w:val="24"/>
                <w:lang w:eastAsia="lt-LT"/>
              </w:rPr>
              <w:t>je – „Ar yra gyvenimas po karo?“</w:t>
            </w:r>
            <w:r w:rsidRPr="002A3767">
              <w:rPr>
                <w:rFonts w:eastAsia="Times New Roman" w:cs="Times New Roman"/>
                <w:szCs w:val="24"/>
                <w:lang w:eastAsia="lt-LT"/>
              </w:rPr>
              <w:t xml:space="preserve"> – autorius tęsia pasakojimą apie dabar jau jauno buvusio karo belaisvio, kuris iš naujo atranda ramybę ir laisvę, gyvenimą Prancūzijoje. Joje ir toliau juokas kaitaliojasi su ašaromis, vieną neįtikėtiną istoriją keičia kita, dar įdomesnė, dar patrauklesnė...</w:t>
            </w:r>
          </w:p>
        </w:tc>
      </w:tr>
      <w:tr w:rsidR="00B608B0" w14:paraId="64628278" w14:textId="77777777" w:rsidTr="00DB76CA">
        <w:trPr>
          <w:trHeight w:val="143"/>
        </w:trPr>
        <w:tc>
          <w:tcPr>
            <w:tcW w:w="1552" w:type="dxa"/>
            <w:vAlign w:val="center"/>
          </w:tcPr>
          <w:p w14:paraId="0015B72E" w14:textId="1CB5990A" w:rsidR="00B608B0" w:rsidRDefault="008E6FB2" w:rsidP="004E14FD">
            <w:pPr>
              <w:ind w:firstLine="0"/>
              <w:jc w:val="center"/>
              <w:rPr>
                <w:noProof/>
                <w:lang w:eastAsia="lt-LT"/>
              </w:rPr>
            </w:pPr>
            <w:r>
              <w:rPr>
                <w:noProof/>
                <w:lang w:val="en-US"/>
              </w:rPr>
              <w:lastRenderedPageBreak/>
              <w:drawing>
                <wp:inline distT="0" distB="0" distL="0" distR="0" wp14:anchorId="6D871E01" wp14:editId="319654B4">
                  <wp:extent cx="1045845" cy="1581150"/>
                  <wp:effectExtent l="0" t="0" r="1905"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5845" cy="1581150"/>
                          </a:xfrm>
                          <a:prstGeom prst="rect">
                            <a:avLst/>
                          </a:prstGeom>
                          <a:noFill/>
                        </pic:spPr>
                      </pic:pic>
                    </a:graphicData>
                  </a:graphic>
                </wp:inline>
              </w:drawing>
            </w:r>
          </w:p>
        </w:tc>
        <w:tc>
          <w:tcPr>
            <w:tcW w:w="2104" w:type="dxa"/>
            <w:vAlign w:val="center"/>
          </w:tcPr>
          <w:p w14:paraId="5C2100D4" w14:textId="2F2D618E" w:rsidR="00B608B0" w:rsidRPr="00E52F87" w:rsidRDefault="002A3767" w:rsidP="00BF63FA">
            <w:pPr>
              <w:shd w:val="clear" w:color="auto" w:fill="FFFFFF"/>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Arti tiesos</w:t>
            </w:r>
          </w:p>
        </w:tc>
        <w:tc>
          <w:tcPr>
            <w:tcW w:w="1726" w:type="dxa"/>
            <w:vAlign w:val="center"/>
          </w:tcPr>
          <w:p w14:paraId="7929A9CB" w14:textId="385CDC4B" w:rsidR="00B608B0" w:rsidRPr="00C0567A" w:rsidRDefault="002A3767" w:rsidP="004E14FD">
            <w:pPr>
              <w:ind w:firstLine="0"/>
              <w:jc w:val="center"/>
              <w:rPr>
                <w:rFonts w:cs="Times New Roman"/>
                <w:i/>
                <w:szCs w:val="24"/>
                <w:shd w:val="clear" w:color="auto" w:fill="FFFFFF"/>
              </w:rPr>
            </w:pPr>
            <w:proofErr w:type="spellStart"/>
            <w:r>
              <w:rPr>
                <w:rFonts w:cs="Times New Roman"/>
                <w:i/>
                <w:szCs w:val="24"/>
                <w:shd w:val="clear" w:color="auto" w:fill="FFFFFF"/>
              </w:rPr>
              <w:t>Stuart</w:t>
            </w:r>
            <w:proofErr w:type="spellEnd"/>
            <w:r>
              <w:rPr>
                <w:rFonts w:cs="Times New Roman"/>
                <w:i/>
                <w:szCs w:val="24"/>
                <w:shd w:val="clear" w:color="auto" w:fill="FFFFFF"/>
              </w:rPr>
              <w:t xml:space="preserve"> </w:t>
            </w:r>
            <w:proofErr w:type="spellStart"/>
            <w:r>
              <w:rPr>
                <w:rFonts w:cs="Times New Roman"/>
                <w:i/>
                <w:szCs w:val="24"/>
                <w:shd w:val="clear" w:color="auto" w:fill="FFFFFF"/>
              </w:rPr>
              <w:t>MacBride</w:t>
            </w:r>
            <w:proofErr w:type="spellEnd"/>
          </w:p>
        </w:tc>
        <w:tc>
          <w:tcPr>
            <w:tcW w:w="9484" w:type="dxa"/>
          </w:tcPr>
          <w:p w14:paraId="7083B09A" w14:textId="77777777" w:rsidR="008E6FB2" w:rsidRPr="008E6FB2" w:rsidRDefault="008E6FB2" w:rsidP="008E6FB2">
            <w:pPr>
              <w:shd w:val="clear" w:color="auto" w:fill="FFFFFF"/>
              <w:ind w:firstLine="0"/>
              <w:textAlignment w:val="baseline"/>
              <w:rPr>
                <w:rFonts w:eastAsia="Times New Roman" w:cs="Times New Roman"/>
                <w:bCs/>
                <w:szCs w:val="24"/>
                <w:bdr w:val="none" w:sz="0" w:space="0" w:color="auto" w:frame="1"/>
                <w:lang w:eastAsia="lt-LT"/>
              </w:rPr>
            </w:pPr>
            <w:r w:rsidRPr="008E6FB2">
              <w:rPr>
                <w:rFonts w:eastAsia="Times New Roman" w:cs="Times New Roman"/>
                <w:bCs/>
                <w:szCs w:val="24"/>
                <w:bdr w:val="none" w:sz="0" w:space="0" w:color="auto" w:frame="1"/>
                <w:lang w:eastAsia="lt-LT"/>
              </w:rPr>
              <w:t>Lazdos ir akmenys skaudžiai užduos...</w:t>
            </w:r>
          </w:p>
          <w:p w14:paraId="307B4E93" w14:textId="77777777" w:rsidR="008E6FB2" w:rsidRPr="008E6FB2" w:rsidRDefault="008E6FB2" w:rsidP="008E6FB2">
            <w:pPr>
              <w:shd w:val="clear" w:color="auto" w:fill="FFFFFF"/>
              <w:ind w:firstLine="0"/>
              <w:textAlignment w:val="baseline"/>
              <w:rPr>
                <w:rFonts w:eastAsia="Times New Roman" w:cs="Times New Roman"/>
                <w:bCs/>
                <w:szCs w:val="24"/>
                <w:bdr w:val="none" w:sz="0" w:space="0" w:color="auto" w:frame="1"/>
                <w:lang w:eastAsia="lt-LT"/>
              </w:rPr>
            </w:pPr>
            <w:r w:rsidRPr="008E6FB2">
              <w:rPr>
                <w:rFonts w:eastAsia="Times New Roman" w:cs="Times New Roman"/>
                <w:bCs/>
                <w:szCs w:val="24"/>
                <w:bdr w:val="none" w:sz="0" w:space="0" w:color="auto" w:frame="1"/>
                <w:lang w:eastAsia="lt-LT"/>
              </w:rPr>
              <w:t>Pirmasis kūnas prirakintas prie kuolo: auka uždusinta, subadyta, ant kaklo kaba deganti padanga. Kas tai? Gaujų įvykdytas kerštas ar daug tamsesnis nusikaltimas?</w:t>
            </w:r>
          </w:p>
          <w:p w14:paraId="6B7AA623" w14:textId="52E675A2" w:rsidR="008E6FB2" w:rsidRPr="008E6FB2" w:rsidRDefault="008E6FB2" w:rsidP="008E6FB2">
            <w:pPr>
              <w:shd w:val="clear" w:color="auto" w:fill="FFFFFF"/>
              <w:ind w:firstLine="0"/>
              <w:textAlignment w:val="baseline"/>
              <w:rPr>
                <w:rFonts w:eastAsia="Times New Roman" w:cs="Times New Roman"/>
                <w:bCs/>
                <w:szCs w:val="24"/>
                <w:bdr w:val="none" w:sz="0" w:space="0" w:color="auto" w:frame="1"/>
                <w:lang w:eastAsia="lt-LT"/>
              </w:rPr>
            </w:pPr>
            <w:r w:rsidRPr="008E6FB2">
              <w:rPr>
                <w:rFonts w:eastAsia="Times New Roman" w:cs="Times New Roman"/>
                <w:bCs/>
                <w:szCs w:val="24"/>
                <w:bdr w:val="none" w:sz="0" w:space="0" w:color="auto" w:frame="1"/>
                <w:lang w:eastAsia="lt-LT"/>
              </w:rPr>
              <w:t xml:space="preserve">Kažkas prie kriminalisto seržanto </w:t>
            </w:r>
            <w:proofErr w:type="spellStart"/>
            <w:r w:rsidRPr="008E6FB2">
              <w:rPr>
                <w:rFonts w:eastAsia="Times New Roman" w:cs="Times New Roman"/>
                <w:bCs/>
                <w:szCs w:val="24"/>
                <w:bdr w:val="none" w:sz="0" w:space="0" w:color="auto" w:frame="1"/>
                <w:lang w:eastAsia="lt-LT"/>
              </w:rPr>
              <w:t>Logano</w:t>
            </w:r>
            <w:proofErr w:type="spellEnd"/>
            <w:r w:rsidRPr="008E6FB2">
              <w:rPr>
                <w:rFonts w:eastAsia="Times New Roman" w:cs="Times New Roman"/>
                <w:bCs/>
                <w:szCs w:val="24"/>
                <w:bdr w:val="none" w:sz="0" w:space="0" w:color="auto" w:frame="1"/>
                <w:lang w:eastAsia="lt-LT"/>
              </w:rPr>
              <w:t xml:space="preserve"> </w:t>
            </w:r>
            <w:proofErr w:type="spellStart"/>
            <w:r w:rsidRPr="008E6FB2">
              <w:rPr>
                <w:rFonts w:eastAsia="Times New Roman" w:cs="Times New Roman"/>
                <w:bCs/>
                <w:szCs w:val="24"/>
                <w:bdr w:val="none" w:sz="0" w:space="0" w:color="auto" w:frame="1"/>
                <w:lang w:eastAsia="lt-LT"/>
              </w:rPr>
              <w:t>Makrėjaus</w:t>
            </w:r>
            <w:proofErr w:type="spellEnd"/>
            <w:r w:rsidRPr="008E6FB2">
              <w:rPr>
                <w:rFonts w:eastAsia="Times New Roman" w:cs="Times New Roman"/>
                <w:bCs/>
                <w:szCs w:val="24"/>
                <w:bdr w:val="none" w:sz="0" w:space="0" w:color="auto" w:frame="1"/>
                <w:lang w:eastAsia="lt-LT"/>
              </w:rPr>
              <w:t xml:space="preserve"> durų palieka kaulų ryšulėlius, bet pareigūnas turi didesnių rūpesčių. Konkuruojančios narkotikų prekeivių gaujos kovoja dėl produkto ir teritorijos, dingo paauglių porelė, kažkas žaloja imigrantus iš Azijos, </w:t>
            </w:r>
            <w:proofErr w:type="spellStart"/>
            <w:r w:rsidRPr="008E6FB2">
              <w:rPr>
                <w:rFonts w:eastAsia="Times New Roman" w:cs="Times New Roman"/>
                <w:bCs/>
                <w:szCs w:val="24"/>
                <w:bdr w:val="none" w:sz="0" w:space="0" w:color="auto" w:frame="1"/>
                <w:lang w:eastAsia="lt-LT"/>
              </w:rPr>
              <w:t>Loganui</w:t>
            </w:r>
            <w:proofErr w:type="spellEnd"/>
            <w:r w:rsidRPr="008E6FB2">
              <w:rPr>
                <w:rFonts w:eastAsia="Times New Roman" w:cs="Times New Roman"/>
                <w:bCs/>
                <w:szCs w:val="24"/>
                <w:bdr w:val="none" w:sz="0" w:space="0" w:color="auto" w:frame="1"/>
                <w:lang w:eastAsia="lt-LT"/>
              </w:rPr>
              <w:t xml:space="preserve"> ramybės neduoda nauja ambicinga </w:t>
            </w:r>
            <w:proofErr w:type="spellStart"/>
            <w:r w:rsidRPr="008E6FB2">
              <w:rPr>
                <w:rFonts w:eastAsia="Times New Roman" w:cs="Times New Roman"/>
                <w:bCs/>
                <w:szCs w:val="24"/>
                <w:bdr w:val="none" w:sz="0" w:space="0" w:color="auto" w:frame="1"/>
                <w:lang w:eastAsia="lt-LT"/>
              </w:rPr>
              <w:t>detektyvė</w:t>
            </w:r>
            <w:proofErr w:type="spellEnd"/>
            <w:r w:rsidRPr="008E6FB2">
              <w:rPr>
                <w:rFonts w:eastAsia="Times New Roman" w:cs="Times New Roman"/>
                <w:bCs/>
                <w:szCs w:val="24"/>
                <w:bdr w:val="none" w:sz="0" w:space="0" w:color="auto" w:frame="1"/>
                <w:lang w:eastAsia="lt-LT"/>
              </w:rPr>
              <w:t xml:space="preserve"> seržantė, be to, jis sulaukė nepageidaujamo vietinės gaujos vado dėmesio.</w:t>
            </w:r>
            <w:r>
              <w:rPr>
                <w:rFonts w:eastAsia="Times New Roman" w:cs="Times New Roman"/>
                <w:bCs/>
                <w:szCs w:val="24"/>
                <w:bdr w:val="none" w:sz="0" w:space="0" w:color="auto" w:frame="1"/>
                <w:lang w:eastAsia="lt-LT"/>
              </w:rPr>
              <w:t>..</w:t>
            </w:r>
          </w:p>
          <w:p w14:paraId="4E63C3FC" w14:textId="574CF692" w:rsidR="00B608B0" w:rsidRPr="00793D22" w:rsidRDefault="00B608B0" w:rsidP="008E6FB2">
            <w:pPr>
              <w:shd w:val="clear" w:color="auto" w:fill="FFFFFF"/>
              <w:ind w:firstLine="0"/>
              <w:textAlignment w:val="baseline"/>
              <w:rPr>
                <w:rFonts w:eastAsia="Times New Roman" w:cs="Times New Roman"/>
                <w:bCs/>
                <w:szCs w:val="24"/>
                <w:bdr w:val="none" w:sz="0" w:space="0" w:color="auto" w:frame="1"/>
                <w:lang w:eastAsia="lt-LT"/>
              </w:rPr>
            </w:pPr>
          </w:p>
        </w:tc>
      </w:tr>
      <w:tr w:rsidR="00541D46" w14:paraId="035D8B12" w14:textId="77777777" w:rsidTr="00DB76CA">
        <w:trPr>
          <w:trHeight w:val="143"/>
        </w:trPr>
        <w:tc>
          <w:tcPr>
            <w:tcW w:w="1552" w:type="dxa"/>
            <w:vAlign w:val="center"/>
          </w:tcPr>
          <w:p w14:paraId="32343353" w14:textId="1D56F67E" w:rsidR="00541D46" w:rsidRDefault="008E6FB2" w:rsidP="004E14FD">
            <w:pPr>
              <w:ind w:firstLine="0"/>
              <w:jc w:val="center"/>
              <w:rPr>
                <w:noProof/>
                <w:lang w:eastAsia="lt-LT"/>
              </w:rPr>
            </w:pPr>
            <w:r>
              <w:rPr>
                <w:noProof/>
                <w:lang w:val="en-US"/>
              </w:rPr>
              <w:drawing>
                <wp:inline distT="0" distB="0" distL="0" distR="0" wp14:anchorId="219B632D" wp14:editId="67AAC510">
                  <wp:extent cx="920750" cy="1414145"/>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0750" cy="1414145"/>
                          </a:xfrm>
                          <a:prstGeom prst="rect">
                            <a:avLst/>
                          </a:prstGeom>
                          <a:noFill/>
                        </pic:spPr>
                      </pic:pic>
                    </a:graphicData>
                  </a:graphic>
                </wp:inline>
              </w:drawing>
            </w:r>
          </w:p>
        </w:tc>
        <w:tc>
          <w:tcPr>
            <w:tcW w:w="2104" w:type="dxa"/>
            <w:vAlign w:val="center"/>
          </w:tcPr>
          <w:p w14:paraId="17A1C90D" w14:textId="7100A4BE" w:rsidR="00541D46" w:rsidRPr="0038122F" w:rsidRDefault="008E6FB2" w:rsidP="00BF63FA">
            <w:pPr>
              <w:shd w:val="clear" w:color="auto" w:fill="FFFFFF"/>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Atominiai įpročiai</w:t>
            </w:r>
          </w:p>
        </w:tc>
        <w:tc>
          <w:tcPr>
            <w:tcW w:w="1726" w:type="dxa"/>
            <w:vAlign w:val="center"/>
          </w:tcPr>
          <w:p w14:paraId="34AABFA8" w14:textId="2B017382" w:rsidR="00541D46" w:rsidRPr="0038122F" w:rsidRDefault="008E6FB2" w:rsidP="004E14FD">
            <w:pPr>
              <w:ind w:firstLine="0"/>
              <w:jc w:val="center"/>
              <w:rPr>
                <w:rFonts w:cs="Times New Roman"/>
                <w:i/>
                <w:szCs w:val="24"/>
                <w:shd w:val="clear" w:color="auto" w:fill="FFFFFF"/>
              </w:rPr>
            </w:pPr>
            <w:proofErr w:type="spellStart"/>
            <w:r>
              <w:rPr>
                <w:rFonts w:cs="Times New Roman"/>
                <w:i/>
                <w:szCs w:val="24"/>
                <w:shd w:val="clear" w:color="auto" w:fill="FFFFFF"/>
              </w:rPr>
              <w:t>James</w:t>
            </w:r>
            <w:proofErr w:type="spellEnd"/>
            <w:r>
              <w:rPr>
                <w:rFonts w:cs="Times New Roman"/>
                <w:i/>
                <w:szCs w:val="24"/>
                <w:shd w:val="clear" w:color="auto" w:fill="FFFFFF"/>
              </w:rPr>
              <w:t xml:space="preserve"> </w:t>
            </w:r>
            <w:proofErr w:type="spellStart"/>
            <w:r>
              <w:rPr>
                <w:rFonts w:cs="Times New Roman"/>
                <w:i/>
                <w:szCs w:val="24"/>
                <w:shd w:val="clear" w:color="auto" w:fill="FFFFFF"/>
              </w:rPr>
              <w:t>Clear</w:t>
            </w:r>
            <w:proofErr w:type="spellEnd"/>
          </w:p>
        </w:tc>
        <w:tc>
          <w:tcPr>
            <w:tcW w:w="9484" w:type="dxa"/>
          </w:tcPr>
          <w:p w14:paraId="158751E5" w14:textId="2953BE4E" w:rsidR="00541D46" w:rsidRPr="0038122F" w:rsidRDefault="008E6FB2" w:rsidP="00283996">
            <w:pPr>
              <w:shd w:val="clear" w:color="auto" w:fill="FFFFFF"/>
              <w:ind w:firstLine="0"/>
              <w:textAlignment w:val="baseline"/>
              <w:rPr>
                <w:rFonts w:eastAsia="Times New Roman" w:cs="Times New Roman"/>
                <w:bCs/>
                <w:szCs w:val="24"/>
                <w:bdr w:val="none" w:sz="0" w:space="0" w:color="auto" w:frame="1"/>
                <w:lang w:eastAsia="lt-LT"/>
              </w:rPr>
            </w:pPr>
            <w:r w:rsidRPr="008E6FB2">
              <w:rPr>
                <w:rFonts w:eastAsia="Times New Roman" w:cs="Times New Roman"/>
                <w:bCs/>
                <w:szCs w:val="24"/>
                <w:bdr w:val="none" w:sz="0" w:space="0" w:color="auto" w:frame="1"/>
                <w:lang w:eastAsia="lt-LT"/>
              </w:rPr>
              <w:t>„Atominiai įpročiai</w:t>
            </w:r>
            <w:r w:rsidR="00283996">
              <w:rPr>
                <w:rFonts w:eastAsia="Times New Roman" w:cs="Times New Roman"/>
                <w:bCs/>
                <w:szCs w:val="24"/>
                <w:bdr w:val="none" w:sz="0" w:space="0" w:color="auto" w:frame="1"/>
                <w:lang w:eastAsia="lt-LT"/>
              </w:rPr>
              <w:t>“</w:t>
            </w:r>
            <w:r w:rsidRPr="008E6FB2">
              <w:rPr>
                <w:rFonts w:eastAsia="Times New Roman" w:cs="Times New Roman"/>
                <w:bCs/>
                <w:szCs w:val="24"/>
                <w:bdr w:val="none" w:sz="0" w:space="0" w:color="auto" w:frame="1"/>
                <w:lang w:eastAsia="lt-LT"/>
              </w:rPr>
              <w:t xml:space="preserve"> pakeis jūsų supratimą apie pažangą ir sėkmę, pasiūlys jums ir strategijas, kurių reikia keičiant įpročius – ir nesvarbu, ar priklausote komandai, norinčiai laimėti čempionatą, organizacijai, trokštančiai padaryti perversmą pramonėje, ar tiesiog esate žmogus, norintis mesti rūkyti, atsikratyti nereikalingų kilogramų, sumažinti įtampą ir siekiantis bet kokių kitų tikslų.</w:t>
            </w:r>
          </w:p>
        </w:tc>
      </w:tr>
      <w:tr w:rsidR="00D02C78" w14:paraId="26FC5DC0" w14:textId="77777777" w:rsidTr="00DB76CA">
        <w:trPr>
          <w:trHeight w:val="143"/>
        </w:trPr>
        <w:tc>
          <w:tcPr>
            <w:tcW w:w="1552" w:type="dxa"/>
            <w:vAlign w:val="center"/>
          </w:tcPr>
          <w:p w14:paraId="36ACF2F4" w14:textId="2DD3D604" w:rsidR="00D02C78" w:rsidRDefault="008E6FB2" w:rsidP="004E14FD">
            <w:pPr>
              <w:ind w:firstLine="0"/>
              <w:jc w:val="center"/>
              <w:rPr>
                <w:noProof/>
                <w:lang w:eastAsia="lt-LT"/>
              </w:rPr>
            </w:pPr>
            <w:r>
              <w:rPr>
                <w:noProof/>
                <w:lang w:val="en-US"/>
              </w:rPr>
              <w:drawing>
                <wp:inline distT="0" distB="0" distL="0" distR="0" wp14:anchorId="32C614BF" wp14:editId="1F9401DC">
                  <wp:extent cx="1057275" cy="1091565"/>
                  <wp:effectExtent l="0" t="0" r="9525" b="0"/>
                  <wp:docPr id="37" name="Paveikslėlis 37"/>
                  <wp:cNvGraphicFramePr/>
                  <a:graphic xmlns:a="http://schemas.openxmlformats.org/drawingml/2006/main">
                    <a:graphicData uri="http://schemas.openxmlformats.org/drawingml/2006/picture">
                      <pic:pic xmlns:pic="http://schemas.openxmlformats.org/drawingml/2006/picture">
                        <pic:nvPicPr>
                          <pic:cNvPr id="10" name="Paveikslėlis 10"/>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75" cy="1091565"/>
                          </a:xfrm>
                          <a:prstGeom prst="rect">
                            <a:avLst/>
                          </a:prstGeom>
                          <a:noFill/>
                        </pic:spPr>
                      </pic:pic>
                    </a:graphicData>
                  </a:graphic>
                </wp:inline>
              </w:drawing>
            </w:r>
          </w:p>
        </w:tc>
        <w:tc>
          <w:tcPr>
            <w:tcW w:w="2104" w:type="dxa"/>
            <w:vAlign w:val="center"/>
          </w:tcPr>
          <w:p w14:paraId="23F14413" w14:textId="3DFBDDFE" w:rsidR="00D02C78" w:rsidRPr="00E52F87" w:rsidRDefault="008E6FB2" w:rsidP="00BF63FA">
            <w:pPr>
              <w:shd w:val="clear" w:color="auto" w:fill="FFFFFF"/>
              <w:ind w:firstLine="0"/>
              <w:jc w:val="center"/>
              <w:outlineLvl w:val="0"/>
              <w:rPr>
                <w:rFonts w:eastAsia="Times New Roman" w:cs="Times New Roman"/>
                <w:b/>
                <w:bCs/>
                <w:kern w:val="36"/>
                <w:szCs w:val="24"/>
                <w:bdr w:val="none" w:sz="0" w:space="0" w:color="auto" w:frame="1"/>
                <w:lang w:eastAsia="lt-LT"/>
              </w:rPr>
            </w:pPr>
            <w:r>
              <w:rPr>
                <w:rFonts w:eastAsia="Times New Roman" w:cs="Times New Roman"/>
                <w:b/>
                <w:bCs/>
                <w:kern w:val="36"/>
                <w:szCs w:val="24"/>
                <w:bdr w:val="none" w:sz="0" w:space="0" w:color="auto" w:frame="1"/>
                <w:lang w:eastAsia="lt-LT"/>
              </w:rPr>
              <w:t>Avies medžioklė</w:t>
            </w:r>
          </w:p>
        </w:tc>
        <w:tc>
          <w:tcPr>
            <w:tcW w:w="1726" w:type="dxa"/>
            <w:vAlign w:val="center"/>
          </w:tcPr>
          <w:p w14:paraId="79CD40AD" w14:textId="68D674F8" w:rsidR="00D02C78" w:rsidRPr="00C0567A" w:rsidRDefault="008E6FB2" w:rsidP="004E14FD">
            <w:pPr>
              <w:ind w:firstLine="0"/>
              <w:jc w:val="center"/>
              <w:rPr>
                <w:rFonts w:cs="Times New Roman"/>
                <w:i/>
                <w:szCs w:val="24"/>
              </w:rPr>
            </w:pPr>
            <w:proofErr w:type="spellStart"/>
            <w:r>
              <w:rPr>
                <w:rFonts w:cs="Times New Roman"/>
                <w:i/>
                <w:szCs w:val="24"/>
              </w:rPr>
              <w:t>Haruki</w:t>
            </w:r>
            <w:proofErr w:type="spellEnd"/>
            <w:r>
              <w:rPr>
                <w:rFonts w:cs="Times New Roman"/>
                <w:i/>
                <w:szCs w:val="24"/>
              </w:rPr>
              <w:t xml:space="preserve"> </w:t>
            </w:r>
            <w:proofErr w:type="spellStart"/>
            <w:r>
              <w:rPr>
                <w:rFonts w:cs="Times New Roman"/>
                <w:i/>
                <w:szCs w:val="24"/>
              </w:rPr>
              <w:t>Murakami</w:t>
            </w:r>
            <w:proofErr w:type="spellEnd"/>
          </w:p>
        </w:tc>
        <w:tc>
          <w:tcPr>
            <w:tcW w:w="9484" w:type="dxa"/>
          </w:tcPr>
          <w:p w14:paraId="52371A64" w14:textId="1DAA2314" w:rsidR="00D02C78" w:rsidRPr="00E52F87" w:rsidRDefault="008E6FB2" w:rsidP="009857AE">
            <w:pPr>
              <w:pStyle w:val="prastasiniatinklio"/>
              <w:shd w:val="clear" w:color="auto" w:fill="FFFFFF"/>
              <w:jc w:val="both"/>
              <w:textAlignment w:val="baseline"/>
              <w:rPr>
                <w:rStyle w:val="Grietas"/>
                <w:b w:val="0"/>
                <w:bCs w:val="0"/>
              </w:rPr>
            </w:pPr>
            <w:r w:rsidRPr="008E6FB2">
              <w:rPr>
                <w:rStyle w:val="Grietas"/>
                <w:b w:val="0"/>
                <w:bCs w:val="0"/>
              </w:rPr>
              <w:t xml:space="preserve">„Avies medžioklė“ – vienas magiškiausių </w:t>
            </w:r>
            <w:proofErr w:type="spellStart"/>
            <w:r w:rsidRPr="008E6FB2">
              <w:rPr>
                <w:rStyle w:val="Grietas"/>
                <w:b w:val="0"/>
                <w:bCs w:val="0"/>
              </w:rPr>
              <w:t>Haruki</w:t>
            </w:r>
            <w:proofErr w:type="spellEnd"/>
            <w:r w:rsidRPr="008E6FB2">
              <w:rPr>
                <w:rStyle w:val="Grietas"/>
                <w:b w:val="0"/>
                <w:bCs w:val="0"/>
              </w:rPr>
              <w:t xml:space="preserve"> </w:t>
            </w:r>
            <w:proofErr w:type="spellStart"/>
            <w:r w:rsidRPr="008E6FB2">
              <w:rPr>
                <w:rStyle w:val="Grietas"/>
                <w:b w:val="0"/>
                <w:bCs w:val="0"/>
              </w:rPr>
              <w:t>Murakami</w:t>
            </w:r>
            <w:proofErr w:type="spellEnd"/>
            <w:r w:rsidRPr="008E6FB2">
              <w:rPr>
                <w:rStyle w:val="Grietas"/>
                <w:b w:val="0"/>
                <w:bCs w:val="0"/>
              </w:rPr>
              <w:t xml:space="preserve"> romanų, lengvai prieinamas, tačiau nepaprastai sudėtingas, kaip ir visa </w:t>
            </w:r>
            <w:proofErr w:type="spellStart"/>
            <w:r w:rsidRPr="008E6FB2">
              <w:rPr>
                <w:rStyle w:val="Grietas"/>
                <w:b w:val="0"/>
                <w:bCs w:val="0"/>
              </w:rPr>
              <w:t>Murakami</w:t>
            </w:r>
            <w:proofErr w:type="spellEnd"/>
            <w:r w:rsidRPr="008E6FB2">
              <w:rPr>
                <w:rStyle w:val="Grietas"/>
                <w:b w:val="0"/>
                <w:bCs w:val="0"/>
              </w:rPr>
              <w:t xml:space="preserve"> kūryba. Hipnotizuojantis pasakojimo ritmas skaitytoją įsuka į, rodos, nereikšmingais buitiniais potėpiais piešiamą niūraus trisdešimtmečio gyvenimą.</w:t>
            </w:r>
          </w:p>
        </w:tc>
      </w:tr>
      <w:tr w:rsidR="00705F55" w14:paraId="252F9DDF" w14:textId="77777777" w:rsidTr="00DB76CA">
        <w:trPr>
          <w:trHeight w:val="143"/>
        </w:trPr>
        <w:tc>
          <w:tcPr>
            <w:tcW w:w="1552" w:type="dxa"/>
            <w:vAlign w:val="center"/>
          </w:tcPr>
          <w:p w14:paraId="3AA5460C" w14:textId="046F1414" w:rsidR="00705F55" w:rsidRDefault="00D52164" w:rsidP="004E14FD">
            <w:pPr>
              <w:ind w:firstLine="0"/>
              <w:jc w:val="center"/>
              <w:rPr>
                <w:noProof/>
                <w:lang w:eastAsia="lt-LT"/>
              </w:rPr>
            </w:pPr>
            <w:r>
              <w:rPr>
                <w:noProof/>
                <w:lang w:val="en-US"/>
              </w:rPr>
              <w:drawing>
                <wp:inline distT="0" distB="0" distL="0" distR="0" wp14:anchorId="28E0347B" wp14:editId="47362D27">
                  <wp:extent cx="969645" cy="1383665"/>
                  <wp:effectExtent l="0" t="0" r="1905" b="6985"/>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9645" cy="1383665"/>
                          </a:xfrm>
                          <a:prstGeom prst="rect">
                            <a:avLst/>
                          </a:prstGeom>
                          <a:noFill/>
                        </pic:spPr>
                      </pic:pic>
                    </a:graphicData>
                  </a:graphic>
                </wp:inline>
              </w:drawing>
            </w:r>
          </w:p>
        </w:tc>
        <w:tc>
          <w:tcPr>
            <w:tcW w:w="2104" w:type="dxa"/>
            <w:vAlign w:val="center"/>
          </w:tcPr>
          <w:p w14:paraId="717D1625" w14:textId="2A2F1928" w:rsidR="00705F55" w:rsidRPr="00B154A5" w:rsidRDefault="008E6FB2" w:rsidP="008E6FB2">
            <w:pPr>
              <w:shd w:val="clear" w:color="auto" w:fill="FFFFFF"/>
              <w:ind w:firstLine="0"/>
              <w:outlineLvl w:val="0"/>
              <w:rPr>
                <w:rFonts w:eastAsia="Times New Roman" w:cs="Times New Roman"/>
                <w:b/>
                <w:bCs/>
                <w:kern w:val="36"/>
                <w:szCs w:val="24"/>
                <w:lang w:eastAsia="lt-LT"/>
              </w:rPr>
            </w:pPr>
            <w:r>
              <w:rPr>
                <w:rFonts w:eastAsia="Times New Roman" w:cs="Times New Roman"/>
                <w:b/>
                <w:bCs/>
                <w:kern w:val="36"/>
                <w:szCs w:val="24"/>
                <w:lang w:eastAsia="lt-LT"/>
              </w:rPr>
              <w:t>Cezario kančios</w:t>
            </w:r>
          </w:p>
        </w:tc>
        <w:tc>
          <w:tcPr>
            <w:tcW w:w="1726" w:type="dxa"/>
            <w:vAlign w:val="center"/>
          </w:tcPr>
          <w:p w14:paraId="66C776D6" w14:textId="33A7C827" w:rsidR="00705F55" w:rsidRPr="00C0567A" w:rsidRDefault="008E6FB2" w:rsidP="004E14FD">
            <w:pPr>
              <w:ind w:firstLine="0"/>
              <w:jc w:val="center"/>
              <w:rPr>
                <w:rFonts w:cs="Times New Roman"/>
                <w:i/>
                <w:szCs w:val="24"/>
                <w:shd w:val="clear" w:color="auto" w:fill="FFFFFF"/>
              </w:rPr>
            </w:pPr>
            <w:r>
              <w:rPr>
                <w:rFonts w:cs="Times New Roman"/>
                <w:i/>
                <w:szCs w:val="24"/>
                <w:shd w:val="clear" w:color="auto" w:fill="FFFFFF"/>
              </w:rPr>
              <w:t>Romas Gudaitis</w:t>
            </w:r>
          </w:p>
        </w:tc>
        <w:tc>
          <w:tcPr>
            <w:tcW w:w="9484" w:type="dxa"/>
          </w:tcPr>
          <w:p w14:paraId="0D26D114" w14:textId="76284CD5" w:rsidR="00705F55" w:rsidRPr="00B154A5" w:rsidRDefault="00D52164" w:rsidP="00A368A0">
            <w:pPr>
              <w:pStyle w:val="prastasiniatinklio"/>
              <w:shd w:val="clear" w:color="auto" w:fill="FFFFFF"/>
              <w:jc w:val="both"/>
              <w:textAlignment w:val="baseline"/>
            </w:pPr>
            <w:r w:rsidRPr="00D52164">
              <w:t xml:space="preserve">Žvilgsnis į meilę ir kančią su liūdesiu ir nostalgija, o dažnai ir ironiškai (apysaka „Kipras ir </w:t>
            </w:r>
            <w:proofErr w:type="spellStart"/>
            <w:r w:rsidRPr="00D52164">
              <w:t>Todorkė</w:t>
            </w:r>
            <w:proofErr w:type="spellEnd"/>
            <w:r w:rsidRPr="00D52164">
              <w:t xml:space="preserve">“), dviejų moterų – vienos bevaikės, kitos šeimos džiaugsmu apdovanotos – drama ir tragizmas („Gegutės </w:t>
            </w:r>
            <w:proofErr w:type="spellStart"/>
            <w:r w:rsidRPr="00D52164">
              <w:t>abrūsėliai</w:t>
            </w:r>
            <w:proofErr w:type="spellEnd"/>
            <w:r w:rsidRPr="00D52164">
              <w:t>“) menine stilistika ir kalbos koloritu bei intonacija susišaukia su kaimiškomis pastarųjų trijų autoriaus novelių rinkinių „Rudnia iškeliauja į dangų“, „</w:t>
            </w:r>
            <w:proofErr w:type="spellStart"/>
            <w:r w:rsidRPr="00D52164">
              <w:t>Nemezidės</w:t>
            </w:r>
            <w:proofErr w:type="spellEnd"/>
            <w:r w:rsidRPr="00D52164">
              <w:t xml:space="preserve"> kirtis“, „Vėlyva malda“ novelėmis. Dabartį ar netolimą praeitį papildo istorijos motyvai (beteisio bajoro </w:t>
            </w:r>
            <w:proofErr w:type="spellStart"/>
            <w:r w:rsidRPr="00D52164">
              <w:t>Banitos</w:t>
            </w:r>
            <w:proofErr w:type="spellEnd"/>
            <w:r w:rsidRPr="00D52164">
              <w:t xml:space="preserve"> mirtis ant ešafoto Maskvoje </w:t>
            </w:r>
            <w:proofErr w:type="spellStart"/>
            <w:r w:rsidRPr="00D52164">
              <w:t>smūtos</w:t>
            </w:r>
            <w:proofErr w:type="spellEnd"/>
            <w:r w:rsidRPr="00D52164">
              <w:t xml:space="preserve">, Lietuvos kariuomenės įsiveržimo į Rusiją ir Kremliaus užėmimo metu, kryžiaus žygio </w:t>
            </w:r>
            <w:proofErr w:type="spellStart"/>
            <w:r w:rsidRPr="00D52164">
              <w:t>Marienburge</w:t>
            </w:r>
            <w:proofErr w:type="spellEnd"/>
            <w:r w:rsidRPr="00D52164">
              <w:t>, Europoje hipnotizuojančios biblijinės vizijos.</w:t>
            </w:r>
          </w:p>
        </w:tc>
      </w:tr>
      <w:tr w:rsidR="00771BCB" w14:paraId="02E9D73F" w14:textId="77777777" w:rsidTr="00DB76CA">
        <w:trPr>
          <w:trHeight w:val="143"/>
        </w:trPr>
        <w:tc>
          <w:tcPr>
            <w:tcW w:w="1552" w:type="dxa"/>
            <w:vAlign w:val="center"/>
          </w:tcPr>
          <w:p w14:paraId="2EC830EE" w14:textId="7DE6B58C" w:rsidR="00771BCB" w:rsidRDefault="00D52164" w:rsidP="00412190">
            <w:pPr>
              <w:ind w:firstLine="0"/>
              <w:rPr>
                <w:noProof/>
                <w:lang w:eastAsia="lt-LT"/>
              </w:rPr>
            </w:pPr>
            <w:r>
              <w:rPr>
                <w:noProof/>
                <w:lang w:val="en-US"/>
              </w:rPr>
              <w:lastRenderedPageBreak/>
              <w:drawing>
                <wp:inline distT="0" distB="0" distL="0" distR="0" wp14:anchorId="0B4C879B" wp14:editId="6C89109A">
                  <wp:extent cx="914400" cy="1329055"/>
                  <wp:effectExtent l="0" t="0" r="0" b="4445"/>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1329055"/>
                          </a:xfrm>
                          <a:prstGeom prst="rect">
                            <a:avLst/>
                          </a:prstGeom>
                          <a:noFill/>
                        </pic:spPr>
                      </pic:pic>
                    </a:graphicData>
                  </a:graphic>
                </wp:inline>
              </w:drawing>
            </w:r>
          </w:p>
        </w:tc>
        <w:tc>
          <w:tcPr>
            <w:tcW w:w="2104" w:type="dxa"/>
            <w:vAlign w:val="center"/>
          </w:tcPr>
          <w:p w14:paraId="5109E7C9" w14:textId="49D89E73" w:rsidR="00771BCB" w:rsidRPr="00B154A5" w:rsidRDefault="00D52164" w:rsidP="00BF63FA">
            <w:pPr>
              <w:shd w:val="clear" w:color="auto" w:fill="FFFFFF"/>
              <w:spacing w:line="0" w:lineRule="atLeast"/>
              <w:ind w:firstLine="0"/>
              <w:jc w:val="center"/>
              <w:outlineLvl w:val="0"/>
              <w:rPr>
                <w:rFonts w:eastAsia="Times New Roman" w:cs="Times New Roman"/>
                <w:b/>
                <w:bCs/>
                <w:kern w:val="36"/>
                <w:szCs w:val="24"/>
                <w:lang w:eastAsia="lt-LT"/>
              </w:rPr>
            </w:pPr>
            <w:r>
              <w:rPr>
                <w:rFonts w:eastAsia="Times New Roman" w:cs="Times New Roman"/>
                <w:b/>
                <w:bCs/>
                <w:kern w:val="36"/>
                <w:szCs w:val="24"/>
                <w:lang w:eastAsia="lt-LT"/>
              </w:rPr>
              <w:t>Chirurgė</w:t>
            </w:r>
          </w:p>
        </w:tc>
        <w:tc>
          <w:tcPr>
            <w:tcW w:w="1726" w:type="dxa"/>
            <w:vAlign w:val="center"/>
          </w:tcPr>
          <w:p w14:paraId="040DF53F" w14:textId="16392052" w:rsidR="00771BCB" w:rsidRPr="00C0567A" w:rsidRDefault="00D52164" w:rsidP="004E14FD">
            <w:pPr>
              <w:ind w:firstLine="0"/>
              <w:jc w:val="center"/>
              <w:rPr>
                <w:rFonts w:cs="Times New Roman"/>
                <w:i/>
                <w:szCs w:val="24"/>
                <w:bdr w:val="none" w:sz="0" w:space="0" w:color="auto" w:frame="1"/>
                <w:shd w:val="clear" w:color="auto" w:fill="FFFFFF"/>
              </w:rPr>
            </w:pPr>
            <w:proofErr w:type="spellStart"/>
            <w:r>
              <w:rPr>
                <w:rFonts w:cs="Times New Roman"/>
                <w:i/>
                <w:szCs w:val="24"/>
                <w:bdr w:val="none" w:sz="0" w:space="0" w:color="auto" w:frame="1"/>
                <w:shd w:val="clear" w:color="auto" w:fill="FFFFFF"/>
              </w:rPr>
              <w:t>Leslie</w:t>
            </w:r>
            <w:proofErr w:type="spellEnd"/>
            <w:r>
              <w:rPr>
                <w:rFonts w:cs="Times New Roman"/>
                <w:i/>
                <w:szCs w:val="24"/>
                <w:bdr w:val="none" w:sz="0" w:space="0" w:color="auto" w:frame="1"/>
                <w:shd w:val="clear" w:color="auto" w:fill="FFFFFF"/>
              </w:rPr>
              <w:t xml:space="preserve"> </w:t>
            </w:r>
            <w:proofErr w:type="spellStart"/>
            <w:r>
              <w:rPr>
                <w:rFonts w:cs="Times New Roman"/>
                <w:i/>
                <w:szCs w:val="24"/>
                <w:bdr w:val="none" w:sz="0" w:space="0" w:color="auto" w:frame="1"/>
                <w:shd w:val="clear" w:color="auto" w:fill="FFFFFF"/>
              </w:rPr>
              <w:t>Wolfe</w:t>
            </w:r>
            <w:proofErr w:type="spellEnd"/>
          </w:p>
        </w:tc>
        <w:tc>
          <w:tcPr>
            <w:tcW w:w="9484" w:type="dxa"/>
          </w:tcPr>
          <w:p w14:paraId="26862298" w14:textId="343B9E29" w:rsidR="00771BCB" w:rsidRPr="001A5652" w:rsidRDefault="00D52164" w:rsidP="00D52164">
            <w:pPr>
              <w:pStyle w:val="prastasiniatinklio"/>
              <w:spacing w:line="300" w:lineRule="atLeast"/>
              <w:textAlignment w:val="baseline"/>
            </w:pPr>
            <w:r>
              <w:t>Mano gyvenimas buvo tobulas. Turėjau viską. Sėkmingą karjerą, apie kurią svajojau nuo vaikystės. Nuostabų raudonų plytų namą, kur manęs laukė židinys, šiluma ir ramybė. Atsidavusį vyrą, kurio dangaus mėlynumo akys ir žavinga šypsena leisdavo pasijusti saugiai. Tačiau viskas sugriuvo akimirksniu. Kai pranešu mirties laiką, mano balsas nė nesuvirpa. Apstulbę bendradarbiai stovi aplink, jų sutrikusios akys susminga į mane. Operacinėje stoja tyla.</w:t>
            </w:r>
          </w:p>
        </w:tc>
      </w:tr>
      <w:tr w:rsidR="00F44A15" w14:paraId="670A750B" w14:textId="77777777" w:rsidTr="00DB76CA">
        <w:trPr>
          <w:trHeight w:val="143"/>
        </w:trPr>
        <w:tc>
          <w:tcPr>
            <w:tcW w:w="1552" w:type="dxa"/>
            <w:vAlign w:val="center"/>
          </w:tcPr>
          <w:p w14:paraId="5FF33DF0" w14:textId="51361B14" w:rsidR="00F44A15" w:rsidRDefault="00D52164" w:rsidP="004E14FD">
            <w:pPr>
              <w:ind w:firstLine="0"/>
              <w:jc w:val="center"/>
              <w:rPr>
                <w:noProof/>
                <w:lang w:eastAsia="lt-LT"/>
              </w:rPr>
            </w:pPr>
            <w:r>
              <w:rPr>
                <w:noProof/>
                <w:lang w:val="en-US"/>
              </w:rPr>
              <w:drawing>
                <wp:inline distT="0" distB="0" distL="0" distR="0" wp14:anchorId="23B9AD20" wp14:editId="25337CD1">
                  <wp:extent cx="840740" cy="1219835"/>
                  <wp:effectExtent l="0" t="0" r="0" b="0"/>
                  <wp:docPr id="41" name="Paveikslėlis 41"/>
                  <wp:cNvGraphicFramePr/>
                  <a:graphic xmlns:a="http://schemas.openxmlformats.org/drawingml/2006/main">
                    <a:graphicData uri="http://schemas.openxmlformats.org/drawingml/2006/picture">
                      <pic:pic xmlns:pic="http://schemas.openxmlformats.org/drawingml/2006/picture">
                        <pic:nvPicPr>
                          <pic:cNvPr id="14" name="Paveikslėlis 14"/>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0740" cy="1219835"/>
                          </a:xfrm>
                          <a:prstGeom prst="rect">
                            <a:avLst/>
                          </a:prstGeom>
                          <a:noFill/>
                        </pic:spPr>
                      </pic:pic>
                    </a:graphicData>
                  </a:graphic>
                </wp:inline>
              </w:drawing>
            </w:r>
          </w:p>
        </w:tc>
        <w:tc>
          <w:tcPr>
            <w:tcW w:w="2104" w:type="dxa"/>
            <w:vAlign w:val="center"/>
          </w:tcPr>
          <w:p w14:paraId="119C06EB" w14:textId="4D0D9F1C" w:rsidR="00F44A15" w:rsidRPr="00793D22" w:rsidRDefault="00D52164" w:rsidP="00BF63FA">
            <w:pPr>
              <w:shd w:val="clear" w:color="auto" w:fill="FFFFFF"/>
              <w:spacing w:line="0" w:lineRule="atLeast"/>
              <w:ind w:firstLine="0"/>
              <w:jc w:val="center"/>
              <w:outlineLvl w:val="0"/>
              <w:rPr>
                <w:rFonts w:eastAsia="Times New Roman" w:cs="Times New Roman"/>
                <w:b/>
                <w:bCs/>
                <w:kern w:val="36"/>
                <w:szCs w:val="24"/>
                <w:lang w:eastAsia="lt-LT"/>
              </w:rPr>
            </w:pPr>
            <w:r>
              <w:rPr>
                <w:rFonts w:eastAsia="Times New Roman" w:cs="Times New Roman"/>
                <w:b/>
                <w:bCs/>
                <w:kern w:val="36"/>
                <w:szCs w:val="24"/>
                <w:lang w:eastAsia="lt-LT"/>
              </w:rPr>
              <w:t>Dinozaurai</w:t>
            </w:r>
          </w:p>
        </w:tc>
        <w:tc>
          <w:tcPr>
            <w:tcW w:w="1726" w:type="dxa"/>
            <w:vAlign w:val="center"/>
          </w:tcPr>
          <w:p w14:paraId="29C230FA" w14:textId="003AB4BD" w:rsidR="00F44A15" w:rsidRPr="00793D22" w:rsidRDefault="00D52164" w:rsidP="004E14FD">
            <w:pPr>
              <w:ind w:firstLine="0"/>
              <w:jc w:val="center"/>
              <w:rPr>
                <w:rFonts w:cs="Times New Roman"/>
                <w:i/>
                <w:szCs w:val="24"/>
                <w:bdr w:val="none" w:sz="0" w:space="0" w:color="auto" w:frame="1"/>
                <w:shd w:val="clear" w:color="auto" w:fill="FFFFFF"/>
              </w:rPr>
            </w:pPr>
            <w:proofErr w:type="spellStart"/>
            <w:r>
              <w:rPr>
                <w:rFonts w:cs="Times New Roman"/>
                <w:i/>
                <w:szCs w:val="24"/>
                <w:bdr w:val="none" w:sz="0" w:space="0" w:color="auto" w:frame="1"/>
                <w:shd w:val="clear" w:color="auto" w:fill="FFFFFF"/>
              </w:rPr>
              <w:t>Michael</w:t>
            </w:r>
            <w:proofErr w:type="spellEnd"/>
            <w:r>
              <w:rPr>
                <w:rFonts w:cs="Times New Roman"/>
                <w:i/>
                <w:szCs w:val="24"/>
                <w:bdr w:val="none" w:sz="0" w:space="0" w:color="auto" w:frame="1"/>
                <w:shd w:val="clear" w:color="auto" w:fill="FFFFFF"/>
              </w:rPr>
              <w:t xml:space="preserve"> J. </w:t>
            </w:r>
            <w:proofErr w:type="spellStart"/>
            <w:r>
              <w:rPr>
                <w:rFonts w:cs="Times New Roman"/>
                <w:i/>
                <w:szCs w:val="24"/>
                <w:bdr w:val="none" w:sz="0" w:space="0" w:color="auto" w:frame="1"/>
                <w:shd w:val="clear" w:color="auto" w:fill="FFFFFF"/>
              </w:rPr>
              <w:t>Benton</w:t>
            </w:r>
            <w:proofErr w:type="spellEnd"/>
          </w:p>
        </w:tc>
        <w:tc>
          <w:tcPr>
            <w:tcW w:w="9484" w:type="dxa"/>
          </w:tcPr>
          <w:p w14:paraId="19DDA4DD" w14:textId="689ED849" w:rsidR="00F44A15" w:rsidRPr="00793D22" w:rsidRDefault="00D52164" w:rsidP="007F2166">
            <w:pPr>
              <w:pStyle w:val="prastasiniatinklio"/>
              <w:spacing w:line="300" w:lineRule="atLeast"/>
              <w:jc w:val="both"/>
              <w:textAlignment w:val="baseline"/>
            </w:pPr>
            <w:r w:rsidRPr="00D52164">
              <w:t>Knygoje „Dinozaurai. Naujas žvilgsnis“ buvo surinkti visi naujausi paleontologijos faktai ir suteikta galimybė apsilankyti lauko tyrimų „užkulisiuose“ bei susipažinti su muziejų laboratorijų kasdienybe stebint dinozaurų tyrimų transformaciją nuo jų ištakų senovės gamtos istorijoje iki itin technologiškos, kompiuterizuotos ir griežtai mokslinės šios mokslo srities šiandien.</w:t>
            </w:r>
          </w:p>
        </w:tc>
      </w:tr>
      <w:tr w:rsidR="00771BCB" w14:paraId="43BEAF72" w14:textId="77777777" w:rsidTr="00DB76CA">
        <w:trPr>
          <w:trHeight w:val="143"/>
        </w:trPr>
        <w:tc>
          <w:tcPr>
            <w:tcW w:w="1552" w:type="dxa"/>
            <w:vAlign w:val="center"/>
          </w:tcPr>
          <w:p w14:paraId="17392122" w14:textId="6BEF7D71" w:rsidR="00771BCB" w:rsidRDefault="00563707" w:rsidP="004E14FD">
            <w:pPr>
              <w:ind w:firstLine="0"/>
              <w:jc w:val="center"/>
              <w:rPr>
                <w:noProof/>
                <w:lang w:eastAsia="lt-LT"/>
              </w:rPr>
            </w:pPr>
            <w:r>
              <w:rPr>
                <w:noProof/>
                <w:lang w:val="en-US"/>
              </w:rPr>
              <w:drawing>
                <wp:inline distT="0" distB="0" distL="0" distR="0" wp14:anchorId="5CE720DB" wp14:editId="607447CB">
                  <wp:extent cx="915670" cy="1103630"/>
                  <wp:effectExtent l="0" t="0" r="0" b="127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5670" cy="1103630"/>
                          </a:xfrm>
                          <a:prstGeom prst="rect">
                            <a:avLst/>
                          </a:prstGeom>
                          <a:noFill/>
                        </pic:spPr>
                      </pic:pic>
                    </a:graphicData>
                  </a:graphic>
                </wp:inline>
              </w:drawing>
            </w:r>
          </w:p>
        </w:tc>
        <w:tc>
          <w:tcPr>
            <w:tcW w:w="2104" w:type="dxa"/>
            <w:vAlign w:val="center"/>
          </w:tcPr>
          <w:p w14:paraId="05B8CBAE" w14:textId="3F35EB67" w:rsidR="00771BCB" w:rsidRPr="00B154A5" w:rsidRDefault="00563707" w:rsidP="00BF63FA">
            <w:pPr>
              <w:shd w:val="clear" w:color="auto" w:fill="FFFFFF"/>
              <w:ind w:firstLine="0"/>
              <w:jc w:val="center"/>
              <w:outlineLvl w:val="0"/>
              <w:rPr>
                <w:rFonts w:eastAsia="Times New Roman" w:cs="Times New Roman"/>
                <w:b/>
                <w:bCs/>
                <w:kern w:val="36"/>
                <w:szCs w:val="24"/>
                <w:lang w:eastAsia="lt-LT"/>
              </w:rPr>
            </w:pPr>
            <w:r>
              <w:rPr>
                <w:rFonts w:eastAsia="Times New Roman" w:cs="Times New Roman"/>
                <w:b/>
                <w:bCs/>
                <w:kern w:val="36"/>
                <w:szCs w:val="24"/>
                <w:lang w:eastAsia="lt-LT"/>
              </w:rPr>
              <w:t>Dopaminas</w:t>
            </w:r>
          </w:p>
        </w:tc>
        <w:tc>
          <w:tcPr>
            <w:tcW w:w="1726" w:type="dxa"/>
            <w:vAlign w:val="center"/>
          </w:tcPr>
          <w:p w14:paraId="2BD3AD2F" w14:textId="265BE0A2" w:rsidR="00563707" w:rsidRDefault="00563707" w:rsidP="00563707">
            <w:pPr>
              <w:ind w:firstLine="0"/>
              <w:jc w:val="left"/>
              <w:rPr>
                <w:rFonts w:cs="Times New Roman"/>
                <w:i/>
                <w:szCs w:val="24"/>
                <w:shd w:val="clear" w:color="auto" w:fill="FFFFFF"/>
              </w:rPr>
            </w:pPr>
            <w:proofErr w:type="spellStart"/>
            <w:r>
              <w:rPr>
                <w:rFonts w:cs="Times New Roman"/>
                <w:i/>
                <w:szCs w:val="24"/>
                <w:shd w:val="clear" w:color="auto" w:fill="FFFFFF"/>
              </w:rPr>
              <w:t>Daniel</w:t>
            </w:r>
            <w:proofErr w:type="spellEnd"/>
            <w:r>
              <w:rPr>
                <w:rFonts w:cs="Times New Roman"/>
                <w:i/>
                <w:szCs w:val="24"/>
                <w:shd w:val="clear" w:color="auto" w:fill="FFFFFF"/>
              </w:rPr>
              <w:t xml:space="preserve"> Z. </w:t>
            </w:r>
            <w:proofErr w:type="spellStart"/>
            <w:r>
              <w:rPr>
                <w:rFonts w:cs="Times New Roman"/>
                <w:i/>
                <w:szCs w:val="24"/>
                <w:shd w:val="clear" w:color="auto" w:fill="FFFFFF"/>
              </w:rPr>
              <w:t>Liebernman</w:t>
            </w:r>
            <w:proofErr w:type="spellEnd"/>
            <w:r>
              <w:rPr>
                <w:rFonts w:cs="Times New Roman"/>
                <w:i/>
                <w:szCs w:val="24"/>
                <w:shd w:val="clear" w:color="auto" w:fill="FFFFFF"/>
              </w:rPr>
              <w:t xml:space="preserve">, </w:t>
            </w:r>
          </w:p>
          <w:p w14:paraId="1D6A79C7" w14:textId="336459BE" w:rsidR="00771BCB" w:rsidRPr="00C0567A" w:rsidRDefault="00563707" w:rsidP="00563707">
            <w:pPr>
              <w:ind w:firstLine="0"/>
              <w:jc w:val="left"/>
              <w:rPr>
                <w:rFonts w:cs="Times New Roman"/>
                <w:i/>
                <w:szCs w:val="24"/>
                <w:shd w:val="clear" w:color="auto" w:fill="FFFFFF"/>
              </w:rPr>
            </w:pPr>
            <w:proofErr w:type="spellStart"/>
            <w:r>
              <w:rPr>
                <w:rFonts w:cs="Times New Roman"/>
                <w:i/>
                <w:szCs w:val="24"/>
                <w:shd w:val="clear" w:color="auto" w:fill="FFFFFF"/>
              </w:rPr>
              <w:t>Michael</w:t>
            </w:r>
            <w:proofErr w:type="spellEnd"/>
            <w:r>
              <w:rPr>
                <w:rFonts w:cs="Times New Roman"/>
                <w:i/>
                <w:szCs w:val="24"/>
                <w:shd w:val="clear" w:color="auto" w:fill="FFFFFF"/>
              </w:rPr>
              <w:t xml:space="preserve"> E. </w:t>
            </w:r>
            <w:proofErr w:type="spellStart"/>
            <w:r>
              <w:rPr>
                <w:rFonts w:cs="Times New Roman"/>
                <w:i/>
                <w:szCs w:val="24"/>
                <w:shd w:val="clear" w:color="auto" w:fill="FFFFFF"/>
              </w:rPr>
              <w:t>Long</w:t>
            </w:r>
            <w:proofErr w:type="spellEnd"/>
          </w:p>
        </w:tc>
        <w:tc>
          <w:tcPr>
            <w:tcW w:w="9484" w:type="dxa"/>
          </w:tcPr>
          <w:p w14:paraId="18CE772D" w14:textId="06D28FA3" w:rsidR="00771BCB" w:rsidRPr="00B154A5" w:rsidRDefault="00563707" w:rsidP="00BF63FA">
            <w:pPr>
              <w:pStyle w:val="prastasiniatinklio"/>
              <w:jc w:val="both"/>
              <w:textAlignment w:val="baseline"/>
            </w:pPr>
            <w:r w:rsidRPr="00563707">
              <w:t xml:space="preserve">Knygoje „Dopaminas: troškimo molekulė“ Vašingtono universiteto profesorius ir psichiatras Danielis Z. </w:t>
            </w:r>
            <w:proofErr w:type="spellStart"/>
            <w:r w:rsidRPr="00563707">
              <w:t>Libermanas</w:t>
            </w:r>
            <w:proofErr w:type="spellEnd"/>
            <w:r w:rsidRPr="00563707">
              <w:t xml:space="preserve"> ir </w:t>
            </w:r>
            <w:proofErr w:type="spellStart"/>
            <w:r w:rsidRPr="00563707">
              <w:t>Džordžtauno</w:t>
            </w:r>
            <w:proofErr w:type="spellEnd"/>
            <w:r w:rsidRPr="00563707">
              <w:t xml:space="preserve"> universiteto lektorius Maiklas E. </w:t>
            </w:r>
            <w:proofErr w:type="spellStart"/>
            <w:r w:rsidRPr="00563707">
              <w:t>Longas</w:t>
            </w:r>
            <w:proofErr w:type="spellEnd"/>
            <w:r w:rsidRPr="00563707">
              <w:t xml:space="preserve"> leidžia revoliucingai nauju žvilgsniu pažvelgti į verslą, priklausomybę, religiją ir politiką, ir žavi savo pasakojimais apie tai, kodėl nugalėtojai sukčiauja, kodėl genijai dažnai kenčia nuo psichikos sutrikimų, kodėl kone visos dietos žlunga ir kodėl kairiųjų ir dešiniųjų politinių pažiūrų atstovų smegenys iš tiesų skiriasi.</w:t>
            </w:r>
          </w:p>
        </w:tc>
      </w:tr>
      <w:tr w:rsidR="00F44A15" w14:paraId="0C34EDF2" w14:textId="77777777" w:rsidTr="000846E2">
        <w:trPr>
          <w:trHeight w:val="1738"/>
        </w:trPr>
        <w:tc>
          <w:tcPr>
            <w:tcW w:w="1552" w:type="dxa"/>
            <w:vAlign w:val="center"/>
          </w:tcPr>
          <w:p w14:paraId="055D87CD" w14:textId="071CAEAE" w:rsidR="00925F15" w:rsidRPr="00C61BF8" w:rsidRDefault="00BF38CB" w:rsidP="004E14FD">
            <w:pPr>
              <w:ind w:firstLine="0"/>
              <w:jc w:val="center"/>
              <w:rPr>
                <w:noProof/>
                <w:lang w:eastAsia="lt-LT"/>
              </w:rPr>
            </w:pPr>
            <w:r>
              <w:rPr>
                <w:noProof/>
                <w:lang w:val="en-US"/>
              </w:rPr>
              <w:drawing>
                <wp:inline distT="0" distB="0" distL="0" distR="0" wp14:anchorId="61639E60" wp14:editId="7ADDE240">
                  <wp:extent cx="885825" cy="1134110"/>
                  <wp:effectExtent l="0" t="0" r="9525" b="889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 cy="1134110"/>
                          </a:xfrm>
                          <a:prstGeom prst="rect">
                            <a:avLst/>
                          </a:prstGeom>
                          <a:noFill/>
                        </pic:spPr>
                      </pic:pic>
                    </a:graphicData>
                  </a:graphic>
                </wp:inline>
              </w:drawing>
            </w:r>
          </w:p>
        </w:tc>
        <w:tc>
          <w:tcPr>
            <w:tcW w:w="2104" w:type="dxa"/>
            <w:vAlign w:val="center"/>
          </w:tcPr>
          <w:p w14:paraId="702F7FB6" w14:textId="01D5B331" w:rsidR="00F44A15" w:rsidRPr="00793D22" w:rsidRDefault="00563707" w:rsidP="00BF63FA">
            <w:pPr>
              <w:shd w:val="clear" w:color="auto" w:fill="FFFFFF"/>
              <w:ind w:firstLine="0"/>
              <w:jc w:val="center"/>
              <w:outlineLvl w:val="0"/>
              <w:rPr>
                <w:rFonts w:eastAsia="Times New Roman" w:cs="Times New Roman"/>
                <w:b/>
                <w:bCs/>
                <w:kern w:val="36"/>
                <w:szCs w:val="24"/>
                <w:lang w:eastAsia="lt-LT"/>
              </w:rPr>
            </w:pPr>
            <w:r>
              <w:rPr>
                <w:rFonts w:eastAsia="Times New Roman" w:cs="Times New Roman"/>
                <w:b/>
                <w:bCs/>
                <w:kern w:val="36"/>
                <w:szCs w:val="24"/>
                <w:lang w:eastAsia="lt-LT"/>
              </w:rPr>
              <w:t>Draugai, meilė</w:t>
            </w:r>
            <w:r w:rsidR="00BF38CB">
              <w:rPr>
                <w:rFonts w:eastAsia="Times New Roman" w:cs="Times New Roman"/>
                <w:b/>
                <w:bCs/>
                <w:kern w:val="36"/>
                <w:szCs w:val="24"/>
                <w:lang w:eastAsia="lt-LT"/>
              </w:rPr>
              <w:t xml:space="preserve"> ir tas didelis baisus dalykas</w:t>
            </w:r>
          </w:p>
        </w:tc>
        <w:tc>
          <w:tcPr>
            <w:tcW w:w="1726" w:type="dxa"/>
            <w:vAlign w:val="center"/>
          </w:tcPr>
          <w:p w14:paraId="69436AD1" w14:textId="10809B95" w:rsidR="00F44A15" w:rsidRPr="00793D22" w:rsidRDefault="00BF38CB" w:rsidP="00BF38CB">
            <w:pPr>
              <w:ind w:firstLine="0"/>
              <w:rPr>
                <w:rFonts w:cs="Times New Roman"/>
                <w:i/>
                <w:szCs w:val="24"/>
                <w:shd w:val="clear" w:color="auto" w:fill="FFFFFF"/>
              </w:rPr>
            </w:pPr>
            <w:r>
              <w:rPr>
                <w:rFonts w:cs="Times New Roman"/>
                <w:i/>
                <w:szCs w:val="24"/>
                <w:shd w:val="clear" w:color="auto" w:fill="FFFFFF"/>
              </w:rPr>
              <w:t xml:space="preserve"> </w:t>
            </w:r>
            <w:proofErr w:type="spellStart"/>
            <w:r>
              <w:rPr>
                <w:rFonts w:cs="Times New Roman"/>
                <w:i/>
                <w:szCs w:val="24"/>
                <w:shd w:val="clear" w:color="auto" w:fill="FFFFFF"/>
              </w:rPr>
              <w:t>Matthew</w:t>
            </w:r>
            <w:proofErr w:type="spellEnd"/>
            <w:r>
              <w:rPr>
                <w:rFonts w:cs="Times New Roman"/>
                <w:i/>
                <w:szCs w:val="24"/>
                <w:shd w:val="clear" w:color="auto" w:fill="FFFFFF"/>
              </w:rPr>
              <w:t xml:space="preserve"> </w:t>
            </w:r>
            <w:proofErr w:type="spellStart"/>
            <w:r>
              <w:rPr>
                <w:rFonts w:cs="Times New Roman"/>
                <w:i/>
                <w:szCs w:val="24"/>
                <w:shd w:val="clear" w:color="auto" w:fill="FFFFFF"/>
              </w:rPr>
              <w:t>Perry</w:t>
            </w:r>
            <w:proofErr w:type="spellEnd"/>
          </w:p>
        </w:tc>
        <w:tc>
          <w:tcPr>
            <w:tcW w:w="9484" w:type="dxa"/>
          </w:tcPr>
          <w:p w14:paraId="5A65BDF3" w14:textId="0CB88876" w:rsidR="00F44A15" w:rsidRDefault="00BF38CB" w:rsidP="00BF38CB">
            <w:pPr>
              <w:pStyle w:val="prastasiniatinklio"/>
              <w:spacing w:before="0" w:beforeAutospacing="0"/>
              <w:textAlignment w:val="baseline"/>
            </w:pPr>
            <w:r w:rsidRPr="00BF38CB">
              <w:t xml:space="preserve">„Jautri, negailestingai atvira atsiminimų knyga, kuriai parašyti reikėjo daug drąsos. Pasirodo, M. </w:t>
            </w:r>
            <w:proofErr w:type="spellStart"/>
            <w:r w:rsidRPr="00BF38CB">
              <w:t>Perry</w:t>
            </w:r>
            <w:proofErr w:type="spellEnd"/>
            <w:r w:rsidRPr="00BF38CB">
              <w:t xml:space="preserve"> turi jos su kaupu. Jis atskleidžia mums savo priklausomybės, įvairių ligų ir gniuždančios vienatvės patirtis... Vis dėlto ši knyga kupina vilties. Jei nori sužinoti, kas toks iš tiesų yra M. </w:t>
            </w:r>
            <w:proofErr w:type="spellStart"/>
            <w:r w:rsidRPr="00BF38CB">
              <w:t>Perry</w:t>
            </w:r>
            <w:proofErr w:type="spellEnd"/>
            <w:r w:rsidRPr="00BF38CB">
              <w:t xml:space="preserve">, laikykis atokiau nuo bulvarinės spaudos ir kliaukis jo paties žodžiais.“ –  Marta </w:t>
            </w:r>
            <w:proofErr w:type="spellStart"/>
            <w:r w:rsidRPr="00BF38CB">
              <w:t>Kauffman</w:t>
            </w:r>
            <w:proofErr w:type="spellEnd"/>
            <w:r w:rsidRPr="00BF38CB">
              <w:t>, NBC televizijos serialo „Draugai“ bendraautorė</w:t>
            </w:r>
            <w:r w:rsidR="00283996">
              <w:t>.</w:t>
            </w:r>
          </w:p>
        </w:tc>
      </w:tr>
      <w:tr w:rsidR="00B154A5" w14:paraId="6D4661BF" w14:textId="77777777" w:rsidTr="00DB76CA">
        <w:trPr>
          <w:trHeight w:val="143"/>
        </w:trPr>
        <w:tc>
          <w:tcPr>
            <w:tcW w:w="1552" w:type="dxa"/>
            <w:vAlign w:val="center"/>
          </w:tcPr>
          <w:p w14:paraId="65990825" w14:textId="60A38A33" w:rsidR="00110857" w:rsidRDefault="00B655D2" w:rsidP="00110857">
            <w:pPr>
              <w:ind w:firstLine="0"/>
              <w:jc w:val="center"/>
              <w:rPr>
                <w:noProof/>
                <w:lang w:eastAsia="lt-LT"/>
              </w:rPr>
            </w:pPr>
            <w:r>
              <w:rPr>
                <w:noProof/>
                <w:lang w:val="en-US"/>
              </w:rPr>
              <w:drawing>
                <wp:inline distT="0" distB="0" distL="0" distR="0" wp14:anchorId="7CF9B8B7" wp14:editId="73342207">
                  <wp:extent cx="885825" cy="1131570"/>
                  <wp:effectExtent l="0" t="0" r="9525" b="0"/>
                  <wp:docPr id="46" name="Paveikslėlis 46"/>
                  <wp:cNvGraphicFramePr/>
                  <a:graphic xmlns:a="http://schemas.openxmlformats.org/drawingml/2006/main">
                    <a:graphicData uri="http://schemas.openxmlformats.org/drawingml/2006/picture">
                      <pic:pic xmlns:pic="http://schemas.openxmlformats.org/drawingml/2006/picture">
                        <pic:nvPicPr>
                          <pic:cNvPr id="18" name="Paveikslėlis 18"/>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5825" cy="1131570"/>
                          </a:xfrm>
                          <a:prstGeom prst="rect">
                            <a:avLst/>
                          </a:prstGeom>
                          <a:noFill/>
                        </pic:spPr>
                      </pic:pic>
                    </a:graphicData>
                  </a:graphic>
                </wp:inline>
              </w:drawing>
            </w:r>
          </w:p>
        </w:tc>
        <w:tc>
          <w:tcPr>
            <w:tcW w:w="2104" w:type="dxa"/>
            <w:vAlign w:val="center"/>
          </w:tcPr>
          <w:p w14:paraId="3ADA6C3A" w14:textId="2D40BED6" w:rsidR="00B154A5" w:rsidRPr="001E5857" w:rsidRDefault="00B655D2" w:rsidP="00BF63FA">
            <w:pPr>
              <w:shd w:val="clear" w:color="auto" w:fill="FFFFFF"/>
              <w:ind w:firstLine="0"/>
              <w:jc w:val="center"/>
              <w:outlineLvl w:val="0"/>
              <w:rPr>
                <w:rFonts w:eastAsia="Times New Roman" w:cs="Times New Roman"/>
                <w:b/>
                <w:bCs/>
                <w:kern w:val="36"/>
                <w:szCs w:val="24"/>
                <w:lang w:eastAsia="lt-LT"/>
              </w:rPr>
            </w:pPr>
            <w:r>
              <w:rPr>
                <w:rFonts w:eastAsia="Times New Roman" w:cs="Times New Roman"/>
                <w:b/>
                <w:bCs/>
                <w:kern w:val="36"/>
                <w:szCs w:val="24"/>
                <w:lang w:eastAsia="lt-LT"/>
              </w:rPr>
              <w:t>Dvaras ieško šeimininko</w:t>
            </w:r>
          </w:p>
        </w:tc>
        <w:tc>
          <w:tcPr>
            <w:tcW w:w="1726" w:type="dxa"/>
            <w:vAlign w:val="center"/>
          </w:tcPr>
          <w:p w14:paraId="6876BF6A" w14:textId="6C5BA633" w:rsidR="00B154A5" w:rsidRPr="00C0567A" w:rsidRDefault="00B655D2" w:rsidP="004E14FD">
            <w:pPr>
              <w:ind w:firstLine="0"/>
              <w:jc w:val="center"/>
              <w:rPr>
                <w:rFonts w:eastAsia="Times New Roman" w:cs="Times New Roman"/>
                <w:i/>
                <w:szCs w:val="24"/>
                <w:lang w:eastAsia="lt-LT"/>
              </w:rPr>
            </w:pPr>
            <w:proofErr w:type="spellStart"/>
            <w:r>
              <w:rPr>
                <w:rFonts w:eastAsia="Times New Roman" w:cs="Times New Roman"/>
                <w:i/>
                <w:szCs w:val="24"/>
                <w:lang w:eastAsia="lt-LT"/>
              </w:rPr>
              <w:t>Louise</w:t>
            </w:r>
            <w:proofErr w:type="spellEnd"/>
            <w:r>
              <w:rPr>
                <w:rFonts w:eastAsia="Times New Roman" w:cs="Times New Roman"/>
                <w:i/>
                <w:szCs w:val="24"/>
                <w:lang w:eastAsia="lt-LT"/>
              </w:rPr>
              <w:t xml:space="preserve"> </w:t>
            </w:r>
            <w:proofErr w:type="spellStart"/>
            <w:r>
              <w:rPr>
                <w:rFonts w:eastAsia="Times New Roman" w:cs="Times New Roman"/>
                <w:i/>
                <w:szCs w:val="24"/>
                <w:lang w:eastAsia="lt-LT"/>
              </w:rPr>
              <w:t>Allen</w:t>
            </w:r>
            <w:proofErr w:type="spellEnd"/>
          </w:p>
        </w:tc>
        <w:tc>
          <w:tcPr>
            <w:tcW w:w="9484" w:type="dxa"/>
          </w:tcPr>
          <w:p w14:paraId="2E9A3740" w14:textId="708818BA" w:rsidR="00F44A15" w:rsidRPr="00666F56" w:rsidRDefault="00B655D2" w:rsidP="00E063C1">
            <w:pPr>
              <w:pStyle w:val="prastasiniatinklio"/>
              <w:jc w:val="both"/>
              <w:textAlignment w:val="baseline"/>
              <w:rPr>
                <w:shd w:val="clear" w:color="auto" w:fill="FFFFFF"/>
              </w:rPr>
            </w:pPr>
            <w:proofErr w:type="spellStart"/>
            <w:r w:rsidRPr="00B655D2">
              <w:rPr>
                <w:shd w:val="clear" w:color="auto" w:fill="FFFFFF"/>
              </w:rPr>
              <w:t>Viola</w:t>
            </w:r>
            <w:proofErr w:type="spellEnd"/>
            <w:r w:rsidRPr="00B655D2">
              <w:rPr>
                <w:shd w:val="clear" w:color="auto" w:fill="FFFFFF"/>
              </w:rPr>
              <w:t xml:space="preserve"> pabėgo iš savo vestuvių su </w:t>
            </w:r>
            <w:proofErr w:type="spellStart"/>
            <w:r w:rsidRPr="00B655D2">
              <w:rPr>
                <w:shd w:val="clear" w:color="auto" w:fill="FFFFFF"/>
              </w:rPr>
              <w:t>Istono</w:t>
            </w:r>
            <w:proofErr w:type="spellEnd"/>
            <w:r w:rsidRPr="00B655D2">
              <w:rPr>
                <w:shd w:val="clear" w:color="auto" w:fill="FFFFFF"/>
              </w:rPr>
              <w:t xml:space="preserve"> grafu Gajumi </w:t>
            </w:r>
            <w:proofErr w:type="spellStart"/>
            <w:r w:rsidRPr="00B655D2">
              <w:rPr>
                <w:shd w:val="clear" w:color="auto" w:fill="FFFFFF"/>
              </w:rPr>
              <w:t>Turlou</w:t>
            </w:r>
            <w:proofErr w:type="spellEnd"/>
            <w:r w:rsidRPr="00B655D2">
              <w:rPr>
                <w:shd w:val="clear" w:color="auto" w:fill="FFFFFF"/>
              </w:rPr>
              <w:t xml:space="preserve">, palikdama jį prie altoriaus. Dabar ji </w:t>
            </w:r>
            <w:proofErr w:type="spellStart"/>
            <w:r w:rsidRPr="00B655D2">
              <w:rPr>
                <w:shd w:val="clear" w:color="auto" w:fill="FFFFFF"/>
              </w:rPr>
              <w:t>Kresida</w:t>
            </w:r>
            <w:proofErr w:type="spellEnd"/>
            <w:r w:rsidRPr="00B655D2">
              <w:rPr>
                <w:shd w:val="clear" w:color="auto" w:fill="FFFFFF"/>
              </w:rPr>
              <w:t xml:space="preserve"> </w:t>
            </w:r>
            <w:proofErr w:type="spellStart"/>
            <w:r w:rsidRPr="00B655D2">
              <w:rPr>
                <w:shd w:val="clear" w:color="auto" w:fill="FFFFFF"/>
              </w:rPr>
              <w:t>Viljams</w:t>
            </w:r>
            <w:proofErr w:type="spellEnd"/>
            <w:r w:rsidRPr="00B655D2">
              <w:rPr>
                <w:shd w:val="clear" w:color="auto" w:fill="FFFFFF"/>
              </w:rPr>
              <w:t xml:space="preserve"> ir labai pasikeitusi – taip stipriai, kad Gajus, užtikęs ją savo apleistame dvare, neatpažįsta pabėgusios nuotakos. Jiems pradėjus dirbti kartu, atkuriant dvaro apylinkes, įsiliepsnoja aistros. Bet mergina turi atsispirti pagundai, nes jos reputacija sužlugtų, jei grafas sužinotų, kas ji yra iš tikrųjų...</w:t>
            </w:r>
          </w:p>
        </w:tc>
      </w:tr>
      <w:tr w:rsidR="00F44A15" w14:paraId="0670D936" w14:textId="77777777" w:rsidTr="00DB76CA">
        <w:trPr>
          <w:trHeight w:val="143"/>
        </w:trPr>
        <w:tc>
          <w:tcPr>
            <w:tcW w:w="1552" w:type="dxa"/>
            <w:vAlign w:val="center"/>
          </w:tcPr>
          <w:p w14:paraId="4020D1E0" w14:textId="7AAE14CB" w:rsidR="00F44A15" w:rsidRDefault="00B655D2" w:rsidP="004E14FD">
            <w:pPr>
              <w:ind w:firstLine="0"/>
              <w:jc w:val="center"/>
              <w:rPr>
                <w:noProof/>
                <w:lang w:eastAsia="lt-LT"/>
              </w:rPr>
            </w:pPr>
            <w:r>
              <w:rPr>
                <w:noProof/>
                <w:lang w:val="en-US"/>
              </w:rPr>
              <w:lastRenderedPageBreak/>
              <w:drawing>
                <wp:inline distT="0" distB="0" distL="0" distR="0" wp14:anchorId="03609D38" wp14:editId="09707AB9">
                  <wp:extent cx="1047750" cy="1123950"/>
                  <wp:effectExtent l="0" t="0" r="0" b="0"/>
                  <wp:docPr id="47" name="Paveikslėlis 47"/>
                  <wp:cNvGraphicFramePr/>
                  <a:graphic xmlns:a="http://schemas.openxmlformats.org/drawingml/2006/main">
                    <a:graphicData uri="http://schemas.openxmlformats.org/drawingml/2006/picture">
                      <pic:pic xmlns:pic="http://schemas.openxmlformats.org/drawingml/2006/picture">
                        <pic:nvPicPr>
                          <pic:cNvPr id="19" name="Paveikslėlis 1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0" cy="1123950"/>
                          </a:xfrm>
                          <a:prstGeom prst="rect">
                            <a:avLst/>
                          </a:prstGeom>
                          <a:noFill/>
                        </pic:spPr>
                      </pic:pic>
                    </a:graphicData>
                  </a:graphic>
                </wp:inline>
              </w:drawing>
            </w:r>
          </w:p>
        </w:tc>
        <w:tc>
          <w:tcPr>
            <w:tcW w:w="2104" w:type="dxa"/>
            <w:vAlign w:val="center"/>
          </w:tcPr>
          <w:p w14:paraId="46205105" w14:textId="4F71CC1C" w:rsidR="00F44A15" w:rsidRPr="00DD6AF8" w:rsidRDefault="00B655D2" w:rsidP="00BF63FA">
            <w:pPr>
              <w:shd w:val="clear" w:color="auto" w:fill="FFFFFF"/>
              <w:ind w:firstLine="0"/>
              <w:jc w:val="center"/>
              <w:outlineLvl w:val="0"/>
              <w:rPr>
                <w:rFonts w:eastAsia="Times New Roman" w:cs="Times New Roman"/>
                <w:b/>
                <w:bCs/>
                <w:kern w:val="36"/>
                <w:szCs w:val="24"/>
                <w:lang w:eastAsia="lt-LT"/>
              </w:rPr>
            </w:pPr>
            <w:r>
              <w:rPr>
                <w:rFonts w:eastAsia="Times New Roman" w:cs="Times New Roman"/>
                <w:b/>
                <w:bCs/>
                <w:kern w:val="36"/>
                <w:szCs w:val="24"/>
                <w:lang w:eastAsia="lt-LT"/>
              </w:rPr>
              <w:t>Dviejų vaikų mama</w:t>
            </w:r>
          </w:p>
        </w:tc>
        <w:tc>
          <w:tcPr>
            <w:tcW w:w="1726" w:type="dxa"/>
            <w:vAlign w:val="center"/>
          </w:tcPr>
          <w:p w14:paraId="60D11411" w14:textId="32D9E328" w:rsidR="00F44A15" w:rsidRPr="00DD6AF8" w:rsidRDefault="00B655D2" w:rsidP="004E14FD">
            <w:pPr>
              <w:ind w:firstLine="0"/>
              <w:jc w:val="center"/>
              <w:rPr>
                <w:rFonts w:eastAsia="Times New Roman" w:cs="Times New Roman"/>
                <w:i/>
                <w:szCs w:val="24"/>
                <w:lang w:eastAsia="lt-LT"/>
              </w:rPr>
            </w:pPr>
            <w:r>
              <w:rPr>
                <w:rFonts w:eastAsia="Times New Roman" w:cs="Times New Roman"/>
                <w:i/>
                <w:szCs w:val="24"/>
                <w:lang w:eastAsia="lt-LT"/>
              </w:rPr>
              <w:t xml:space="preserve">Eglė </w:t>
            </w:r>
            <w:proofErr w:type="spellStart"/>
            <w:r>
              <w:rPr>
                <w:rFonts w:eastAsia="Times New Roman" w:cs="Times New Roman"/>
                <w:i/>
                <w:szCs w:val="24"/>
                <w:lang w:eastAsia="lt-LT"/>
              </w:rPr>
              <w:t>Lukinaitė</w:t>
            </w:r>
            <w:proofErr w:type="spellEnd"/>
            <w:r>
              <w:rPr>
                <w:rFonts w:eastAsia="Times New Roman" w:cs="Times New Roman"/>
                <w:i/>
                <w:szCs w:val="24"/>
                <w:lang w:eastAsia="lt-LT"/>
              </w:rPr>
              <w:t xml:space="preserve"> - </w:t>
            </w:r>
            <w:proofErr w:type="spellStart"/>
            <w:r>
              <w:rPr>
                <w:rFonts w:eastAsia="Times New Roman" w:cs="Times New Roman"/>
                <w:i/>
                <w:szCs w:val="24"/>
                <w:lang w:eastAsia="lt-LT"/>
              </w:rPr>
              <w:t>Vaičiurgienė</w:t>
            </w:r>
            <w:proofErr w:type="spellEnd"/>
          </w:p>
        </w:tc>
        <w:tc>
          <w:tcPr>
            <w:tcW w:w="9484" w:type="dxa"/>
          </w:tcPr>
          <w:p w14:paraId="4FFBB58E" w14:textId="63CDEF98" w:rsidR="00F44A15" w:rsidRPr="00DD6AF8" w:rsidRDefault="00B655D2" w:rsidP="00DB0850">
            <w:pPr>
              <w:pStyle w:val="prastasiniatinklio"/>
              <w:jc w:val="both"/>
              <w:textAlignment w:val="baseline"/>
              <w:rPr>
                <w:shd w:val="clear" w:color="auto" w:fill="FFFFFF"/>
              </w:rPr>
            </w:pPr>
            <w:r w:rsidRPr="00B655D2">
              <w:rPr>
                <w:shd w:val="clear" w:color="auto" w:fill="FFFFFF"/>
              </w:rPr>
              <w:t>„Dviejų mažų vaikų motinystės tapsmas – laužantis kaulus, geliantis sąnarius, veriantis širdį. Galandantis nagus ir šiepiantis iltis. Jis laukinis, stiprus. Daužantis į šipulius lūkesčius, pastatantis akistaton su savo netobulumu ir verčiantis priimti savo ribotumą. Mokantis ne(be)g</w:t>
            </w:r>
            <w:r w:rsidR="00283996">
              <w:rPr>
                <w:shd w:val="clear" w:color="auto" w:fill="FFFFFF"/>
              </w:rPr>
              <w:t>alėti, brėžti ribas, sakyti „ne“</w:t>
            </w:r>
            <w:bookmarkStart w:id="0" w:name="_GoBack"/>
            <w:bookmarkEnd w:id="0"/>
            <w:r w:rsidRPr="00B655D2">
              <w:rPr>
                <w:shd w:val="clear" w:color="auto" w:fill="FFFFFF"/>
              </w:rPr>
              <w:t xml:space="preserve"> ir tai darant nesusideginti kaltėje. Plėšiantis odą, plečiantis, išplečiantis ir, rodos, niekada nesibaigsiantis."</w:t>
            </w:r>
          </w:p>
        </w:tc>
      </w:tr>
      <w:tr w:rsidR="001E5857" w14:paraId="04197A6D" w14:textId="77777777" w:rsidTr="00DB76CA">
        <w:trPr>
          <w:trHeight w:val="143"/>
        </w:trPr>
        <w:tc>
          <w:tcPr>
            <w:tcW w:w="1552" w:type="dxa"/>
            <w:vAlign w:val="center"/>
          </w:tcPr>
          <w:p w14:paraId="3249B12E" w14:textId="3FF09727" w:rsidR="001E5857" w:rsidRDefault="00B655D2" w:rsidP="004E14FD">
            <w:pPr>
              <w:ind w:firstLine="0"/>
              <w:jc w:val="center"/>
              <w:rPr>
                <w:noProof/>
                <w:lang w:eastAsia="lt-LT"/>
              </w:rPr>
            </w:pPr>
            <w:r>
              <w:rPr>
                <w:noProof/>
                <w:lang w:val="en-US"/>
              </w:rPr>
              <w:drawing>
                <wp:inline distT="0" distB="0" distL="0" distR="0" wp14:anchorId="157C1AD8" wp14:editId="0ACFB23D">
                  <wp:extent cx="920750" cy="1200150"/>
                  <wp:effectExtent l="0" t="0" r="0" b="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0750" cy="1200150"/>
                          </a:xfrm>
                          <a:prstGeom prst="rect">
                            <a:avLst/>
                          </a:prstGeom>
                          <a:noFill/>
                        </pic:spPr>
                      </pic:pic>
                    </a:graphicData>
                  </a:graphic>
                </wp:inline>
              </w:drawing>
            </w:r>
          </w:p>
        </w:tc>
        <w:tc>
          <w:tcPr>
            <w:tcW w:w="2104" w:type="dxa"/>
            <w:vAlign w:val="center"/>
          </w:tcPr>
          <w:p w14:paraId="501EECE7" w14:textId="4D749A4F" w:rsidR="001E5857" w:rsidRPr="001E5857" w:rsidRDefault="00B655D2" w:rsidP="00B655D2">
            <w:pPr>
              <w:shd w:val="clear" w:color="auto" w:fill="FFFFFF"/>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Einšteinas laike ir erdvėje</w:t>
            </w:r>
          </w:p>
        </w:tc>
        <w:tc>
          <w:tcPr>
            <w:tcW w:w="1726" w:type="dxa"/>
            <w:vAlign w:val="center"/>
          </w:tcPr>
          <w:p w14:paraId="4D7346CA" w14:textId="3F06A3DF" w:rsidR="001E5857" w:rsidRPr="00C0567A" w:rsidRDefault="00B655D2" w:rsidP="00160F27">
            <w:pPr>
              <w:ind w:firstLine="0"/>
              <w:jc w:val="center"/>
              <w:rPr>
                <w:rFonts w:cs="Times New Roman"/>
                <w:i/>
                <w:szCs w:val="24"/>
              </w:rPr>
            </w:pPr>
            <w:proofErr w:type="spellStart"/>
            <w:r>
              <w:rPr>
                <w:rFonts w:cs="Times New Roman"/>
                <w:i/>
                <w:szCs w:val="24"/>
              </w:rPr>
              <w:t>Samuel</w:t>
            </w:r>
            <w:proofErr w:type="spellEnd"/>
            <w:r>
              <w:rPr>
                <w:rFonts w:cs="Times New Roman"/>
                <w:i/>
                <w:szCs w:val="24"/>
              </w:rPr>
              <w:t xml:space="preserve"> </w:t>
            </w:r>
            <w:proofErr w:type="spellStart"/>
            <w:r>
              <w:rPr>
                <w:rFonts w:cs="Times New Roman"/>
                <w:i/>
                <w:szCs w:val="24"/>
              </w:rPr>
              <w:t>Graydon</w:t>
            </w:r>
            <w:proofErr w:type="spellEnd"/>
          </w:p>
        </w:tc>
        <w:tc>
          <w:tcPr>
            <w:tcW w:w="9484" w:type="dxa"/>
          </w:tcPr>
          <w:p w14:paraId="5A6F8A4C" w14:textId="00A42C0F" w:rsidR="001E5857" w:rsidRPr="001F7DCA" w:rsidRDefault="00B655D2" w:rsidP="00BF63FA">
            <w:pPr>
              <w:pStyle w:val="prastasiniatinklio"/>
              <w:shd w:val="clear" w:color="auto" w:fill="FFFFFF"/>
              <w:jc w:val="both"/>
            </w:pPr>
            <w:r w:rsidRPr="00B655D2">
              <w:t xml:space="preserve">Šioje knygoje Samuelis </w:t>
            </w:r>
            <w:proofErr w:type="spellStart"/>
            <w:r w:rsidRPr="00B655D2">
              <w:t>Graydonas</w:t>
            </w:r>
            <w:proofErr w:type="spellEnd"/>
            <w:r w:rsidRPr="00B655D2">
              <w:t xml:space="preserve"> nupučia dulkes nuo garsiausio pasaulyje mokslininko gyvenimo istorijos. Be to, kad čia rasite daug informacijos apie jo neįtikėtinus išradimus ir mintinius eksperimentus, pakeitusius pasaulį, autorius pasakoja ir apie dingusią jo dukterį bei meilės laiškus, apie pabėgimą nuo nacių ir pokštus, pasakotus liūdinčiai papūgai </w:t>
            </w:r>
            <w:proofErr w:type="spellStart"/>
            <w:r w:rsidRPr="00B655D2">
              <w:t>Bibo</w:t>
            </w:r>
            <w:proofErr w:type="spellEnd"/>
            <w:r w:rsidRPr="00B655D2">
              <w:t xml:space="preserve"> pralinksminti, apie tai, kaip jis atsisakė tapti Izraelio prezidentu. Knygoje Einšteinas laike ir erdvėje pasakojamos devyniasdešimt devynios nepamirštamos istorijos apie žmogų, pakeitusį požiūrį į visatą, laiką ir mūsų vietą joje.</w:t>
            </w:r>
          </w:p>
        </w:tc>
      </w:tr>
      <w:tr w:rsidR="0042645B" w14:paraId="2DE9DCDD" w14:textId="77777777" w:rsidTr="00DB76CA">
        <w:trPr>
          <w:trHeight w:val="143"/>
        </w:trPr>
        <w:tc>
          <w:tcPr>
            <w:tcW w:w="1552" w:type="dxa"/>
            <w:vAlign w:val="center"/>
          </w:tcPr>
          <w:p w14:paraId="607A61E4" w14:textId="5C281773" w:rsidR="0042645B" w:rsidRDefault="00B655D2" w:rsidP="004E14FD">
            <w:pPr>
              <w:ind w:firstLine="0"/>
              <w:jc w:val="center"/>
              <w:rPr>
                <w:noProof/>
                <w:lang w:eastAsia="lt-LT"/>
              </w:rPr>
            </w:pPr>
            <w:r>
              <w:rPr>
                <w:noProof/>
                <w:lang w:val="en-US"/>
              </w:rPr>
              <w:drawing>
                <wp:inline distT="0" distB="0" distL="0" distR="0" wp14:anchorId="7391977D" wp14:editId="674EFC0B">
                  <wp:extent cx="920750" cy="1127760"/>
                  <wp:effectExtent l="0" t="0" r="0"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0750" cy="1127760"/>
                          </a:xfrm>
                          <a:prstGeom prst="rect">
                            <a:avLst/>
                          </a:prstGeom>
                          <a:noFill/>
                        </pic:spPr>
                      </pic:pic>
                    </a:graphicData>
                  </a:graphic>
                </wp:inline>
              </w:drawing>
            </w:r>
          </w:p>
        </w:tc>
        <w:tc>
          <w:tcPr>
            <w:tcW w:w="2104" w:type="dxa"/>
            <w:vAlign w:val="center"/>
          </w:tcPr>
          <w:p w14:paraId="520A4DCE" w14:textId="2002DB5F" w:rsidR="0042645B" w:rsidRPr="00706995" w:rsidRDefault="00B655D2" w:rsidP="00BF63FA">
            <w:pPr>
              <w:shd w:val="clear" w:color="auto" w:fill="FFFFFF"/>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Elektra</w:t>
            </w:r>
          </w:p>
        </w:tc>
        <w:tc>
          <w:tcPr>
            <w:tcW w:w="1726" w:type="dxa"/>
            <w:vAlign w:val="center"/>
          </w:tcPr>
          <w:p w14:paraId="7057B9D7" w14:textId="5D3E2F89" w:rsidR="0042645B" w:rsidRPr="00706995" w:rsidRDefault="00B655D2" w:rsidP="004E14FD">
            <w:pPr>
              <w:ind w:firstLine="0"/>
              <w:jc w:val="center"/>
              <w:rPr>
                <w:rFonts w:cs="Times New Roman"/>
                <w:i/>
                <w:szCs w:val="24"/>
              </w:rPr>
            </w:pPr>
            <w:proofErr w:type="spellStart"/>
            <w:r>
              <w:rPr>
                <w:rFonts w:cs="Times New Roman"/>
                <w:i/>
                <w:szCs w:val="24"/>
              </w:rPr>
              <w:t>Jennifer</w:t>
            </w:r>
            <w:proofErr w:type="spellEnd"/>
            <w:r>
              <w:rPr>
                <w:rFonts w:cs="Times New Roman"/>
                <w:i/>
                <w:szCs w:val="24"/>
              </w:rPr>
              <w:t xml:space="preserve"> </w:t>
            </w:r>
            <w:proofErr w:type="spellStart"/>
            <w:r>
              <w:rPr>
                <w:rFonts w:cs="Times New Roman"/>
                <w:i/>
                <w:szCs w:val="24"/>
              </w:rPr>
              <w:t>Saint</w:t>
            </w:r>
            <w:proofErr w:type="spellEnd"/>
          </w:p>
        </w:tc>
        <w:tc>
          <w:tcPr>
            <w:tcW w:w="9484" w:type="dxa"/>
          </w:tcPr>
          <w:p w14:paraId="7B7BA109" w14:textId="27F218DF" w:rsidR="0042645B" w:rsidRDefault="00B655D2" w:rsidP="006F51BC">
            <w:pPr>
              <w:pStyle w:val="prastasiniatinklio"/>
              <w:shd w:val="clear" w:color="auto" w:fill="FFFFFF"/>
              <w:jc w:val="both"/>
            </w:pPr>
            <w:r w:rsidRPr="00B655D2">
              <w:t xml:space="preserve">Naujas, kvapą gniaužiantis </w:t>
            </w:r>
            <w:proofErr w:type="spellStart"/>
            <w:r w:rsidRPr="00B655D2">
              <w:t>Jennifer</w:t>
            </w:r>
            <w:proofErr w:type="spellEnd"/>
            <w:r w:rsidRPr="00B655D2">
              <w:t xml:space="preserve"> </w:t>
            </w:r>
            <w:proofErr w:type="spellStart"/>
            <w:r w:rsidRPr="00B655D2">
              <w:t>Saint</w:t>
            </w:r>
            <w:proofErr w:type="spellEnd"/>
            <w:r w:rsidRPr="00B655D2">
              <w:t xml:space="preserve">, </w:t>
            </w:r>
            <w:proofErr w:type="spellStart"/>
            <w:r w:rsidRPr="00B655D2">
              <w:t>The</w:t>
            </w:r>
            <w:proofErr w:type="spellEnd"/>
            <w:r w:rsidRPr="00B655D2">
              <w:t xml:space="preserve"> </w:t>
            </w:r>
            <w:proofErr w:type="spellStart"/>
            <w:r w:rsidRPr="00B655D2">
              <w:t>Sunday</w:t>
            </w:r>
            <w:proofErr w:type="spellEnd"/>
            <w:r w:rsidRPr="00B655D2">
              <w:t xml:space="preserve"> </w:t>
            </w:r>
            <w:proofErr w:type="spellStart"/>
            <w:r w:rsidRPr="00B655D2">
              <w:t>Times</w:t>
            </w:r>
            <w:proofErr w:type="spellEnd"/>
            <w:r w:rsidRPr="00B655D2">
              <w:t xml:space="preserve"> bestselerio „</w:t>
            </w:r>
            <w:proofErr w:type="spellStart"/>
            <w:r w:rsidRPr="00B655D2">
              <w:t>Ariadnė</w:t>
            </w:r>
            <w:proofErr w:type="spellEnd"/>
            <w:r w:rsidRPr="00B655D2">
              <w:t>“ autorės, pasakojimas.</w:t>
            </w:r>
            <w:r>
              <w:t xml:space="preserve"> </w:t>
            </w:r>
            <w:proofErr w:type="spellStart"/>
            <w:r w:rsidRPr="00B655D2">
              <w:t>Atrėjo</w:t>
            </w:r>
            <w:proofErr w:type="spellEnd"/>
            <w:r w:rsidRPr="00B655D2">
              <w:t xml:space="preserve"> giminė prakeikta. Kelių jos kartų kraujas suteptas smurto ir keršto. Tai pasakojimas apie tris moteris, kurių likimai neatskiriamai susipynę su prakeiksmu, ir nepastovų žmonių bei dievų būdą.</w:t>
            </w:r>
          </w:p>
          <w:p w14:paraId="70815D6C" w14:textId="46E933F9" w:rsidR="00B655D2" w:rsidRDefault="00B655D2" w:rsidP="006F51BC">
            <w:pPr>
              <w:pStyle w:val="prastasiniatinklio"/>
              <w:shd w:val="clear" w:color="auto" w:fill="FFFFFF"/>
              <w:jc w:val="both"/>
            </w:pPr>
          </w:p>
        </w:tc>
      </w:tr>
      <w:tr w:rsidR="006F7B78" w14:paraId="4DB6B246" w14:textId="77777777" w:rsidTr="00DB76CA">
        <w:trPr>
          <w:trHeight w:val="143"/>
        </w:trPr>
        <w:tc>
          <w:tcPr>
            <w:tcW w:w="1552" w:type="dxa"/>
            <w:vAlign w:val="center"/>
          </w:tcPr>
          <w:p w14:paraId="7FCAE206" w14:textId="72BE82B6" w:rsidR="006F7B78" w:rsidRDefault="00B655D2" w:rsidP="004E14FD">
            <w:pPr>
              <w:ind w:firstLine="0"/>
              <w:jc w:val="center"/>
              <w:rPr>
                <w:noProof/>
                <w:lang w:eastAsia="lt-LT"/>
              </w:rPr>
            </w:pPr>
            <w:r>
              <w:rPr>
                <w:noProof/>
                <w:lang w:val="en-US"/>
              </w:rPr>
              <w:drawing>
                <wp:inline distT="0" distB="0" distL="0" distR="0" wp14:anchorId="41E76323" wp14:editId="19692BB5">
                  <wp:extent cx="920750" cy="1097280"/>
                  <wp:effectExtent l="0" t="0" r="0" b="7620"/>
                  <wp:docPr id="61" name="Paveikslėli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0750" cy="1097280"/>
                          </a:xfrm>
                          <a:prstGeom prst="rect">
                            <a:avLst/>
                          </a:prstGeom>
                          <a:noFill/>
                        </pic:spPr>
                      </pic:pic>
                    </a:graphicData>
                  </a:graphic>
                </wp:inline>
              </w:drawing>
            </w:r>
          </w:p>
        </w:tc>
        <w:tc>
          <w:tcPr>
            <w:tcW w:w="2104" w:type="dxa"/>
            <w:vAlign w:val="center"/>
          </w:tcPr>
          <w:p w14:paraId="254DF4EC" w14:textId="459A6C7A" w:rsidR="006F7B78" w:rsidRPr="00576B4A" w:rsidRDefault="00B655D2" w:rsidP="00BF63FA">
            <w:pPr>
              <w:shd w:val="clear" w:color="auto" w:fill="FFFFFF"/>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eliziejus.com</w:t>
            </w:r>
          </w:p>
        </w:tc>
        <w:tc>
          <w:tcPr>
            <w:tcW w:w="1726" w:type="dxa"/>
            <w:vAlign w:val="center"/>
          </w:tcPr>
          <w:p w14:paraId="3AB9B536" w14:textId="1604DF01" w:rsidR="006F7B78" w:rsidRPr="00576B4A" w:rsidRDefault="00B655D2" w:rsidP="004E14FD">
            <w:pPr>
              <w:ind w:firstLine="0"/>
              <w:jc w:val="center"/>
              <w:rPr>
                <w:rFonts w:cs="Times New Roman"/>
                <w:i/>
                <w:szCs w:val="24"/>
              </w:rPr>
            </w:pPr>
            <w:proofErr w:type="spellStart"/>
            <w:r>
              <w:rPr>
                <w:rFonts w:cs="Times New Roman"/>
                <w:i/>
                <w:szCs w:val="24"/>
              </w:rPr>
              <w:t>Ilmar</w:t>
            </w:r>
            <w:proofErr w:type="spellEnd"/>
            <w:r>
              <w:rPr>
                <w:rFonts w:cs="Times New Roman"/>
                <w:i/>
                <w:szCs w:val="24"/>
              </w:rPr>
              <w:t xml:space="preserve"> </w:t>
            </w:r>
            <w:proofErr w:type="spellStart"/>
            <w:r>
              <w:rPr>
                <w:rFonts w:cs="Times New Roman"/>
                <w:i/>
                <w:szCs w:val="24"/>
              </w:rPr>
              <w:t>Taska</w:t>
            </w:r>
            <w:proofErr w:type="spellEnd"/>
          </w:p>
        </w:tc>
        <w:tc>
          <w:tcPr>
            <w:tcW w:w="9484" w:type="dxa"/>
          </w:tcPr>
          <w:p w14:paraId="0169AA4B" w14:textId="5B98942A" w:rsidR="006F7B78" w:rsidRPr="00576B4A" w:rsidRDefault="00B655D2" w:rsidP="00BF63FA">
            <w:pPr>
              <w:pStyle w:val="prastasiniatinklio"/>
              <w:shd w:val="clear" w:color="auto" w:fill="FFFFFF"/>
              <w:jc w:val="both"/>
            </w:pPr>
            <w:r w:rsidRPr="00B655D2">
              <w:t xml:space="preserve">Kas nenorėtų praleisti laiką dievinamos kino žvaigždės kompanijoje savo namuose ar paprašyti asmeninio patarimo iš mylimo prezidento? Tokią galimybę siūlo virtuali aplinka eliziejus.com, kurioje apsilankęs gali sutikti savo istorinius stabus – </w:t>
            </w:r>
            <w:proofErr w:type="spellStart"/>
            <w:r w:rsidRPr="00B655D2">
              <w:t>Marlene</w:t>
            </w:r>
            <w:proofErr w:type="spellEnd"/>
            <w:r w:rsidRPr="00B655D2">
              <w:t xml:space="preserve"> Dietrich, </w:t>
            </w:r>
            <w:proofErr w:type="spellStart"/>
            <w:r w:rsidRPr="00B655D2">
              <w:t>Marilyn</w:t>
            </w:r>
            <w:proofErr w:type="spellEnd"/>
            <w:r w:rsidRPr="00B655D2">
              <w:t xml:space="preserve"> </w:t>
            </w:r>
            <w:proofErr w:type="spellStart"/>
            <w:r w:rsidRPr="00B655D2">
              <w:t>Monroe</w:t>
            </w:r>
            <w:proofErr w:type="spellEnd"/>
            <w:r w:rsidRPr="00B655D2">
              <w:t xml:space="preserve">, Johną F. </w:t>
            </w:r>
            <w:proofErr w:type="spellStart"/>
            <w:r w:rsidRPr="00B655D2">
              <w:t>Kennedy</w:t>
            </w:r>
            <w:proofErr w:type="spellEnd"/>
            <w:r w:rsidRPr="00B655D2">
              <w:t xml:space="preserve">, </w:t>
            </w:r>
            <w:proofErr w:type="spellStart"/>
            <w:r w:rsidRPr="00B655D2">
              <w:t>Milizą</w:t>
            </w:r>
            <w:proofErr w:type="spellEnd"/>
            <w:r w:rsidRPr="00B655D2">
              <w:t xml:space="preserve"> </w:t>
            </w:r>
            <w:proofErr w:type="spellStart"/>
            <w:r w:rsidRPr="00B655D2">
              <w:t>Korjus</w:t>
            </w:r>
            <w:proofErr w:type="spellEnd"/>
            <w:r w:rsidRPr="00B655D2">
              <w:t xml:space="preserve"> ir kt. Tačiau tai nėra taip nekalta, kaip atrodo.</w:t>
            </w:r>
          </w:p>
        </w:tc>
      </w:tr>
      <w:tr w:rsidR="001E5857" w14:paraId="33B3A402" w14:textId="77777777" w:rsidTr="00DB76CA">
        <w:trPr>
          <w:trHeight w:val="152"/>
        </w:trPr>
        <w:tc>
          <w:tcPr>
            <w:tcW w:w="1552" w:type="dxa"/>
            <w:vAlign w:val="center"/>
          </w:tcPr>
          <w:p w14:paraId="74E1F5A7" w14:textId="442B4727" w:rsidR="001E5857" w:rsidRDefault="00AD375C" w:rsidP="004E14FD">
            <w:pPr>
              <w:ind w:firstLine="0"/>
              <w:jc w:val="center"/>
              <w:rPr>
                <w:noProof/>
                <w:lang w:eastAsia="lt-LT"/>
              </w:rPr>
            </w:pPr>
            <w:r>
              <w:rPr>
                <w:noProof/>
                <w:lang w:val="en-US"/>
              </w:rPr>
              <w:drawing>
                <wp:inline distT="0" distB="0" distL="0" distR="0" wp14:anchorId="1397A8E4" wp14:editId="2310521F">
                  <wp:extent cx="987425" cy="1213485"/>
                  <wp:effectExtent l="0" t="0" r="3175" b="5715"/>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7425" cy="1213485"/>
                          </a:xfrm>
                          <a:prstGeom prst="rect">
                            <a:avLst/>
                          </a:prstGeom>
                          <a:noFill/>
                        </pic:spPr>
                      </pic:pic>
                    </a:graphicData>
                  </a:graphic>
                </wp:inline>
              </w:drawing>
            </w:r>
          </w:p>
        </w:tc>
        <w:tc>
          <w:tcPr>
            <w:tcW w:w="2104" w:type="dxa"/>
            <w:vAlign w:val="center"/>
          </w:tcPr>
          <w:p w14:paraId="1B9A0540" w14:textId="554AFB2D" w:rsidR="001E5857" w:rsidRPr="001E5857" w:rsidRDefault="00B655D2" w:rsidP="00BF63FA">
            <w:pPr>
              <w:shd w:val="clear" w:color="auto" w:fill="FFFFFF"/>
              <w:ind w:firstLine="0"/>
              <w:jc w:val="center"/>
              <w:outlineLvl w:val="0"/>
              <w:rPr>
                <w:rFonts w:eastAsia="Times New Roman" w:cs="Times New Roman"/>
                <w:b/>
                <w:bCs/>
                <w:kern w:val="36"/>
                <w:szCs w:val="24"/>
                <w:bdr w:val="none" w:sz="0" w:space="0" w:color="auto" w:frame="1"/>
                <w:lang w:eastAsia="lt-LT"/>
              </w:rPr>
            </w:pPr>
            <w:r w:rsidRPr="00B655D2">
              <w:rPr>
                <w:rFonts w:eastAsia="Times New Roman" w:cs="Times New Roman"/>
                <w:b/>
                <w:bCs/>
                <w:kern w:val="36"/>
                <w:szCs w:val="24"/>
                <w:bdr w:val="none" w:sz="0" w:space="0" w:color="auto" w:frame="1"/>
                <w:lang w:eastAsia="lt-LT"/>
              </w:rPr>
              <w:t>Gliukozės revoliucija</w:t>
            </w:r>
          </w:p>
        </w:tc>
        <w:tc>
          <w:tcPr>
            <w:tcW w:w="1726" w:type="dxa"/>
            <w:vAlign w:val="center"/>
          </w:tcPr>
          <w:p w14:paraId="7EC82C35" w14:textId="578DA791" w:rsidR="001E5857" w:rsidRPr="00C0567A" w:rsidRDefault="00B655D2" w:rsidP="001D3752">
            <w:pPr>
              <w:ind w:firstLine="0"/>
              <w:jc w:val="center"/>
              <w:rPr>
                <w:rFonts w:cs="Times New Roman"/>
                <w:i/>
                <w:szCs w:val="24"/>
              </w:rPr>
            </w:pPr>
            <w:proofErr w:type="spellStart"/>
            <w:r>
              <w:rPr>
                <w:rFonts w:cs="Times New Roman"/>
                <w:i/>
                <w:szCs w:val="24"/>
              </w:rPr>
              <w:t>Jessie</w:t>
            </w:r>
            <w:proofErr w:type="spellEnd"/>
            <w:r>
              <w:rPr>
                <w:rFonts w:cs="Times New Roman"/>
                <w:i/>
                <w:szCs w:val="24"/>
              </w:rPr>
              <w:t xml:space="preserve"> </w:t>
            </w:r>
            <w:proofErr w:type="spellStart"/>
            <w:r>
              <w:rPr>
                <w:rFonts w:cs="Times New Roman"/>
                <w:i/>
                <w:szCs w:val="24"/>
              </w:rPr>
              <w:t>Inchauspe</w:t>
            </w:r>
            <w:proofErr w:type="spellEnd"/>
          </w:p>
        </w:tc>
        <w:tc>
          <w:tcPr>
            <w:tcW w:w="9484" w:type="dxa"/>
          </w:tcPr>
          <w:p w14:paraId="6054E3CA" w14:textId="6BFBE0AA" w:rsidR="001E5857" w:rsidRPr="00DD6AF8" w:rsidRDefault="00AD375C" w:rsidP="009E7C09">
            <w:pPr>
              <w:pStyle w:val="prastasiniatinklio"/>
              <w:shd w:val="clear" w:color="auto" w:fill="FFFFFF"/>
              <w:jc w:val="both"/>
              <w:rPr>
                <w:rFonts w:eastAsiaTheme="majorEastAsia"/>
                <w:bCs/>
                <w:shd w:val="clear" w:color="auto" w:fill="FFFFFF"/>
              </w:rPr>
            </w:pPr>
            <w:r w:rsidRPr="00AD375C">
              <w:rPr>
                <w:rFonts w:eastAsiaTheme="majorEastAsia"/>
                <w:bCs/>
                <w:shd w:val="clear" w:color="auto" w:fill="FFFFFF"/>
              </w:rPr>
              <w:t>„Gliukozės revoliucija“ – tai įdomi, informatyvi, naujausiais moksliniais tyrimais paremta knyga, kuri pakeis jūsų mąstymą apie sveikatą ir iš esmės pagerins gyvenimo kokybę.</w:t>
            </w:r>
          </w:p>
        </w:tc>
      </w:tr>
      <w:tr w:rsidR="00431D12" w14:paraId="3A2DFA90" w14:textId="77777777" w:rsidTr="00DB76CA">
        <w:trPr>
          <w:trHeight w:val="152"/>
        </w:trPr>
        <w:tc>
          <w:tcPr>
            <w:tcW w:w="1552" w:type="dxa"/>
            <w:vAlign w:val="center"/>
          </w:tcPr>
          <w:p w14:paraId="0DA7C296" w14:textId="57499547" w:rsidR="00431D12" w:rsidRDefault="00AD375C" w:rsidP="004E14FD">
            <w:pPr>
              <w:ind w:firstLine="0"/>
              <w:jc w:val="center"/>
              <w:rPr>
                <w:noProof/>
                <w:lang w:eastAsia="lt-LT"/>
              </w:rPr>
            </w:pPr>
            <w:r>
              <w:rPr>
                <w:noProof/>
                <w:lang w:val="en-US"/>
              </w:rPr>
              <w:lastRenderedPageBreak/>
              <w:drawing>
                <wp:inline distT="0" distB="0" distL="0" distR="0" wp14:anchorId="2394BD74" wp14:editId="38DED2CB">
                  <wp:extent cx="987425" cy="1310640"/>
                  <wp:effectExtent l="0" t="0" r="3175" b="381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7425" cy="1310640"/>
                          </a:xfrm>
                          <a:prstGeom prst="rect">
                            <a:avLst/>
                          </a:prstGeom>
                          <a:noFill/>
                        </pic:spPr>
                      </pic:pic>
                    </a:graphicData>
                  </a:graphic>
                </wp:inline>
              </w:drawing>
            </w:r>
          </w:p>
        </w:tc>
        <w:tc>
          <w:tcPr>
            <w:tcW w:w="2104" w:type="dxa"/>
            <w:vAlign w:val="center"/>
          </w:tcPr>
          <w:p w14:paraId="77E0B082" w14:textId="073726CC" w:rsidR="00431D12" w:rsidRPr="00DD6AF8" w:rsidRDefault="00AD375C" w:rsidP="00BF63FA">
            <w:pPr>
              <w:shd w:val="clear" w:color="auto" w:fill="FFFFFF"/>
              <w:ind w:firstLine="0"/>
              <w:jc w:val="center"/>
              <w:outlineLvl w:val="0"/>
              <w:rPr>
                <w:rFonts w:eastAsia="Times New Roman" w:cs="Times New Roman"/>
                <w:b/>
                <w:bCs/>
                <w:kern w:val="36"/>
                <w:szCs w:val="24"/>
                <w:bdr w:val="none" w:sz="0" w:space="0" w:color="auto" w:frame="1"/>
                <w:lang w:eastAsia="lt-LT"/>
              </w:rPr>
            </w:pPr>
            <w:r>
              <w:rPr>
                <w:rFonts w:eastAsia="Times New Roman" w:cs="Times New Roman"/>
                <w:b/>
                <w:bCs/>
                <w:kern w:val="36"/>
                <w:szCs w:val="24"/>
                <w:bdr w:val="none" w:sz="0" w:space="0" w:color="auto" w:frame="1"/>
                <w:lang w:eastAsia="lt-LT"/>
              </w:rPr>
              <w:t>Įpročio galia</w:t>
            </w:r>
          </w:p>
        </w:tc>
        <w:tc>
          <w:tcPr>
            <w:tcW w:w="1726" w:type="dxa"/>
            <w:vAlign w:val="center"/>
          </w:tcPr>
          <w:p w14:paraId="01E05807" w14:textId="5CB83EA3" w:rsidR="00431D12" w:rsidRPr="00DD6AF8" w:rsidRDefault="00AD375C" w:rsidP="004E14FD">
            <w:pPr>
              <w:ind w:firstLine="0"/>
              <w:jc w:val="center"/>
              <w:rPr>
                <w:rFonts w:cs="Times New Roman"/>
                <w:i/>
                <w:szCs w:val="24"/>
              </w:rPr>
            </w:pPr>
            <w:proofErr w:type="spellStart"/>
            <w:r>
              <w:rPr>
                <w:rFonts w:cs="Times New Roman"/>
                <w:i/>
                <w:szCs w:val="24"/>
              </w:rPr>
              <w:t>Charles</w:t>
            </w:r>
            <w:proofErr w:type="spellEnd"/>
            <w:r>
              <w:rPr>
                <w:rFonts w:cs="Times New Roman"/>
                <w:i/>
                <w:szCs w:val="24"/>
              </w:rPr>
              <w:t xml:space="preserve"> </w:t>
            </w:r>
            <w:proofErr w:type="spellStart"/>
            <w:r>
              <w:rPr>
                <w:rFonts w:cs="Times New Roman"/>
                <w:i/>
                <w:szCs w:val="24"/>
              </w:rPr>
              <w:t>Duhigg</w:t>
            </w:r>
            <w:proofErr w:type="spellEnd"/>
          </w:p>
        </w:tc>
        <w:tc>
          <w:tcPr>
            <w:tcW w:w="9484" w:type="dxa"/>
          </w:tcPr>
          <w:p w14:paraId="169DAE22" w14:textId="6CD794E8" w:rsidR="00431D12" w:rsidRPr="00DD6AF8" w:rsidRDefault="00AD375C" w:rsidP="00CF754B">
            <w:pPr>
              <w:pStyle w:val="prastasiniatinklio"/>
              <w:shd w:val="clear" w:color="auto" w:fill="FFFFFF"/>
              <w:jc w:val="both"/>
              <w:rPr>
                <w:rFonts w:eastAsiaTheme="majorEastAsia"/>
                <w:bCs/>
                <w:shd w:val="clear" w:color="auto" w:fill="FFFFFF"/>
              </w:rPr>
            </w:pPr>
            <w:r w:rsidRPr="00AD375C">
              <w:rPr>
                <w:rFonts w:eastAsiaTheme="majorEastAsia"/>
                <w:bCs/>
                <w:shd w:val="clear" w:color="auto" w:fill="FFFFFF"/>
              </w:rPr>
              <w:t xml:space="preserve">Šioje knygoje </w:t>
            </w:r>
            <w:proofErr w:type="spellStart"/>
            <w:r w:rsidRPr="00AD375C">
              <w:rPr>
                <w:rFonts w:eastAsiaTheme="majorEastAsia"/>
                <w:bCs/>
                <w:shd w:val="clear" w:color="auto" w:fill="FFFFFF"/>
              </w:rPr>
              <w:t>New</w:t>
            </w:r>
            <w:proofErr w:type="spellEnd"/>
            <w:r w:rsidRPr="00AD375C">
              <w:rPr>
                <w:rFonts w:eastAsiaTheme="majorEastAsia"/>
                <w:bCs/>
                <w:shd w:val="clear" w:color="auto" w:fill="FFFFFF"/>
              </w:rPr>
              <w:t xml:space="preserve"> York </w:t>
            </w:r>
            <w:proofErr w:type="spellStart"/>
            <w:r w:rsidRPr="00AD375C">
              <w:rPr>
                <w:rFonts w:eastAsiaTheme="majorEastAsia"/>
                <w:bCs/>
                <w:shd w:val="clear" w:color="auto" w:fill="FFFFFF"/>
              </w:rPr>
              <w:t>Times</w:t>
            </w:r>
            <w:proofErr w:type="spellEnd"/>
            <w:r w:rsidRPr="00AD375C">
              <w:rPr>
                <w:rFonts w:eastAsiaTheme="majorEastAsia"/>
                <w:bCs/>
                <w:shd w:val="clear" w:color="auto" w:fill="FFFFFF"/>
              </w:rPr>
              <w:t xml:space="preserve"> žurnalistas </w:t>
            </w:r>
            <w:proofErr w:type="spellStart"/>
            <w:r w:rsidRPr="00AD375C">
              <w:rPr>
                <w:rFonts w:eastAsiaTheme="majorEastAsia"/>
                <w:bCs/>
                <w:shd w:val="clear" w:color="auto" w:fill="FFFFFF"/>
              </w:rPr>
              <w:t>Charlesas</w:t>
            </w:r>
            <w:proofErr w:type="spellEnd"/>
            <w:r w:rsidRPr="00AD375C">
              <w:rPr>
                <w:rFonts w:eastAsiaTheme="majorEastAsia"/>
                <w:bCs/>
                <w:shd w:val="clear" w:color="auto" w:fill="FFFFFF"/>
              </w:rPr>
              <w:t xml:space="preserve"> </w:t>
            </w:r>
            <w:proofErr w:type="spellStart"/>
            <w:r w:rsidRPr="00AD375C">
              <w:rPr>
                <w:rFonts w:eastAsiaTheme="majorEastAsia"/>
                <w:bCs/>
                <w:shd w:val="clear" w:color="auto" w:fill="FFFFFF"/>
              </w:rPr>
              <w:t>Duhiggas</w:t>
            </w:r>
            <w:proofErr w:type="spellEnd"/>
            <w:r w:rsidRPr="00AD375C">
              <w:rPr>
                <w:rFonts w:eastAsiaTheme="majorEastAsia"/>
                <w:bCs/>
                <w:shd w:val="clear" w:color="auto" w:fill="FFFFFF"/>
              </w:rPr>
              <w:t xml:space="preserve"> priveda mus prie šiurpinančio mokslinių atradimų bedugnės krašto. Šie atradimai paaiškina, kodėl egzistuoja įpročiai ir kaip galima juos pakeisti – kad pasikeistų verslo įmonių, bendruomenių ir mūsų pačių gyvenimai.“</w:t>
            </w:r>
          </w:p>
        </w:tc>
      </w:tr>
      <w:tr w:rsidR="00431D12" w14:paraId="198642A1" w14:textId="77777777" w:rsidTr="00DB76CA">
        <w:trPr>
          <w:trHeight w:val="152"/>
        </w:trPr>
        <w:tc>
          <w:tcPr>
            <w:tcW w:w="1552" w:type="dxa"/>
            <w:vAlign w:val="center"/>
          </w:tcPr>
          <w:p w14:paraId="10F2373D" w14:textId="5938A9AC" w:rsidR="00431D12" w:rsidRDefault="009F4B3F" w:rsidP="004E14FD">
            <w:pPr>
              <w:ind w:firstLine="0"/>
              <w:jc w:val="center"/>
              <w:rPr>
                <w:noProof/>
                <w:lang w:eastAsia="lt-LT"/>
              </w:rPr>
            </w:pPr>
            <w:r>
              <w:rPr>
                <w:noProof/>
                <w:lang w:val="en-US"/>
              </w:rPr>
              <w:drawing>
                <wp:inline distT="0" distB="0" distL="0" distR="0" wp14:anchorId="70815D6C" wp14:editId="4EB6E33E">
                  <wp:extent cx="987425" cy="1158240"/>
                  <wp:effectExtent l="0" t="0" r="3175" b="381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7425" cy="1158240"/>
                          </a:xfrm>
                          <a:prstGeom prst="rect">
                            <a:avLst/>
                          </a:prstGeom>
                          <a:noFill/>
                        </pic:spPr>
                      </pic:pic>
                    </a:graphicData>
                  </a:graphic>
                </wp:inline>
              </w:drawing>
            </w:r>
          </w:p>
        </w:tc>
        <w:tc>
          <w:tcPr>
            <w:tcW w:w="2104" w:type="dxa"/>
            <w:vAlign w:val="center"/>
          </w:tcPr>
          <w:p w14:paraId="373DD93B" w14:textId="32343353" w:rsidR="00431D12" w:rsidRPr="00431D12" w:rsidRDefault="009F4B3F" w:rsidP="00BF63FA">
            <w:pPr>
              <w:shd w:val="clear" w:color="auto" w:fill="FFFFFF"/>
              <w:ind w:firstLine="0"/>
              <w:jc w:val="center"/>
              <w:outlineLvl w:val="0"/>
              <w:rPr>
                <w:rFonts w:eastAsia="Times New Roman" w:cs="Times New Roman"/>
                <w:b/>
                <w:bCs/>
                <w:kern w:val="36"/>
                <w:szCs w:val="24"/>
                <w:bdr w:val="none" w:sz="0" w:space="0" w:color="auto" w:frame="1"/>
                <w:lang w:eastAsia="lt-LT"/>
              </w:rPr>
            </w:pPr>
            <w:r>
              <w:rPr>
                <w:rFonts w:eastAsia="Times New Roman" w:cs="Times New Roman"/>
                <w:b/>
                <w:bCs/>
                <w:kern w:val="36"/>
                <w:szCs w:val="24"/>
                <w:bdr w:val="none" w:sz="0" w:space="0" w:color="auto" w:frame="1"/>
                <w:lang w:eastAsia="lt-LT"/>
              </w:rPr>
              <w:t>Išgelbėtas</w:t>
            </w:r>
          </w:p>
        </w:tc>
        <w:tc>
          <w:tcPr>
            <w:tcW w:w="1726" w:type="dxa"/>
            <w:vAlign w:val="center"/>
          </w:tcPr>
          <w:p w14:paraId="5AC37D81" w14:textId="69436AD1" w:rsidR="00431D12" w:rsidRPr="00431D12" w:rsidRDefault="009F4B3F" w:rsidP="004E14FD">
            <w:pPr>
              <w:ind w:firstLine="0"/>
              <w:jc w:val="center"/>
              <w:rPr>
                <w:rFonts w:cs="Times New Roman"/>
                <w:i/>
                <w:szCs w:val="24"/>
              </w:rPr>
            </w:pPr>
            <w:proofErr w:type="spellStart"/>
            <w:r>
              <w:rPr>
                <w:rFonts w:cs="Times New Roman"/>
                <w:i/>
                <w:szCs w:val="24"/>
              </w:rPr>
              <w:t>Benjamin</w:t>
            </w:r>
            <w:proofErr w:type="spellEnd"/>
            <w:r>
              <w:rPr>
                <w:rFonts w:cs="Times New Roman"/>
                <w:i/>
                <w:szCs w:val="24"/>
              </w:rPr>
              <w:t xml:space="preserve"> </w:t>
            </w:r>
            <w:proofErr w:type="spellStart"/>
            <w:r>
              <w:rPr>
                <w:rFonts w:cs="Times New Roman"/>
                <w:i/>
                <w:szCs w:val="24"/>
              </w:rPr>
              <w:t>Hall</w:t>
            </w:r>
            <w:proofErr w:type="spellEnd"/>
          </w:p>
        </w:tc>
        <w:tc>
          <w:tcPr>
            <w:tcW w:w="9484" w:type="dxa"/>
          </w:tcPr>
          <w:p w14:paraId="18B2AC3C" w14:textId="4FFBB58E" w:rsidR="00431D12" w:rsidRPr="00431D12" w:rsidRDefault="009F4B3F" w:rsidP="00BF63FA">
            <w:pPr>
              <w:pStyle w:val="prastasiniatinklio"/>
              <w:shd w:val="clear" w:color="auto" w:fill="FFFFFF"/>
              <w:jc w:val="both"/>
              <w:rPr>
                <w:rFonts w:eastAsiaTheme="majorEastAsia"/>
                <w:bCs/>
                <w:shd w:val="clear" w:color="auto" w:fill="FFFFFF"/>
              </w:rPr>
            </w:pPr>
            <w:r w:rsidRPr="009F4B3F">
              <w:rPr>
                <w:rFonts w:eastAsiaTheme="majorEastAsia"/>
                <w:bCs/>
                <w:shd w:val="clear" w:color="auto" w:fill="FFFFFF"/>
              </w:rPr>
              <w:t xml:space="preserve">Kai patyręs karo reporteris Benjaminas </w:t>
            </w:r>
            <w:proofErr w:type="spellStart"/>
            <w:r w:rsidRPr="009F4B3F">
              <w:rPr>
                <w:rFonts w:eastAsiaTheme="majorEastAsia"/>
                <w:bCs/>
                <w:shd w:val="clear" w:color="auto" w:fill="FFFFFF"/>
              </w:rPr>
              <w:t>Hallas</w:t>
            </w:r>
            <w:proofErr w:type="spellEnd"/>
            <w:r w:rsidRPr="009F4B3F">
              <w:rPr>
                <w:rFonts w:eastAsiaTheme="majorEastAsia"/>
                <w:bCs/>
                <w:shd w:val="clear" w:color="auto" w:fill="FFFFFF"/>
              </w:rPr>
              <w:t xml:space="preserve"> 2022 m. kovo 14-osios rytą pabudo </w:t>
            </w:r>
            <w:proofErr w:type="spellStart"/>
            <w:r w:rsidRPr="009F4B3F">
              <w:rPr>
                <w:rFonts w:eastAsiaTheme="majorEastAsia"/>
                <w:bCs/>
                <w:shd w:val="clear" w:color="auto" w:fill="FFFFFF"/>
              </w:rPr>
              <w:t>Kyjive</w:t>
            </w:r>
            <w:proofErr w:type="spellEnd"/>
            <w:r w:rsidRPr="009F4B3F">
              <w:rPr>
                <w:rFonts w:eastAsiaTheme="majorEastAsia"/>
                <w:bCs/>
                <w:shd w:val="clear" w:color="auto" w:fill="FFFFFF"/>
              </w:rPr>
              <w:t xml:space="preserve">, net nenutuokė, kad po kelių valandų vos nežus nuo rusų bombos. B. </w:t>
            </w:r>
            <w:proofErr w:type="spellStart"/>
            <w:r w:rsidRPr="009F4B3F">
              <w:rPr>
                <w:rFonts w:eastAsiaTheme="majorEastAsia"/>
                <w:bCs/>
                <w:shd w:val="clear" w:color="auto" w:fill="FFFFFF"/>
              </w:rPr>
              <w:t>Hallas</w:t>
            </w:r>
            <w:proofErr w:type="spellEnd"/>
            <w:r w:rsidRPr="009F4B3F">
              <w:rPr>
                <w:rFonts w:eastAsiaTheme="majorEastAsia"/>
                <w:bCs/>
                <w:shd w:val="clear" w:color="auto" w:fill="FFFFFF"/>
              </w:rPr>
              <w:t xml:space="preserve"> ne kartą dirbo pavojingose karo veiksmų zonose, tokiose kaip Sirija ir Afganistanas, tačiau, įsidarbinęs žiniasklaidos bendrovėje </w:t>
            </w:r>
            <w:proofErr w:type="spellStart"/>
            <w:r w:rsidRPr="009F4B3F">
              <w:rPr>
                <w:rFonts w:eastAsiaTheme="majorEastAsia"/>
                <w:bCs/>
                <w:shd w:val="clear" w:color="auto" w:fill="FFFFFF"/>
              </w:rPr>
              <w:t>Fox</w:t>
            </w:r>
            <w:proofErr w:type="spellEnd"/>
            <w:r w:rsidRPr="009F4B3F">
              <w:rPr>
                <w:rFonts w:eastAsiaTheme="majorEastAsia"/>
                <w:bCs/>
                <w:shd w:val="clear" w:color="auto" w:fill="FFFFFF"/>
              </w:rPr>
              <w:t xml:space="preserve"> </w:t>
            </w:r>
            <w:proofErr w:type="spellStart"/>
            <w:r w:rsidRPr="009F4B3F">
              <w:rPr>
                <w:rFonts w:eastAsiaTheme="majorEastAsia"/>
                <w:bCs/>
                <w:shd w:val="clear" w:color="auto" w:fill="FFFFFF"/>
              </w:rPr>
              <w:t>News</w:t>
            </w:r>
            <w:proofErr w:type="spellEnd"/>
            <w:r w:rsidRPr="009F4B3F">
              <w:rPr>
                <w:rFonts w:eastAsiaTheme="majorEastAsia"/>
                <w:bCs/>
                <w:shd w:val="clear" w:color="auto" w:fill="FFFFFF"/>
              </w:rPr>
              <w:t xml:space="preserve"> ir sulaukęs trijų dukrelių, ketino pradėti ramiai gyventi.</w:t>
            </w:r>
          </w:p>
        </w:tc>
      </w:tr>
      <w:tr w:rsidR="00F33B97" w14:paraId="2D3FC325" w14:textId="77777777" w:rsidTr="00DB76CA">
        <w:trPr>
          <w:trHeight w:val="152"/>
        </w:trPr>
        <w:tc>
          <w:tcPr>
            <w:tcW w:w="1552" w:type="dxa"/>
            <w:vAlign w:val="center"/>
          </w:tcPr>
          <w:p w14:paraId="4EB6E33E" w14:textId="78BF0570" w:rsidR="00F33B97" w:rsidRDefault="009F4B3F" w:rsidP="004E14FD">
            <w:pPr>
              <w:ind w:firstLine="0"/>
              <w:jc w:val="center"/>
              <w:rPr>
                <w:noProof/>
                <w:lang w:eastAsia="lt-LT"/>
              </w:rPr>
            </w:pPr>
            <w:r>
              <w:rPr>
                <w:noProof/>
                <w:lang w:val="en-US"/>
              </w:rPr>
              <w:drawing>
                <wp:inline distT="0" distB="0" distL="0" distR="0" wp14:anchorId="101821CD" wp14:editId="35A0E6B2">
                  <wp:extent cx="987425" cy="1390015"/>
                  <wp:effectExtent l="0" t="0" r="3175" b="63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7425" cy="1390015"/>
                          </a:xfrm>
                          <a:prstGeom prst="rect">
                            <a:avLst/>
                          </a:prstGeom>
                          <a:noFill/>
                        </pic:spPr>
                      </pic:pic>
                    </a:graphicData>
                  </a:graphic>
                </wp:inline>
              </w:drawing>
            </w:r>
          </w:p>
        </w:tc>
        <w:tc>
          <w:tcPr>
            <w:tcW w:w="2104" w:type="dxa"/>
            <w:vAlign w:val="center"/>
          </w:tcPr>
          <w:p w14:paraId="5938A9AC" w14:textId="4DD5A8F1" w:rsidR="00F33B97" w:rsidRPr="00431D12" w:rsidRDefault="009F4B3F" w:rsidP="00BF63FA">
            <w:pPr>
              <w:shd w:val="clear" w:color="auto" w:fill="FFFFFF"/>
              <w:ind w:firstLine="0"/>
              <w:jc w:val="center"/>
              <w:outlineLvl w:val="0"/>
              <w:rPr>
                <w:rFonts w:eastAsia="Times New Roman" w:cs="Times New Roman"/>
                <w:b/>
                <w:bCs/>
                <w:kern w:val="36"/>
                <w:szCs w:val="24"/>
                <w:bdr w:val="none" w:sz="0" w:space="0" w:color="auto" w:frame="1"/>
                <w:lang w:eastAsia="lt-LT"/>
              </w:rPr>
            </w:pPr>
            <w:r>
              <w:rPr>
                <w:rFonts w:eastAsia="Times New Roman" w:cs="Times New Roman"/>
                <w:b/>
                <w:bCs/>
                <w:kern w:val="36"/>
                <w:szCs w:val="24"/>
                <w:bdr w:val="none" w:sz="0" w:space="0" w:color="auto" w:frame="1"/>
                <w:lang w:eastAsia="lt-LT"/>
              </w:rPr>
              <w:t>Išsami iliustruota Antrojo pasaulinio karo istorija</w:t>
            </w:r>
          </w:p>
        </w:tc>
        <w:tc>
          <w:tcPr>
            <w:tcW w:w="1726" w:type="dxa"/>
            <w:vAlign w:val="center"/>
          </w:tcPr>
          <w:p w14:paraId="6DD217C1" w14:textId="087687DC" w:rsidR="00F33B97" w:rsidRPr="00431D12" w:rsidRDefault="009F4B3F" w:rsidP="004E14FD">
            <w:pPr>
              <w:ind w:firstLine="0"/>
              <w:jc w:val="center"/>
              <w:rPr>
                <w:rFonts w:cs="Times New Roman"/>
                <w:i/>
                <w:szCs w:val="24"/>
              </w:rPr>
            </w:pPr>
            <w:proofErr w:type="spellStart"/>
            <w:r w:rsidRPr="009F4B3F">
              <w:rPr>
                <w:rFonts w:cs="Times New Roman"/>
                <w:i/>
                <w:szCs w:val="24"/>
              </w:rPr>
              <w:t>Donald</w:t>
            </w:r>
            <w:proofErr w:type="spellEnd"/>
            <w:r w:rsidRPr="009F4B3F">
              <w:rPr>
                <w:rFonts w:cs="Times New Roman"/>
                <w:i/>
                <w:szCs w:val="24"/>
              </w:rPr>
              <w:t xml:space="preserve"> </w:t>
            </w:r>
            <w:proofErr w:type="spellStart"/>
            <w:r w:rsidRPr="009F4B3F">
              <w:rPr>
                <w:rFonts w:cs="Times New Roman"/>
                <w:i/>
                <w:szCs w:val="24"/>
              </w:rPr>
              <w:t>Sommerville</w:t>
            </w:r>
            <w:proofErr w:type="spellEnd"/>
          </w:p>
        </w:tc>
        <w:tc>
          <w:tcPr>
            <w:tcW w:w="9484" w:type="dxa"/>
          </w:tcPr>
          <w:p w14:paraId="2FE63303" w14:textId="774607D7" w:rsidR="00C01478" w:rsidRPr="00431D12" w:rsidRDefault="009F4B3F" w:rsidP="00410D06">
            <w:pPr>
              <w:pStyle w:val="prastasiniatinklio"/>
              <w:shd w:val="clear" w:color="auto" w:fill="FFFFFF"/>
              <w:jc w:val="both"/>
              <w:rPr>
                <w:rFonts w:eastAsiaTheme="majorEastAsia"/>
                <w:bCs/>
                <w:shd w:val="clear" w:color="auto" w:fill="FFFFFF"/>
              </w:rPr>
            </w:pPr>
            <w:r w:rsidRPr="009F4B3F">
              <w:rPr>
                <w:rFonts w:eastAsiaTheme="majorEastAsia"/>
                <w:bCs/>
                <w:shd w:val="clear" w:color="auto" w:fill="FFFFFF"/>
              </w:rPr>
              <w:t>Itin lengvai skaitoma karo istorija, profesionaliai komentuojant konfliktą sukėlusius politinius bei ekonominius veiksnius, aprašant esminius karo lūžius ir naujųjų technologijų įtaką.</w:t>
            </w:r>
            <w:r>
              <w:t xml:space="preserve"> </w:t>
            </w:r>
            <w:r w:rsidRPr="009F4B3F">
              <w:rPr>
                <w:rFonts w:eastAsiaTheme="majorEastAsia"/>
                <w:bCs/>
                <w:shd w:val="clear" w:color="auto" w:fill="FFFFFF"/>
              </w:rPr>
              <w:t>Pateikiama daugiau nei 500 tekstą iliustruojančių nuotraukų, žemėlapių ir mūšių planų.</w:t>
            </w:r>
          </w:p>
        </w:tc>
      </w:tr>
      <w:tr w:rsidR="0042645B" w14:paraId="44D1DD98" w14:textId="77777777" w:rsidTr="00DB76CA">
        <w:trPr>
          <w:trHeight w:val="152"/>
        </w:trPr>
        <w:tc>
          <w:tcPr>
            <w:tcW w:w="1552" w:type="dxa"/>
            <w:vAlign w:val="center"/>
          </w:tcPr>
          <w:p w14:paraId="022E401B" w14:textId="141E713A" w:rsidR="0042645B" w:rsidRDefault="009F4B3F" w:rsidP="004E14FD">
            <w:pPr>
              <w:ind w:firstLine="0"/>
              <w:jc w:val="center"/>
              <w:rPr>
                <w:noProof/>
                <w:lang w:eastAsia="lt-LT"/>
              </w:rPr>
            </w:pPr>
            <w:r>
              <w:rPr>
                <w:noProof/>
                <w:lang w:val="en-US"/>
              </w:rPr>
              <w:drawing>
                <wp:inline distT="0" distB="0" distL="0" distR="0" wp14:anchorId="09B78C3C" wp14:editId="5C2100D4">
                  <wp:extent cx="1009650" cy="1475105"/>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1475105"/>
                          </a:xfrm>
                          <a:prstGeom prst="rect">
                            <a:avLst/>
                          </a:prstGeom>
                          <a:noFill/>
                        </pic:spPr>
                      </pic:pic>
                    </a:graphicData>
                  </a:graphic>
                </wp:inline>
              </w:drawing>
            </w:r>
          </w:p>
        </w:tc>
        <w:tc>
          <w:tcPr>
            <w:tcW w:w="2104" w:type="dxa"/>
            <w:vAlign w:val="center"/>
          </w:tcPr>
          <w:p w14:paraId="435E013C" w14:textId="0A110844" w:rsidR="0042645B" w:rsidRPr="00793D2D" w:rsidRDefault="009F4B3F" w:rsidP="00BF63FA">
            <w:pPr>
              <w:shd w:val="clear" w:color="auto" w:fill="FFFFFF"/>
              <w:ind w:firstLine="0"/>
              <w:jc w:val="center"/>
              <w:outlineLvl w:val="0"/>
              <w:rPr>
                <w:rFonts w:eastAsia="Times New Roman" w:cs="Times New Roman"/>
                <w:b/>
                <w:bCs/>
                <w:kern w:val="36"/>
                <w:szCs w:val="24"/>
                <w:bdr w:val="none" w:sz="0" w:space="0" w:color="auto" w:frame="1"/>
                <w:lang w:eastAsia="lt-LT"/>
              </w:rPr>
            </w:pPr>
            <w:r>
              <w:rPr>
                <w:rFonts w:eastAsia="Times New Roman" w:cs="Times New Roman"/>
                <w:b/>
                <w:bCs/>
                <w:kern w:val="36"/>
                <w:szCs w:val="24"/>
                <w:bdr w:val="none" w:sz="0" w:space="0" w:color="auto" w:frame="1"/>
                <w:lang w:eastAsia="lt-LT"/>
              </w:rPr>
              <w:t>Išskirtiniai</w:t>
            </w:r>
          </w:p>
        </w:tc>
        <w:tc>
          <w:tcPr>
            <w:tcW w:w="1726" w:type="dxa"/>
            <w:vAlign w:val="center"/>
          </w:tcPr>
          <w:p w14:paraId="086221D6" w14:textId="316A14D9" w:rsidR="0042645B" w:rsidRPr="00793D2D" w:rsidRDefault="009F4B3F" w:rsidP="00097642">
            <w:pPr>
              <w:ind w:firstLine="0"/>
              <w:jc w:val="center"/>
              <w:rPr>
                <w:rFonts w:cs="Times New Roman"/>
                <w:i/>
                <w:szCs w:val="24"/>
              </w:rPr>
            </w:pPr>
            <w:proofErr w:type="spellStart"/>
            <w:r w:rsidRPr="009F4B3F">
              <w:rPr>
                <w:rFonts w:cs="Times New Roman"/>
                <w:i/>
                <w:szCs w:val="24"/>
              </w:rPr>
              <w:t>Malcolm</w:t>
            </w:r>
            <w:proofErr w:type="spellEnd"/>
            <w:r w:rsidRPr="009F4B3F">
              <w:rPr>
                <w:rFonts w:cs="Times New Roman"/>
                <w:i/>
                <w:szCs w:val="24"/>
              </w:rPr>
              <w:t xml:space="preserve"> </w:t>
            </w:r>
            <w:proofErr w:type="spellStart"/>
            <w:r w:rsidRPr="009F4B3F">
              <w:rPr>
                <w:rFonts w:cs="Times New Roman"/>
                <w:i/>
                <w:szCs w:val="24"/>
              </w:rPr>
              <w:t>Gladwell</w:t>
            </w:r>
            <w:proofErr w:type="spellEnd"/>
          </w:p>
        </w:tc>
        <w:tc>
          <w:tcPr>
            <w:tcW w:w="9484" w:type="dxa"/>
          </w:tcPr>
          <w:p w14:paraId="37B8BA5A" w14:textId="5BD0F889" w:rsidR="009649F7" w:rsidRPr="00793D2D" w:rsidRDefault="009F4B3F" w:rsidP="00BF63FA">
            <w:pPr>
              <w:pStyle w:val="prastasiniatinklio"/>
              <w:shd w:val="clear" w:color="auto" w:fill="FFFFFF"/>
              <w:jc w:val="both"/>
              <w:rPr>
                <w:rFonts w:eastAsiaTheme="majorEastAsia"/>
                <w:bCs/>
                <w:shd w:val="clear" w:color="auto" w:fill="FFFFFF"/>
              </w:rPr>
            </w:pPr>
            <w:r w:rsidRPr="009F4B3F">
              <w:rPr>
                <w:rFonts w:eastAsiaTheme="majorEastAsia"/>
                <w:bCs/>
                <w:shd w:val="clear" w:color="auto" w:fill="FFFFFF"/>
              </w:rPr>
              <w:t xml:space="preserve">Būkime atviri, kiek kartų esate girdėję, kad sėkmė visada yra sunkaus ir tik sunkaus darbo rezultatas? Neeilinės sėkmės istorijos dažniausiai paaiškinamos dviem dalykais – intelektu ir ambicijomis. Knygoje </w:t>
            </w:r>
            <w:proofErr w:type="spellStart"/>
            <w:r w:rsidRPr="009F4B3F">
              <w:rPr>
                <w:rFonts w:eastAsiaTheme="majorEastAsia"/>
                <w:bCs/>
                <w:shd w:val="clear" w:color="auto" w:fill="FFFFFF"/>
              </w:rPr>
              <w:t>Malcolmas</w:t>
            </w:r>
            <w:proofErr w:type="spellEnd"/>
            <w:r w:rsidRPr="009F4B3F">
              <w:rPr>
                <w:rFonts w:eastAsiaTheme="majorEastAsia"/>
                <w:bCs/>
                <w:shd w:val="clear" w:color="auto" w:fill="FFFFFF"/>
              </w:rPr>
              <w:t xml:space="preserve"> </w:t>
            </w:r>
            <w:proofErr w:type="spellStart"/>
            <w:r w:rsidRPr="009F4B3F">
              <w:rPr>
                <w:rFonts w:eastAsiaTheme="majorEastAsia"/>
                <w:bCs/>
                <w:shd w:val="clear" w:color="auto" w:fill="FFFFFF"/>
              </w:rPr>
              <w:t>Gladwellas</w:t>
            </w:r>
            <w:proofErr w:type="spellEnd"/>
            <w:r w:rsidRPr="009F4B3F">
              <w:rPr>
                <w:rFonts w:eastAsiaTheme="majorEastAsia"/>
                <w:bCs/>
                <w:shd w:val="clear" w:color="auto" w:fill="FFFFFF"/>
              </w:rPr>
              <w:t xml:space="preserve"> imasi parodyti, kad tikroji sėkmės istorija yra visai kitokia.</w:t>
            </w:r>
          </w:p>
        </w:tc>
      </w:tr>
      <w:tr w:rsidR="001E5857" w14:paraId="4640AF7F" w14:textId="77777777" w:rsidTr="00DB76CA">
        <w:trPr>
          <w:trHeight w:val="143"/>
        </w:trPr>
        <w:tc>
          <w:tcPr>
            <w:tcW w:w="1552" w:type="dxa"/>
            <w:vAlign w:val="center"/>
          </w:tcPr>
          <w:p w14:paraId="422EF453" w14:textId="639958CF" w:rsidR="001E5857" w:rsidRDefault="009F4B3F" w:rsidP="004E14FD">
            <w:pPr>
              <w:ind w:firstLine="0"/>
              <w:jc w:val="center"/>
              <w:rPr>
                <w:noProof/>
                <w:lang w:eastAsia="lt-LT"/>
              </w:rPr>
            </w:pPr>
            <w:r>
              <w:rPr>
                <w:noProof/>
                <w:lang w:val="en-US"/>
              </w:rPr>
              <w:lastRenderedPageBreak/>
              <w:drawing>
                <wp:inline distT="0" distB="0" distL="0" distR="0" wp14:anchorId="633BDBFA" wp14:editId="452F6CE7">
                  <wp:extent cx="923925" cy="1323975"/>
                  <wp:effectExtent l="0" t="0" r="9525"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3925" cy="1323975"/>
                          </a:xfrm>
                          <a:prstGeom prst="rect">
                            <a:avLst/>
                          </a:prstGeom>
                          <a:noFill/>
                        </pic:spPr>
                      </pic:pic>
                    </a:graphicData>
                  </a:graphic>
                </wp:inline>
              </w:drawing>
            </w:r>
          </w:p>
        </w:tc>
        <w:tc>
          <w:tcPr>
            <w:tcW w:w="2104" w:type="dxa"/>
            <w:vAlign w:val="center"/>
          </w:tcPr>
          <w:p w14:paraId="1E5FE168" w14:textId="0CB28C08" w:rsidR="001E5857" w:rsidRPr="005434F6" w:rsidRDefault="009F4B3F" w:rsidP="00BF63FA">
            <w:pPr>
              <w:shd w:val="clear" w:color="auto" w:fill="FFFFFF"/>
              <w:spacing w:line="0" w:lineRule="atLeast"/>
              <w:ind w:firstLine="0"/>
              <w:jc w:val="center"/>
              <w:outlineLvl w:val="0"/>
              <w:rPr>
                <w:rFonts w:eastAsia="Times New Roman" w:cs="Times New Roman"/>
                <w:b/>
                <w:bCs/>
                <w:kern w:val="36"/>
                <w:szCs w:val="24"/>
                <w:lang w:eastAsia="lt-LT"/>
              </w:rPr>
            </w:pPr>
            <w:r w:rsidRPr="009F4B3F">
              <w:rPr>
                <w:rFonts w:eastAsia="Times New Roman" w:cs="Times New Roman"/>
                <w:b/>
                <w:bCs/>
                <w:kern w:val="36"/>
                <w:szCs w:val="24"/>
                <w:lang w:eastAsia="lt-LT"/>
              </w:rPr>
              <w:t>Ištikimybė</w:t>
            </w:r>
          </w:p>
        </w:tc>
        <w:tc>
          <w:tcPr>
            <w:tcW w:w="1726" w:type="dxa"/>
            <w:vAlign w:val="center"/>
          </w:tcPr>
          <w:p w14:paraId="5F5710AC" w14:textId="1593518F" w:rsidR="001E5857" w:rsidRPr="00C0567A" w:rsidRDefault="009F4B3F" w:rsidP="004E14FD">
            <w:pPr>
              <w:spacing w:line="0" w:lineRule="atLeast"/>
              <w:ind w:firstLine="0"/>
              <w:jc w:val="center"/>
              <w:rPr>
                <w:rFonts w:cs="Times New Roman"/>
                <w:bCs/>
                <w:i/>
                <w:szCs w:val="24"/>
                <w:shd w:val="clear" w:color="auto" w:fill="FFFFFF"/>
              </w:rPr>
            </w:pPr>
            <w:proofErr w:type="spellStart"/>
            <w:r w:rsidRPr="009F4B3F">
              <w:rPr>
                <w:rFonts w:cs="Times New Roman"/>
                <w:bCs/>
                <w:i/>
                <w:szCs w:val="24"/>
                <w:shd w:val="clear" w:color="auto" w:fill="FFFFFF"/>
              </w:rPr>
              <w:t>Lisa</w:t>
            </w:r>
            <w:proofErr w:type="spellEnd"/>
            <w:r w:rsidRPr="009F4B3F">
              <w:rPr>
                <w:rFonts w:cs="Times New Roman"/>
                <w:bCs/>
                <w:i/>
                <w:szCs w:val="24"/>
                <w:shd w:val="clear" w:color="auto" w:fill="FFFFFF"/>
              </w:rPr>
              <w:t xml:space="preserve"> </w:t>
            </w:r>
            <w:proofErr w:type="spellStart"/>
            <w:r w:rsidRPr="009F4B3F">
              <w:rPr>
                <w:rFonts w:cs="Times New Roman"/>
                <w:bCs/>
                <w:i/>
                <w:szCs w:val="24"/>
                <w:shd w:val="clear" w:color="auto" w:fill="FFFFFF"/>
              </w:rPr>
              <w:t>Scottoline</w:t>
            </w:r>
            <w:proofErr w:type="spellEnd"/>
          </w:p>
        </w:tc>
        <w:tc>
          <w:tcPr>
            <w:tcW w:w="9484" w:type="dxa"/>
          </w:tcPr>
          <w:p w14:paraId="2A2771AC" w14:textId="020391B3" w:rsidR="001E5857" w:rsidRPr="00400AF1" w:rsidRDefault="009F4B3F" w:rsidP="007417D6">
            <w:pPr>
              <w:pStyle w:val="prastasiniatinklio"/>
              <w:shd w:val="clear" w:color="auto" w:fill="FFFFFF"/>
              <w:spacing w:line="0" w:lineRule="atLeast"/>
              <w:jc w:val="both"/>
              <w:rPr>
                <w:rStyle w:val="Grietas"/>
                <w:rFonts w:eastAsiaTheme="majorEastAsia"/>
                <w:b w:val="0"/>
                <w:shd w:val="clear" w:color="auto" w:fill="FFFFFF"/>
              </w:rPr>
            </w:pPr>
            <w:r w:rsidRPr="009F4B3F">
              <w:rPr>
                <w:rStyle w:val="Grietas"/>
                <w:rFonts w:eastAsiaTheme="majorEastAsia"/>
                <w:b w:val="0"/>
                <w:shd w:val="clear" w:color="auto" w:fill="FFFFFF"/>
              </w:rPr>
              <w:t xml:space="preserve">Frankas </w:t>
            </w:r>
            <w:proofErr w:type="spellStart"/>
            <w:r w:rsidRPr="009F4B3F">
              <w:rPr>
                <w:rStyle w:val="Grietas"/>
                <w:rFonts w:eastAsiaTheme="majorEastAsia"/>
                <w:b w:val="0"/>
                <w:shd w:val="clear" w:color="auto" w:fill="FFFFFF"/>
              </w:rPr>
              <w:t>Fjorvantis</w:t>
            </w:r>
            <w:proofErr w:type="spellEnd"/>
            <w:r w:rsidRPr="009F4B3F">
              <w:rPr>
                <w:rStyle w:val="Grietas"/>
                <w:rFonts w:eastAsiaTheme="majorEastAsia"/>
                <w:b w:val="0"/>
                <w:shd w:val="clear" w:color="auto" w:fill="FFFFFF"/>
              </w:rPr>
              <w:t xml:space="preserve"> – išvaizdus citrinų augintojas, daugelį metų plušantis barono </w:t>
            </w:r>
            <w:proofErr w:type="spellStart"/>
            <w:r w:rsidRPr="009F4B3F">
              <w:rPr>
                <w:rStyle w:val="Grietas"/>
                <w:rFonts w:eastAsiaTheme="majorEastAsia"/>
                <w:b w:val="0"/>
                <w:shd w:val="clear" w:color="auto" w:fill="FFFFFF"/>
              </w:rPr>
              <w:t>Cito</w:t>
            </w:r>
            <w:proofErr w:type="spellEnd"/>
            <w:r w:rsidRPr="009F4B3F">
              <w:rPr>
                <w:rStyle w:val="Grietas"/>
                <w:rFonts w:eastAsiaTheme="majorEastAsia"/>
                <w:b w:val="0"/>
                <w:shd w:val="clear" w:color="auto" w:fill="FFFFFF"/>
              </w:rPr>
              <w:t xml:space="preserve"> ūkyje. Frankas svajoja apie savo citrinmedžių sodą, tačiau griežta Sicilijos klasių sistema gniuždo jo siekius. Užsispyręs susikurti gerą ateitį Frankas ryšis viskam, kad įrodytų šeimininkui savo ištikimybę. Tačiau barono </w:t>
            </w:r>
            <w:proofErr w:type="spellStart"/>
            <w:r w:rsidRPr="009F4B3F">
              <w:rPr>
                <w:rStyle w:val="Grietas"/>
                <w:rFonts w:eastAsiaTheme="majorEastAsia"/>
                <w:b w:val="0"/>
                <w:shd w:val="clear" w:color="auto" w:fill="FFFFFF"/>
              </w:rPr>
              <w:t>Cito</w:t>
            </w:r>
            <w:proofErr w:type="spellEnd"/>
            <w:r w:rsidRPr="009F4B3F">
              <w:rPr>
                <w:rStyle w:val="Grietas"/>
                <w:rFonts w:eastAsiaTheme="majorEastAsia"/>
                <w:b w:val="0"/>
                <w:shd w:val="clear" w:color="auto" w:fill="FFFFFF"/>
              </w:rPr>
              <w:t xml:space="preserve"> paprašytas pagrobti mažą berniuką, vyras priima sprendimą, amžiams pakeisiantį jo gyvenimą – ir visos Sicilijos istoriją.</w:t>
            </w:r>
          </w:p>
        </w:tc>
      </w:tr>
      <w:tr w:rsidR="00BA3B03" w14:paraId="7B84F321" w14:textId="77777777" w:rsidTr="00DB76CA">
        <w:trPr>
          <w:trHeight w:val="143"/>
        </w:trPr>
        <w:tc>
          <w:tcPr>
            <w:tcW w:w="1552" w:type="dxa"/>
            <w:vAlign w:val="center"/>
          </w:tcPr>
          <w:p w14:paraId="3A997713" w14:textId="058939DF" w:rsidR="00BA3B03" w:rsidRDefault="009F4B3F" w:rsidP="00570A83">
            <w:pPr>
              <w:ind w:firstLine="0"/>
              <w:rPr>
                <w:noProof/>
                <w:lang w:eastAsia="lt-LT"/>
              </w:rPr>
            </w:pPr>
            <w:r>
              <w:rPr>
                <w:noProof/>
                <w:lang w:val="en-US"/>
              </w:rPr>
              <w:drawing>
                <wp:inline distT="0" distB="0" distL="0" distR="0" wp14:anchorId="484594F6" wp14:editId="67997779">
                  <wp:extent cx="1085215" cy="1469390"/>
                  <wp:effectExtent l="0" t="0" r="63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215" cy="1469390"/>
                          </a:xfrm>
                          <a:prstGeom prst="rect">
                            <a:avLst/>
                          </a:prstGeom>
                          <a:noFill/>
                        </pic:spPr>
                      </pic:pic>
                    </a:graphicData>
                  </a:graphic>
                </wp:inline>
              </w:drawing>
            </w:r>
          </w:p>
        </w:tc>
        <w:tc>
          <w:tcPr>
            <w:tcW w:w="2104" w:type="dxa"/>
            <w:vAlign w:val="center"/>
          </w:tcPr>
          <w:p w14:paraId="2C79E8DF" w14:textId="5B18CD4A" w:rsidR="00BA3B03" w:rsidRPr="001E5857" w:rsidRDefault="009F4B3F" w:rsidP="00BF63FA">
            <w:pPr>
              <w:shd w:val="clear" w:color="auto" w:fill="FFFFFF"/>
              <w:spacing w:line="0" w:lineRule="atLeast"/>
              <w:ind w:firstLine="0"/>
              <w:jc w:val="center"/>
              <w:textAlignment w:val="baseline"/>
              <w:outlineLvl w:val="0"/>
              <w:rPr>
                <w:rFonts w:eastAsia="Times New Roman" w:cs="Times New Roman"/>
                <w:b/>
                <w:bCs/>
                <w:spacing w:val="11"/>
                <w:kern w:val="36"/>
                <w:szCs w:val="24"/>
                <w:lang w:eastAsia="lt-LT"/>
              </w:rPr>
            </w:pPr>
            <w:r>
              <w:rPr>
                <w:rFonts w:eastAsia="Times New Roman" w:cs="Times New Roman"/>
                <w:b/>
                <w:bCs/>
                <w:spacing w:val="11"/>
                <w:kern w:val="36"/>
                <w:szCs w:val="24"/>
                <w:lang w:eastAsia="lt-LT"/>
              </w:rPr>
              <w:t>Jo bučinys: Hiacintos istorija</w:t>
            </w:r>
          </w:p>
        </w:tc>
        <w:tc>
          <w:tcPr>
            <w:tcW w:w="1726" w:type="dxa"/>
            <w:vAlign w:val="center"/>
          </w:tcPr>
          <w:p w14:paraId="5BE78C1A" w14:textId="0ADC81A1" w:rsidR="00BA3B03" w:rsidRPr="00C0567A" w:rsidRDefault="009F4B3F" w:rsidP="004315A8">
            <w:pPr>
              <w:spacing w:line="0" w:lineRule="atLeast"/>
              <w:ind w:firstLine="0"/>
              <w:jc w:val="center"/>
              <w:rPr>
                <w:rFonts w:eastAsia="Times New Roman" w:cs="Times New Roman"/>
                <w:i/>
                <w:szCs w:val="24"/>
                <w:lang w:eastAsia="lt-LT"/>
              </w:rPr>
            </w:pPr>
            <w:proofErr w:type="spellStart"/>
            <w:r w:rsidRPr="009F4B3F">
              <w:rPr>
                <w:rFonts w:eastAsia="Times New Roman" w:cs="Times New Roman"/>
                <w:i/>
                <w:szCs w:val="24"/>
                <w:lang w:eastAsia="lt-LT"/>
              </w:rPr>
              <w:t>Julia</w:t>
            </w:r>
            <w:proofErr w:type="spellEnd"/>
            <w:r w:rsidRPr="009F4B3F">
              <w:rPr>
                <w:rFonts w:eastAsia="Times New Roman" w:cs="Times New Roman"/>
                <w:i/>
                <w:szCs w:val="24"/>
                <w:lang w:eastAsia="lt-LT"/>
              </w:rPr>
              <w:t xml:space="preserve"> </w:t>
            </w:r>
            <w:proofErr w:type="spellStart"/>
            <w:r w:rsidRPr="009F4B3F">
              <w:rPr>
                <w:rFonts w:eastAsia="Times New Roman" w:cs="Times New Roman"/>
                <w:i/>
                <w:szCs w:val="24"/>
                <w:lang w:eastAsia="lt-LT"/>
              </w:rPr>
              <w:t>Quinn</w:t>
            </w:r>
            <w:proofErr w:type="spellEnd"/>
          </w:p>
        </w:tc>
        <w:tc>
          <w:tcPr>
            <w:tcW w:w="9484" w:type="dxa"/>
          </w:tcPr>
          <w:p w14:paraId="03802491" w14:textId="7E4741FE" w:rsidR="00BA3B03" w:rsidRDefault="009F4B3F" w:rsidP="00E063C1">
            <w:pPr>
              <w:pStyle w:val="prastasiniatinklio"/>
              <w:shd w:val="clear" w:color="auto" w:fill="FFFFFF"/>
              <w:jc w:val="both"/>
              <w:textAlignment w:val="baseline"/>
            </w:pPr>
            <w:r w:rsidRPr="009F4B3F">
              <w:t xml:space="preserve">Visų pamėgtų, bestseleriu tapusių </w:t>
            </w:r>
            <w:proofErr w:type="spellStart"/>
            <w:r w:rsidRPr="009F4B3F">
              <w:t>Julios</w:t>
            </w:r>
            <w:proofErr w:type="spellEnd"/>
            <w:r w:rsidRPr="009F4B3F">
              <w:t xml:space="preserve"> </w:t>
            </w:r>
            <w:proofErr w:type="spellStart"/>
            <w:r w:rsidRPr="009F4B3F">
              <w:t>Quinn</w:t>
            </w:r>
            <w:proofErr w:type="spellEnd"/>
            <w:r w:rsidRPr="009F4B3F">
              <w:t xml:space="preserve"> </w:t>
            </w:r>
            <w:proofErr w:type="spellStart"/>
            <w:r w:rsidRPr="009F4B3F">
              <w:t>Bridžertonų</w:t>
            </w:r>
            <w:proofErr w:type="spellEnd"/>
            <w:r w:rsidRPr="009F4B3F">
              <w:t xml:space="preserve"> kronikų septintoji knyga. Tai Hiacintos </w:t>
            </w:r>
            <w:proofErr w:type="spellStart"/>
            <w:r w:rsidRPr="009F4B3F">
              <w:t>Bridžerton</w:t>
            </w:r>
            <w:proofErr w:type="spellEnd"/>
            <w:r w:rsidRPr="009F4B3F">
              <w:t xml:space="preserve"> istorija – mergina jau suaugusi ir pasiruošusi apversti pasaulį aukštyn kojomis...</w:t>
            </w:r>
            <w:r w:rsidR="00805EC5">
              <w:t xml:space="preserve"> </w:t>
            </w:r>
            <w:r w:rsidR="00805EC5" w:rsidRPr="00805EC5">
              <w:t xml:space="preserve">Hiacinta </w:t>
            </w:r>
            <w:proofErr w:type="spellStart"/>
            <w:r w:rsidR="00805EC5" w:rsidRPr="00805EC5">
              <w:t>Bridžerton</w:t>
            </w:r>
            <w:proofErr w:type="spellEnd"/>
            <w:r w:rsidR="00805EC5" w:rsidRPr="00805EC5">
              <w:t xml:space="preserve">: jauniausia iš garsiosios </w:t>
            </w:r>
            <w:proofErr w:type="spellStart"/>
            <w:r w:rsidR="00805EC5" w:rsidRPr="00805EC5">
              <w:t>Bridžertonų</w:t>
            </w:r>
            <w:proofErr w:type="spellEnd"/>
            <w:r w:rsidR="00805EC5" w:rsidRPr="00805EC5">
              <w:t xml:space="preserve"> šeimos. Šiek tiek per protinga, pernelyg iškalbinga, nė iš tolo nepanaši į įprastą meilės romano veikėją. Be to, savo nepasitenkinimui ji pamažu įsimyli...</w:t>
            </w:r>
          </w:p>
          <w:p w14:paraId="5CF69A29" w14:textId="7C7DDC7A" w:rsidR="009F4B3F" w:rsidRPr="00EC73B2" w:rsidRDefault="009F4B3F" w:rsidP="00E063C1">
            <w:pPr>
              <w:pStyle w:val="prastasiniatinklio"/>
              <w:shd w:val="clear" w:color="auto" w:fill="FFFFFF"/>
              <w:jc w:val="both"/>
              <w:textAlignment w:val="baseline"/>
            </w:pPr>
          </w:p>
        </w:tc>
      </w:tr>
      <w:tr w:rsidR="008644B2" w14:paraId="4761E077" w14:textId="77777777" w:rsidTr="00DB76CA">
        <w:trPr>
          <w:trHeight w:val="143"/>
        </w:trPr>
        <w:tc>
          <w:tcPr>
            <w:tcW w:w="1552" w:type="dxa"/>
            <w:vAlign w:val="center"/>
          </w:tcPr>
          <w:p w14:paraId="367029D5" w14:textId="1EB67911" w:rsidR="008644B2" w:rsidRDefault="00805EC5" w:rsidP="00570A83">
            <w:pPr>
              <w:ind w:firstLine="0"/>
              <w:rPr>
                <w:noProof/>
                <w:lang w:eastAsia="lt-LT"/>
              </w:rPr>
            </w:pPr>
            <w:r>
              <w:rPr>
                <w:noProof/>
                <w:lang w:val="en-US"/>
              </w:rPr>
              <w:drawing>
                <wp:inline distT="0" distB="0" distL="0" distR="0" wp14:anchorId="6E3850B6" wp14:editId="52C933D7">
                  <wp:extent cx="914400" cy="1476375"/>
                  <wp:effectExtent l="0" t="0" r="0" b="952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1476375"/>
                          </a:xfrm>
                          <a:prstGeom prst="rect">
                            <a:avLst/>
                          </a:prstGeom>
                          <a:noFill/>
                        </pic:spPr>
                      </pic:pic>
                    </a:graphicData>
                  </a:graphic>
                </wp:inline>
              </w:drawing>
            </w:r>
          </w:p>
        </w:tc>
        <w:tc>
          <w:tcPr>
            <w:tcW w:w="2104" w:type="dxa"/>
            <w:vAlign w:val="center"/>
          </w:tcPr>
          <w:p w14:paraId="0407C8FF" w14:textId="77777777" w:rsidR="00805EC5" w:rsidRDefault="009F4B3F" w:rsidP="00BF63FA">
            <w:pPr>
              <w:shd w:val="clear" w:color="auto" w:fill="FFFFFF"/>
              <w:spacing w:line="0" w:lineRule="atLeast"/>
              <w:ind w:firstLine="0"/>
              <w:jc w:val="center"/>
              <w:textAlignment w:val="baseline"/>
              <w:outlineLvl w:val="0"/>
              <w:rPr>
                <w:rFonts w:eastAsia="Times New Roman" w:cs="Times New Roman"/>
                <w:b/>
                <w:bCs/>
                <w:spacing w:val="11"/>
                <w:kern w:val="36"/>
                <w:szCs w:val="24"/>
                <w:lang w:eastAsia="lt-LT"/>
              </w:rPr>
            </w:pPr>
            <w:r>
              <w:rPr>
                <w:rFonts w:eastAsia="Times New Roman" w:cs="Times New Roman"/>
                <w:b/>
                <w:bCs/>
                <w:spacing w:val="11"/>
                <w:kern w:val="36"/>
                <w:szCs w:val="24"/>
                <w:lang w:eastAsia="lt-LT"/>
              </w:rPr>
              <w:t>Kai jis buvo pašėlęs:</w:t>
            </w:r>
          </w:p>
          <w:p w14:paraId="08019923" w14:textId="49029B2C" w:rsidR="008644B2" w:rsidRPr="006F7B78" w:rsidRDefault="009F4B3F" w:rsidP="00BF63FA">
            <w:pPr>
              <w:shd w:val="clear" w:color="auto" w:fill="FFFFFF"/>
              <w:spacing w:line="0" w:lineRule="atLeast"/>
              <w:ind w:firstLine="0"/>
              <w:jc w:val="center"/>
              <w:textAlignment w:val="baseline"/>
              <w:outlineLvl w:val="0"/>
              <w:rPr>
                <w:rFonts w:eastAsia="Times New Roman" w:cs="Times New Roman"/>
                <w:b/>
                <w:bCs/>
                <w:spacing w:val="11"/>
                <w:kern w:val="36"/>
                <w:szCs w:val="24"/>
                <w:lang w:eastAsia="lt-LT"/>
              </w:rPr>
            </w:pPr>
            <w:proofErr w:type="spellStart"/>
            <w:r>
              <w:rPr>
                <w:rFonts w:eastAsia="Times New Roman" w:cs="Times New Roman"/>
                <w:b/>
                <w:bCs/>
                <w:spacing w:val="11"/>
                <w:kern w:val="36"/>
                <w:szCs w:val="24"/>
                <w:lang w:eastAsia="lt-LT"/>
              </w:rPr>
              <w:t>Frančeskos</w:t>
            </w:r>
            <w:proofErr w:type="spellEnd"/>
            <w:r>
              <w:rPr>
                <w:rFonts w:eastAsia="Times New Roman" w:cs="Times New Roman"/>
                <w:b/>
                <w:bCs/>
                <w:spacing w:val="11"/>
                <w:kern w:val="36"/>
                <w:szCs w:val="24"/>
                <w:lang w:eastAsia="lt-LT"/>
              </w:rPr>
              <w:t xml:space="preserve"> istorija</w:t>
            </w:r>
          </w:p>
        </w:tc>
        <w:tc>
          <w:tcPr>
            <w:tcW w:w="1726" w:type="dxa"/>
            <w:vAlign w:val="center"/>
          </w:tcPr>
          <w:p w14:paraId="405C9581" w14:textId="1F7F0F83" w:rsidR="008644B2" w:rsidRPr="006F7B78" w:rsidRDefault="009F4B3F" w:rsidP="00DB76CA">
            <w:pPr>
              <w:spacing w:line="0" w:lineRule="atLeast"/>
              <w:ind w:firstLine="0"/>
              <w:jc w:val="center"/>
              <w:rPr>
                <w:rFonts w:eastAsia="Times New Roman" w:cs="Times New Roman"/>
                <w:i/>
                <w:szCs w:val="24"/>
                <w:lang w:eastAsia="lt-LT"/>
              </w:rPr>
            </w:pPr>
            <w:proofErr w:type="spellStart"/>
            <w:r w:rsidRPr="009F4B3F">
              <w:rPr>
                <w:rFonts w:eastAsia="Times New Roman" w:cs="Times New Roman"/>
                <w:i/>
                <w:szCs w:val="24"/>
                <w:lang w:eastAsia="lt-LT"/>
              </w:rPr>
              <w:t>Julia</w:t>
            </w:r>
            <w:proofErr w:type="spellEnd"/>
            <w:r w:rsidRPr="009F4B3F">
              <w:rPr>
                <w:rFonts w:eastAsia="Times New Roman" w:cs="Times New Roman"/>
                <w:i/>
                <w:szCs w:val="24"/>
                <w:lang w:eastAsia="lt-LT"/>
              </w:rPr>
              <w:t xml:space="preserve"> </w:t>
            </w:r>
            <w:proofErr w:type="spellStart"/>
            <w:r w:rsidRPr="009F4B3F">
              <w:rPr>
                <w:rFonts w:eastAsia="Times New Roman" w:cs="Times New Roman"/>
                <w:i/>
                <w:szCs w:val="24"/>
                <w:lang w:eastAsia="lt-LT"/>
              </w:rPr>
              <w:t>Quinn</w:t>
            </w:r>
            <w:proofErr w:type="spellEnd"/>
          </w:p>
        </w:tc>
        <w:tc>
          <w:tcPr>
            <w:tcW w:w="9484" w:type="dxa"/>
          </w:tcPr>
          <w:p w14:paraId="3AE03BC6" w14:textId="108492DB" w:rsidR="008644B2" w:rsidRPr="006F7B78" w:rsidRDefault="00805EC5" w:rsidP="00805EC5">
            <w:pPr>
              <w:pStyle w:val="prastasiniatinklio"/>
              <w:shd w:val="clear" w:color="auto" w:fill="FFFFFF"/>
              <w:textAlignment w:val="baseline"/>
            </w:pPr>
            <w:r>
              <w:t xml:space="preserve">Prastai pagarsėjusiam Londono viengungiui Maiklui </w:t>
            </w:r>
            <w:proofErr w:type="spellStart"/>
            <w:r>
              <w:t>Stirlingui</w:t>
            </w:r>
            <w:proofErr w:type="spellEnd"/>
            <w:r>
              <w:t xml:space="preserve"> taip nutiko pirmą kartą išvydus </w:t>
            </w:r>
            <w:proofErr w:type="spellStart"/>
            <w:r>
              <w:t>Frančeską</w:t>
            </w:r>
            <w:proofErr w:type="spellEnd"/>
            <w:r>
              <w:t xml:space="preserve"> </w:t>
            </w:r>
            <w:proofErr w:type="spellStart"/>
            <w:r>
              <w:t>Bridžerton</w:t>
            </w:r>
            <w:proofErr w:type="spellEnd"/>
            <w:r>
              <w:t xml:space="preserve">. Maiklas visą gyvenimą vaikėsi moterų, viliojo jas savo kreiva šypsenėle, leisdavosi jų sugaunamas, bet jo širdis likdavo laisva. Tačiau užteko išvysti </w:t>
            </w:r>
            <w:proofErr w:type="spellStart"/>
            <w:r>
              <w:t>Frančeską</w:t>
            </w:r>
            <w:proofErr w:type="spellEnd"/>
            <w:r>
              <w:t xml:space="preserve"> </w:t>
            </w:r>
            <w:proofErr w:type="spellStart"/>
            <w:r>
              <w:t>Bridžerton</w:t>
            </w:r>
            <w:proofErr w:type="spellEnd"/>
            <w:r>
              <w:t xml:space="preserve">, ir jis staiga beprotiškai </w:t>
            </w:r>
            <w:proofErr w:type="spellStart"/>
            <w:r>
              <w:t>įsimylėjo.Deja</w:t>
            </w:r>
            <w:proofErr w:type="spellEnd"/>
            <w:r>
              <w:t xml:space="preserve">, </w:t>
            </w:r>
            <w:proofErr w:type="spellStart"/>
            <w:r>
              <w:t>Frančeska</w:t>
            </w:r>
            <w:proofErr w:type="spellEnd"/>
            <w:r>
              <w:t xml:space="preserve"> jau po trisdešimt šešių valandų nebebus </w:t>
            </w:r>
            <w:proofErr w:type="spellStart"/>
            <w:r>
              <w:t>Bridžerton</w:t>
            </w:r>
            <w:proofErr w:type="spellEnd"/>
            <w:r>
              <w:t>. Tikra likimo ironija: jie susitiko per vakarienę, švenčiant būsimas jo pusbrolio vestuves...</w:t>
            </w:r>
          </w:p>
        </w:tc>
      </w:tr>
      <w:tr w:rsidR="00BA3B03" w14:paraId="2174479C" w14:textId="77777777" w:rsidTr="00DB76CA">
        <w:trPr>
          <w:trHeight w:val="143"/>
        </w:trPr>
        <w:tc>
          <w:tcPr>
            <w:tcW w:w="1552" w:type="dxa"/>
            <w:vAlign w:val="center"/>
          </w:tcPr>
          <w:p w14:paraId="10ECFE4A" w14:textId="4B152111" w:rsidR="00BA3B03" w:rsidRDefault="00805EC5" w:rsidP="004E14FD">
            <w:pPr>
              <w:ind w:firstLine="0"/>
              <w:jc w:val="center"/>
              <w:rPr>
                <w:noProof/>
                <w:lang w:eastAsia="lt-LT"/>
              </w:rPr>
            </w:pPr>
            <w:r>
              <w:rPr>
                <w:noProof/>
                <w:lang w:val="en-US"/>
              </w:rPr>
              <w:drawing>
                <wp:inline distT="0" distB="0" distL="0" distR="0" wp14:anchorId="5FCA9950" wp14:editId="611DC9D6">
                  <wp:extent cx="923925" cy="1447800"/>
                  <wp:effectExtent l="0" t="0" r="952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3925" cy="1447800"/>
                          </a:xfrm>
                          <a:prstGeom prst="rect">
                            <a:avLst/>
                          </a:prstGeom>
                          <a:noFill/>
                        </pic:spPr>
                      </pic:pic>
                    </a:graphicData>
                  </a:graphic>
                </wp:inline>
              </w:drawing>
            </w:r>
          </w:p>
        </w:tc>
        <w:tc>
          <w:tcPr>
            <w:tcW w:w="2104" w:type="dxa"/>
            <w:vAlign w:val="center"/>
          </w:tcPr>
          <w:p w14:paraId="6EE4142D" w14:textId="71ECE90E" w:rsidR="00BA3B03" w:rsidRPr="001E5857" w:rsidRDefault="00805EC5" w:rsidP="00BF63FA">
            <w:pPr>
              <w:shd w:val="clear" w:color="auto" w:fill="FFFFFF"/>
              <w:spacing w:line="330" w:lineRule="atLeast"/>
              <w:ind w:firstLine="0"/>
              <w:jc w:val="center"/>
              <w:textAlignment w:val="baseline"/>
              <w:outlineLvl w:val="0"/>
              <w:rPr>
                <w:rFonts w:eastAsia="Times New Roman" w:cs="Times New Roman"/>
                <w:b/>
                <w:bCs/>
                <w:spacing w:val="11"/>
                <w:kern w:val="36"/>
                <w:szCs w:val="24"/>
                <w:lang w:eastAsia="lt-LT"/>
              </w:rPr>
            </w:pPr>
            <w:r w:rsidRPr="00805EC5">
              <w:rPr>
                <w:rFonts w:eastAsia="Times New Roman" w:cs="Times New Roman"/>
                <w:b/>
                <w:bCs/>
                <w:spacing w:val="11"/>
                <w:kern w:val="36"/>
                <w:szCs w:val="24"/>
                <w:lang w:eastAsia="lt-LT"/>
              </w:rPr>
              <w:t xml:space="preserve">Kerė </w:t>
            </w:r>
            <w:proofErr w:type="spellStart"/>
            <w:r w:rsidRPr="00805EC5">
              <w:rPr>
                <w:rFonts w:eastAsia="Times New Roman" w:cs="Times New Roman"/>
                <w:b/>
                <w:bCs/>
                <w:spacing w:val="11"/>
                <w:kern w:val="36"/>
                <w:szCs w:val="24"/>
                <w:lang w:eastAsia="lt-LT"/>
              </w:rPr>
              <w:t>Soto</w:t>
            </w:r>
            <w:proofErr w:type="spellEnd"/>
            <w:r w:rsidRPr="00805EC5">
              <w:rPr>
                <w:rFonts w:eastAsia="Times New Roman" w:cs="Times New Roman"/>
                <w:b/>
                <w:bCs/>
                <w:spacing w:val="11"/>
                <w:kern w:val="36"/>
                <w:szCs w:val="24"/>
                <w:lang w:eastAsia="lt-LT"/>
              </w:rPr>
              <w:t xml:space="preserve"> sugrįžta</w:t>
            </w:r>
          </w:p>
        </w:tc>
        <w:tc>
          <w:tcPr>
            <w:tcW w:w="1726" w:type="dxa"/>
            <w:vAlign w:val="center"/>
          </w:tcPr>
          <w:p w14:paraId="3EE70480" w14:textId="4208AD28" w:rsidR="00BA3B03" w:rsidRPr="00C0567A" w:rsidRDefault="00805EC5" w:rsidP="004E14FD">
            <w:pPr>
              <w:spacing w:line="0" w:lineRule="atLeast"/>
              <w:ind w:firstLine="0"/>
              <w:jc w:val="center"/>
              <w:rPr>
                <w:rFonts w:eastAsia="Times New Roman" w:cs="Times New Roman"/>
                <w:i/>
                <w:szCs w:val="24"/>
                <w:lang w:eastAsia="lt-LT"/>
              </w:rPr>
            </w:pPr>
            <w:proofErr w:type="spellStart"/>
            <w:r w:rsidRPr="00805EC5">
              <w:rPr>
                <w:rFonts w:eastAsia="Times New Roman" w:cs="Times New Roman"/>
                <w:i/>
                <w:szCs w:val="24"/>
                <w:lang w:eastAsia="lt-LT"/>
              </w:rPr>
              <w:t>Taylor</w:t>
            </w:r>
            <w:proofErr w:type="spellEnd"/>
            <w:r w:rsidRPr="00805EC5">
              <w:rPr>
                <w:rFonts w:eastAsia="Times New Roman" w:cs="Times New Roman"/>
                <w:i/>
                <w:szCs w:val="24"/>
                <w:lang w:eastAsia="lt-LT"/>
              </w:rPr>
              <w:t xml:space="preserve"> </w:t>
            </w:r>
            <w:proofErr w:type="spellStart"/>
            <w:r w:rsidRPr="00805EC5">
              <w:rPr>
                <w:rFonts w:eastAsia="Times New Roman" w:cs="Times New Roman"/>
                <w:i/>
                <w:szCs w:val="24"/>
                <w:lang w:eastAsia="lt-LT"/>
              </w:rPr>
              <w:t>Jenkins</w:t>
            </w:r>
            <w:proofErr w:type="spellEnd"/>
            <w:r w:rsidRPr="00805EC5">
              <w:rPr>
                <w:rFonts w:eastAsia="Times New Roman" w:cs="Times New Roman"/>
                <w:i/>
                <w:szCs w:val="24"/>
                <w:lang w:eastAsia="lt-LT"/>
              </w:rPr>
              <w:t xml:space="preserve"> </w:t>
            </w:r>
            <w:proofErr w:type="spellStart"/>
            <w:r w:rsidRPr="00805EC5">
              <w:rPr>
                <w:rFonts w:eastAsia="Times New Roman" w:cs="Times New Roman"/>
                <w:i/>
                <w:szCs w:val="24"/>
                <w:lang w:eastAsia="lt-LT"/>
              </w:rPr>
              <w:t>Reid</w:t>
            </w:r>
            <w:proofErr w:type="spellEnd"/>
          </w:p>
        </w:tc>
        <w:tc>
          <w:tcPr>
            <w:tcW w:w="9484" w:type="dxa"/>
          </w:tcPr>
          <w:p w14:paraId="3FA4699B" w14:textId="4DA0AFFB" w:rsidR="00BA3B03" w:rsidRPr="005434F6" w:rsidRDefault="00805EC5" w:rsidP="00BF63FA">
            <w:pPr>
              <w:pStyle w:val="prastasiniatinklio"/>
              <w:shd w:val="clear" w:color="auto" w:fill="FFFFFF"/>
              <w:jc w:val="both"/>
              <w:textAlignment w:val="baseline"/>
            </w:pPr>
            <w:r w:rsidRPr="00805EC5">
              <w:t xml:space="preserve">Nuožmus Kerės </w:t>
            </w:r>
            <w:proofErr w:type="spellStart"/>
            <w:r w:rsidRPr="00805EC5">
              <w:t>Soto</w:t>
            </w:r>
            <w:proofErr w:type="spellEnd"/>
            <w:r w:rsidRPr="00805EC5">
              <w:t xml:space="preserve"> ryžtas laimėti bet kokia kaina pakenkė jos populiarumui. Nusprendusi pasitraukti iš teniso, ji yra geriausia žaidėja, kokią tik yra matęs pasaulis. Ji sumušė visus rekordus ir iškovojo dvidešimt „Didžiojo kirčio" titulų. Kerė įsitikinusi, kad visa pasiekė sunkiai dirbdama. Ji paaukojo beveik viską, kad taptų geriausia. Jos tėvas </w:t>
            </w:r>
            <w:proofErr w:type="spellStart"/>
            <w:r w:rsidRPr="00805EC5">
              <w:t>Chavjeras</w:t>
            </w:r>
            <w:proofErr w:type="spellEnd"/>
            <w:r w:rsidRPr="00805EC5">
              <w:t>, buvęs čempionas, Kerę treniravo nuo dvejų.</w:t>
            </w:r>
          </w:p>
        </w:tc>
      </w:tr>
      <w:tr w:rsidR="00DC0A54" w14:paraId="42DC1600" w14:textId="77777777" w:rsidTr="00DB76CA">
        <w:trPr>
          <w:trHeight w:val="143"/>
        </w:trPr>
        <w:tc>
          <w:tcPr>
            <w:tcW w:w="1552" w:type="dxa"/>
            <w:vAlign w:val="center"/>
          </w:tcPr>
          <w:p w14:paraId="04EBFF85" w14:textId="76FB3403" w:rsidR="00DC0A54" w:rsidRDefault="009D4433" w:rsidP="004E14FD">
            <w:pPr>
              <w:ind w:firstLine="0"/>
              <w:jc w:val="center"/>
              <w:rPr>
                <w:noProof/>
                <w:lang w:eastAsia="lt-LT"/>
              </w:rPr>
            </w:pPr>
            <w:r>
              <w:rPr>
                <w:noProof/>
                <w:lang w:val="en-US"/>
              </w:rPr>
              <w:lastRenderedPageBreak/>
              <w:drawing>
                <wp:inline distT="0" distB="0" distL="0" distR="0" wp14:anchorId="45818937" wp14:editId="1753F2E9">
                  <wp:extent cx="933450" cy="137160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371600"/>
                          </a:xfrm>
                          <a:prstGeom prst="rect">
                            <a:avLst/>
                          </a:prstGeom>
                          <a:noFill/>
                        </pic:spPr>
                      </pic:pic>
                    </a:graphicData>
                  </a:graphic>
                </wp:inline>
              </w:drawing>
            </w:r>
          </w:p>
        </w:tc>
        <w:tc>
          <w:tcPr>
            <w:tcW w:w="2104" w:type="dxa"/>
            <w:vAlign w:val="center"/>
          </w:tcPr>
          <w:p w14:paraId="6CB64E9B" w14:textId="07AFF06A" w:rsidR="00DC0A54" w:rsidRPr="005434F6" w:rsidRDefault="009D4433" w:rsidP="00BF63FA">
            <w:pPr>
              <w:shd w:val="clear" w:color="auto" w:fill="FFFFFF"/>
              <w:spacing w:line="0" w:lineRule="atLeast"/>
              <w:ind w:firstLine="0"/>
              <w:jc w:val="center"/>
              <w:outlineLvl w:val="0"/>
              <w:rPr>
                <w:rFonts w:eastAsia="Times New Roman" w:cs="Times New Roman"/>
                <w:b/>
                <w:bCs/>
                <w:kern w:val="36"/>
                <w:szCs w:val="24"/>
                <w:bdr w:val="none" w:sz="0" w:space="0" w:color="auto" w:frame="1"/>
                <w:lang w:eastAsia="lt-LT"/>
              </w:rPr>
            </w:pPr>
            <w:r>
              <w:rPr>
                <w:rFonts w:eastAsia="Times New Roman" w:cs="Times New Roman"/>
                <w:b/>
                <w:bCs/>
                <w:kern w:val="36"/>
                <w:szCs w:val="24"/>
                <w:bdr w:val="none" w:sz="0" w:space="0" w:color="auto" w:frame="1"/>
                <w:lang w:eastAsia="lt-LT"/>
              </w:rPr>
              <w:t>Klajūnai</w:t>
            </w:r>
          </w:p>
        </w:tc>
        <w:tc>
          <w:tcPr>
            <w:tcW w:w="1726" w:type="dxa"/>
            <w:vAlign w:val="center"/>
          </w:tcPr>
          <w:p w14:paraId="28F2807A" w14:textId="52F3BF48" w:rsidR="00DC0A54" w:rsidRPr="00C0567A" w:rsidRDefault="009D4433" w:rsidP="009D4433">
            <w:pPr>
              <w:spacing w:line="0" w:lineRule="atLeast"/>
              <w:ind w:firstLine="0"/>
              <w:rPr>
                <w:rFonts w:cs="Times New Roman"/>
                <w:i/>
                <w:szCs w:val="24"/>
              </w:rPr>
            </w:pPr>
            <w:proofErr w:type="spellStart"/>
            <w:r w:rsidRPr="009D4433">
              <w:rPr>
                <w:rFonts w:cs="Times New Roman"/>
                <w:i/>
                <w:szCs w:val="24"/>
              </w:rPr>
              <w:t>Sofía</w:t>
            </w:r>
            <w:proofErr w:type="spellEnd"/>
            <w:r w:rsidRPr="009D4433">
              <w:rPr>
                <w:rFonts w:cs="Times New Roman"/>
                <w:i/>
                <w:szCs w:val="24"/>
              </w:rPr>
              <w:t xml:space="preserve"> </w:t>
            </w:r>
            <w:proofErr w:type="spellStart"/>
            <w:r w:rsidRPr="009D4433">
              <w:rPr>
                <w:rFonts w:cs="Times New Roman"/>
                <w:i/>
                <w:szCs w:val="24"/>
              </w:rPr>
              <w:t>Segovia</w:t>
            </w:r>
            <w:proofErr w:type="spellEnd"/>
          </w:p>
        </w:tc>
        <w:tc>
          <w:tcPr>
            <w:tcW w:w="9484" w:type="dxa"/>
          </w:tcPr>
          <w:p w14:paraId="7A379F02" w14:textId="0DBC6B0B" w:rsidR="00DC0A54" w:rsidRPr="005434F6" w:rsidRDefault="009D4433" w:rsidP="00BF63FA">
            <w:pPr>
              <w:pStyle w:val="prastasiniatinklio"/>
              <w:shd w:val="clear" w:color="auto" w:fill="FFFFFF"/>
              <w:jc w:val="both"/>
              <w:textAlignment w:val="baseline"/>
              <w:rPr>
                <w:shd w:val="clear" w:color="auto" w:fill="FFFFFF"/>
              </w:rPr>
            </w:pPr>
            <w:r w:rsidRPr="009D4433">
              <w:rPr>
                <w:shd w:val="clear" w:color="auto" w:fill="FFFFFF"/>
              </w:rPr>
              <w:t xml:space="preserve">Apie Ilzę ir Arną, kurių nerūpestingą vaikystę nutraukia bombų sprogimai ir liepsnų pašvaistės. Ilzės šeima, gelbėdamasi nuo artėjančios sovietų armijos, atšiaurią žiemą palieka namus ir keliauja per karo siaubiamą šalį, nežinodama, nei kur, nei kada baigsis jų alinanti kelionė. Arnas su motina bėga į dar besiginantį </w:t>
            </w:r>
            <w:proofErr w:type="spellStart"/>
            <w:r w:rsidRPr="009D4433">
              <w:rPr>
                <w:shd w:val="clear" w:color="auto" w:fill="FFFFFF"/>
              </w:rPr>
              <w:t>Kionigsbergą</w:t>
            </w:r>
            <w:proofErr w:type="spellEnd"/>
            <w:r w:rsidRPr="009D4433">
              <w:rPr>
                <w:shd w:val="clear" w:color="auto" w:fill="FFFFFF"/>
              </w:rPr>
              <w:t xml:space="preserve"> ir slapstosi griuvėsiuose, vildamiesi po karo vėl suburti išblaškytą šeimą.</w:t>
            </w:r>
          </w:p>
        </w:tc>
      </w:tr>
      <w:tr w:rsidR="00DC0A54" w14:paraId="08E8A7C4" w14:textId="77777777" w:rsidTr="00DB76CA">
        <w:trPr>
          <w:trHeight w:val="143"/>
        </w:trPr>
        <w:tc>
          <w:tcPr>
            <w:tcW w:w="1552" w:type="dxa"/>
            <w:vAlign w:val="center"/>
          </w:tcPr>
          <w:p w14:paraId="1044C4A9" w14:textId="2D829C70" w:rsidR="00DC0A54" w:rsidRDefault="009D4433" w:rsidP="004E14FD">
            <w:pPr>
              <w:ind w:firstLine="0"/>
              <w:jc w:val="center"/>
              <w:rPr>
                <w:noProof/>
                <w:lang w:eastAsia="lt-LT"/>
              </w:rPr>
            </w:pPr>
            <w:r>
              <w:rPr>
                <w:noProof/>
                <w:lang w:val="en-US"/>
              </w:rPr>
              <w:drawing>
                <wp:inline distT="0" distB="0" distL="0" distR="0" wp14:anchorId="0C796424" wp14:editId="5778F4C6">
                  <wp:extent cx="895350" cy="1285875"/>
                  <wp:effectExtent l="0" t="0" r="0" b="952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5350" cy="1285875"/>
                          </a:xfrm>
                          <a:prstGeom prst="rect">
                            <a:avLst/>
                          </a:prstGeom>
                          <a:noFill/>
                        </pic:spPr>
                      </pic:pic>
                    </a:graphicData>
                  </a:graphic>
                </wp:inline>
              </w:drawing>
            </w:r>
          </w:p>
        </w:tc>
        <w:tc>
          <w:tcPr>
            <w:tcW w:w="2104" w:type="dxa"/>
            <w:vAlign w:val="center"/>
          </w:tcPr>
          <w:p w14:paraId="393945E3" w14:textId="48911038" w:rsidR="00DC0A54" w:rsidRPr="00CE77FF" w:rsidRDefault="009D4433" w:rsidP="00BF63FA">
            <w:pPr>
              <w:shd w:val="clear" w:color="auto" w:fill="FFFFFF"/>
              <w:spacing w:line="0" w:lineRule="atLeast"/>
              <w:ind w:firstLine="0"/>
              <w:jc w:val="center"/>
              <w:outlineLvl w:val="0"/>
              <w:rPr>
                <w:rFonts w:eastAsia="Times New Roman" w:cs="Times New Roman"/>
                <w:b/>
                <w:kern w:val="36"/>
                <w:szCs w:val="24"/>
                <w:lang w:eastAsia="lt-LT"/>
              </w:rPr>
            </w:pPr>
            <w:r>
              <w:rPr>
                <w:rFonts w:eastAsia="Times New Roman" w:cs="Times New Roman"/>
                <w:b/>
                <w:kern w:val="36"/>
                <w:szCs w:val="24"/>
                <w:lang w:eastAsia="lt-LT"/>
              </w:rPr>
              <w:t>Ko mokė Buda</w:t>
            </w:r>
          </w:p>
        </w:tc>
        <w:tc>
          <w:tcPr>
            <w:tcW w:w="1726" w:type="dxa"/>
            <w:vAlign w:val="center"/>
          </w:tcPr>
          <w:p w14:paraId="653ADBAC" w14:textId="5DE3BC58" w:rsidR="00DC0A54" w:rsidRPr="00C0567A" w:rsidRDefault="009D4433" w:rsidP="004E14FD">
            <w:pPr>
              <w:spacing w:line="0" w:lineRule="atLeast"/>
              <w:ind w:firstLine="0"/>
              <w:jc w:val="center"/>
              <w:rPr>
                <w:rFonts w:cs="Times New Roman"/>
                <w:i/>
                <w:szCs w:val="24"/>
                <w:shd w:val="clear" w:color="auto" w:fill="FFFFFF"/>
              </w:rPr>
            </w:pPr>
            <w:proofErr w:type="spellStart"/>
            <w:r w:rsidRPr="009D4433">
              <w:rPr>
                <w:rFonts w:cs="Times New Roman"/>
                <w:i/>
                <w:szCs w:val="24"/>
                <w:shd w:val="clear" w:color="auto" w:fill="FFFFFF"/>
              </w:rPr>
              <w:t>Valpola</w:t>
            </w:r>
            <w:proofErr w:type="spellEnd"/>
            <w:r w:rsidRPr="009D4433">
              <w:rPr>
                <w:rFonts w:cs="Times New Roman"/>
                <w:i/>
                <w:szCs w:val="24"/>
                <w:shd w:val="clear" w:color="auto" w:fill="FFFFFF"/>
              </w:rPr>
              <w:t xml:space="preserve"> </w:t>
            </w:r>
            <w:proofErr w:type="spellStart"/>
            <w:r w:rsidRPr="009D4433">
              <w:rPr>
                <w:rFonts w:cs="Times New Roman"/>
                <w:i/>
                <w:szCs w:val="24"/>
                <w:shd w:val="clear" w:color="auto" w:fill="FFFFFF"/>
              </w:rPr>
              <w:t>Sri</w:t>
            </w:r>
            <w:proofErr w:type="spellEnd"/>
            <w:r w:rsidRPr="009D4433">
              <w:rPr>
                <w:rFonts w:cs="Times New Roman"/>
                <w:i/>
                <w:szCs w:val="24"/>
                <w:shd w:val="clear" w:color="auto" w:fill="FFFFFF"/>
              </w:rPr>
              <w:t xml:space="preserve"> </w:t>
            </w:r>
            <w:proofErr w:type="spellStart"/>
            <w:r w:rsidRPr="009D4433">
              <w:rPr>
                <w:rFonts w:cs="Times New Roman"/>
                <w:i/>
                <w:szCs w:val="24"/>
                <w:shd w:val="clear" w:color="auto" w:fill="FFFFFF"/>
              </w:rPr>
              <w:t>Rahula</w:t>
            </w:r>
            <w:proofErr w:type="spellEnd"/>
          </w:p>
        </w:tc>
        <w:tc>
          <w:tcPr>
            <w:tcW w:w="9484" w:type="dxa"/>
          </w:tcPr>
          <w:p w14:paraId="1E0A36E5" w14:textId="7ED2620B" w:rsidR="00DC0A54" w:rsidRPr="00400AF1" w:rsidRDefault="009D4433" w:rsidP="00BF63FA">
            <w:pPr>
              <w:pStyle w:val="prastasiniatinklio"/>
              <w:shd w:val="clear" w:color="auto" w:fill="FFFFFF"/>
              <w:jc w:val="both"/>
              <w:rPr>
                <w:rStyle w:val="Grietas"/>
                <w:rFonts w:eastAsiaTheme="majorEastAsia"/>
                <w:b w:val="0"/>
              </w:rPr>
            </w:pPr>
            <w:r w:rsidRPr="009D4433">
              <w:rPr>
                <w:rStyle w:val="Grietas"/>
                <w:rFonts w:eastAsiaTheme="majorEastAsia"/>
                <w:b w:val="0"/>
              </w:rPr>
              <w:t xml:space="preserve">Budizmo koncepcija slepia ištisą tradicijų ir tikėjimų įvairovę, tačiau </w:t>
            </w:r>
            <w:proofErr w:type="spellStart"/>
            <w:r w:rsidRPr="009D4433">
              <w:rPr>
                <w:rStyle w:val="Grietas"/>
                <w:rFonts w:eastAsiaTheme="majorEastAsia"/>
                <w:b w:val="0"/>
              </w:rPr>
              <w:t>esti</w:t>
            </w:r>
            <w:proofErr w:type="spellEnd"/>
            <w:r w:rsidRPr="009D4433">
              <w:rPr>
                <w:rStyle w:val="Grietas"/>
                <w:rFonts w:eastAsiaTheme="majorEastAsia"/>
                <w:b w:val="0"/>
              </w:rPr>
              <w:t xml:space="preserve"> branduolys, kurį kiekvienas budistas laiko esminiu ir nepajudinamu. Mokslininkas vienuolis dr. </w:t>
            </w:r>
            <w:proofErr w:type="spellStart"/>
            <w:r w:rsidRPr="009D4433">
              <w:rPr>
                <w:rStyle w:val="Grietas"/>
                <w:rFonts w:eastAsiaTheme="majorEastAsia"/>
                <w:b w:val="0"/>
              </w:rPr>
              <w:t>Valpola</w:t>
            </w:r>
            <w:proofErr w:type="spellEnd"/>
            <w:r w:rsidRPr="009D4433">
              <w:rPr>
                <w:rStyle w:val="Grietas"/>
                <w:rFonts w:eastAsiaTheme="majorEastAsia"/>
                <w:b w:val="0"/>
              </w:rPr>
              <w:t xml:space="preserve"> </w:t>
            </w:r>
            <w:proofErr w:type="spellStart"/>
            <w:r w:rsidRPr="009D4433">
              <w:rPr>
                <w:rStyle w:val="Grietas"/>
                <w:rFonts w:eastAsiaTheme="majorEastAsia"/>
                <w:b w:val="0"/>
              </w:rPr>
              <w:t>Rahula</w:t>
            </w:r>
            <w:proofErr w:type="spellEnd"/>
            <w:r w:rsidRPr="009D4433">
              <w:rPr>
                <w:rStyle w:val="Grietas"/>
                <w:rFonts w:eastAsiaTheme="majorEastAsia"/>
                <w:b w:val="0"/>
              </w:rPr>
              <w:t xml:space="preserve"> knygoje „Ko mokė Buda“ atveria mums šį branduolį, pirmiausia išdėstydamas esminius punktus, o paskui pateikdamas kertinių budizmo tekstų vertimus, nutiesdamas tolesnį kelią žinioms gilinti.</w:t>
            </w:r>
          </w:p>
        </w:tc>
      </w:tr>
      <w:tr w:rsidR="00CE1B26" w14:paraId="2A93E6F4" w14:textId="77777777" w:rsidTr="00DB76CA">
        <w:trPr>
          <w:trHeight w:val="143"/>
        </w:trPr>
        <w:tc>
          <w:tcPr>
            <w:tcW w:w="1552" w:type="dxa"/>
            <w:vAlign w:val="center"/>
          </w:tcPr>
          <w:p w14:paraId="6078C2FF" w14:textId="27D85201" w:rsidR="00CE1B26" w:rsidRDefault="009D4433" w:rsidP="004E14FD">
            <w:pPr>
              <w:ind w:firstLine="0"/>
              <w:jc w:val="center"/>
              <w:rPr>
                <w:noProof/>
                <w:lang w:eastAsia="lt-LT"/>
              </w:rPr>
            </w:pPr>
            <w:r>
              <w:rPr>
                <w:noProof/>
                <w:lang w:val="en-US"/>
              </w:rPr>
              <w:drawing>
                <wp:inline distT="0" distB="0" distL="0" distR="0" wp14:anchorId="30CEB287" wp14:editId="3E78768C">
                  <wp:extent cx="914400" cy="1101725"/>
                  <wp:effectExtent l="0" t="0" r="0" b="3175"/>
                  <wp:docPr id="28" name="Paveikslėlis 28"/>
                  <wp:cNvGraphicFramePr/>
                  <a:graphic xmlns:a="http://schemas.openxmlformats.org/drawingml/2006/main">
                    <a:graphicData uri="http://schemas.openxmlformats.org/drawingml/2006/picture">
                      <pic:pic xmlns:pic="http://schemas.openxmlformats.org/drawingml/2006/picture">
                        <pic:nvPicPr>
                          <pic:cNvPr id="28" name="Paveikslėlis 28"/>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1101725"/>
                          </a:xfrm>
                          <a:prstGeom prst="rect">
                            <a:avLst/>
                          </a:prstGeom>
                          <a:noFill/>
                        </pic:spPr>
                      </pic:pic>
                    </a:graphicData>
                  </a:graphic>
                </wp:inline>
              </w:drawing>
            </w:r>
          </w:p>
        </w:tc>
        <w:tc>
          <w:tcPr>
            <w:tcW w:w="2104" w:type="dxa"/>
            <w:vAlign w:val="center"/>
          </w:tcPr>
          <w:p w14:paraId="13DDA4B4" w14:textId="4E6EEB51" w:rsidR="00CE1B26" w:rsidRPr="00E55FF8" w:rsidRDefault="009D4433" w:rsidP="00BF63FA">
            <w:pPr>
              <w:shd w:val="clear" w:color="auto" w:fill="FFFFFF"/>
              <w:spacing w:line="0" w:lineRule="atLeast"/>
              <w:ind w:firstLine="0"/>
              <w:jc w:val="center"/>
              <w:outlineLvl w:val="0"/>
              <w:rPr>
                <w:rFonts w:eastAsia="Times New Roman" w:cs="Times New Roman"/>
                <w:b/>
                <w:kern w:val="36"/>
                <w:szCs w:val="24"/>
                <w:lang w:eastAsia="lt-LT"/>
              </w:rPr>
            </w:pPr>
            <w:r>
              <w:rPr>
                <w:rFonts w:eastAsia="Times New Roman" w:cs="Times New Roman"/>
                <w:b/>
                <w:kern w:val="36"/>
                <w:szCs w:val="24"/>
                <w:lang w:eastAsia="lt-LT"/>
              </w:rPr>
              <w:t>Laikas</w:t>
            </w:r>
          </w:p>
        </w:tc>
        <w:tc>
          <w:tcPr>
            <w:tcW w:w="1726" w:type="dxa"/>
            <w:vAlign w:val="center"/>
          </w:tcPr>
          <w:p w14:paraId="39044EBB" w14:textId="31831F37" w:rsidR="00CE1B26" w:rsidRPr="00E55FF8" w:rsidRDefault="009D4433" w:rsidP="00DE4877">
            <w:pPr>
              <w:spacing w:line="0" w:lineRule="atLeast"/>
              <w:ind w:firstLine="0"/>
              <w:jc w:val="center"/>
              <w:rPr>
                <w:rFonts w:cs="Times New Roman"/>
                <w:i/>
                <w:szCs w:val="24"/>
                <w:shd w:val="clear" w:color="auto" w:fill="FFFFFF"/>
              </w:rPr>
            </w:pPr>
            <w:proofErr w:type="spellStart"/>
            <w:r w:rsidRPr="009D4433">
              <w:rPr>
                <w:rFonts w:cs="Times New Roman"/>
                <w:i/>
                <w:szCs w:val="24"/>
                <w:shd w:val="clear" w:color="auto" w:fill="FFFFFF"/>
              </w:rPr>
              <w:t>Jenny</w:t>
            </w:r>
            <w:proofErr w:type="spellEnd"/>
            <w:r w:rsidRPr="009D4433">
              <w:rPr>
                <w:rFonts w:cs="Times New Roman"/>
                <w:i/>
                <w:szCs w:val="24"/>
                <w:shd w:val="clear" w:color="auto" w:fill="FFFFFF"/>
              </w:rPr>
              <w:t xml:space="preserve"> </w:t>
            </w:r>
            <w:proofErr w:type="spellStart"/>
            <w:r w:rsidRPr="009D4433">
              <w:rPr>
                <w:rFonts w:cs="Times New Roman"/>
                <w:i/>
                <w:szCs w:val="24"/>
                <w:shd w:val="clear" w:color="auto" w:fill="FFFFFF"/>
              </w:rPr>
              <w:t>Odell</w:t>
            </w:r>
            <w:proofErr w:type="spellEnd"/>
          </w:p>
        </w:tc>
        <w:tc>
          <w:tcPr>
            <w:tcW w:w="9484" w:type="dxa"/>
          </w:tcPr>
          <w:p w14:paraId="754D1E64" w14:textId="54844399" w:rsidR="00CE1B26" w:rsidRPr="00E55FF8" w:rsidRDefault="009D4433" w:rsidP="001A07A1">
            <w:pPr>
              <w:pStyle w:val="prastasiniatinklio"/>
              <w:shd w:val="clear" w:color="auto" w:fill="FFFFFF"/>
              <w:jc w:val="both"/>
              <w:rPr>
                <w:rStyle w:val="Grietas"/>
                <w:rFonts w:eastAsiaTheme="majorEastAsia"/>
                <w:b w:val="0"/>
              </w:rPr>
            </w:pPr>
            <w:proofErr w:type="spellStart"/>
            <w:r w:rsidRPr="009D4433">
              <w:rPr>
                <w:rStyle w:val="Grietas"/>
                <w:rFonts w:eastAsiaTheme="majorEastAsia"/>
                <w:b w:val="0"/>
              </w:rPr>
              <w:t>Jenny</w:t>
            </w:r>
            <w:proofErr w:type="spellEnd"/>
            <w:r w:rsidRPr="009D4433">
              <w:rPr>
                <w:rStyle w:val="Grietas"/>
                <w:rFonts w:eastAsiaTheme="majorEastAsia"/>
                <w:b w:val="0"/>
              </w:rPr>
              <w:t xml:space="preserve"> </w:t>
            </w:r>
            <w:proofErr w:type="spellStart"/>
            <w:r w:rsidRPr="009D4433">
              <w:rPr>
                <w:rStyle w:val="Grietas"/>
                <w:rFonts w:eastAsiaTheme="majorEastAsia"/>
                <w:b w:val="0"/>
              </w:rPr>
              <w:t>Odell</w:t>
            </w:r>
            <w:proofErr w:type="spellEnd"/>
            <w:r w:rsidRPr="009D4433">
              <w:rPr>
                <w:rStyle w:val="Grietas"/>
                <w:rFonts w:eastAsiaTheme="majorEastAsia"/>
                <w:b w:val="0"/>
              </w:rPr>
              <w:t xml:space="preserve"> yra įvairių sričių menininkė ir bestselerių autorė. Ji teigia, kad laikrodis, pagal kurį gyvename, buvo sukurtas ne žmonių naudai, o siekiant pelno. Štai kodėl mūsų gyvenimai, netgi laisvalaikis tapo panašūs į nesibaigiantį ratą, kuriame esame įsukti į planavimo, pirkimo, pardavimo ir efektyvaus laiko panaudojimo rutiną. Laikas matuojamas, vertinamas ir kartu laikomas dalyku, kuris gali būti kaupiamas, parduodamas ir kilnojamas.</w:t>
            </w:r>
          </w:p>
        </w:tc>
      </w:tr>
      <w:tr w:rsidR="00F33B97" w14:paraId="1FE3A722" w14:textId="77777777" w:rsidTr="00DB76CA">
        <w:trPr>
          <w:trHeight w:val="1125"/>
        </w:trPr>
        <w:tc>
          <w:tcPr>
            <w:tcW w:w="1552" w:type="dxa"/>
            <w:vAlign w:val="center"/>
          </w:tcPr>
          <w:p w14:paraId="070FE59A" w14:textId="4E931040" w:rsidR="00F33B97" w:rsidRDefault="009D4433" w:rsidP="004E14FD">
            <w:pPr>
              <w:ind w:firstLine="0"/>
              <w:jc w:val="center"/>
              <w:rPr>
                <w:noProof/>
                <w:lang w:eastAsia="lt-LT"/>
              </w:rPr>
            </w:pPr>
            <w:r>
              <w:rPr>
                <w:noProof/>
                <w:lang w:val="en-US"/>
              </w:rPr>
              <w:drawing>
                <wp:inline distT="0" distB="0" distL="0" distR="0" wp14:anchorId="02357269" wp14:editId="4F7962F6">
                  <wp:extent cx="933450" cy="118110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1181100"/>
                          </a:xfrm>
                          <a:prstGeom prst="rect">
                            <a:avLst/>
                          </a:prstGeom>
                          <a:noFill/>
                        </pic:spPr>
                      </pic:pic>
                    </a:graphicData>
                  </a:graphic>
                </wp:inline>
              </w:drawing>
            </w:r>
          </w:p>
        </w:tc>
        <w:tc>
          <w:tcPr>
            <w:tcW w:w="2104" w:type="dxa"/>
            <w:vAlign w:val="center"/>
          </w:tcPr>
          <w:p w14:paraId="07E7F8F3" w14:textId="3FA0EAF4" w:rsidR="00F33B97" w:rsidRPr="00CE77FF" w:rsidRDefault="009D4433" w:rsidP="00BF63FA">
            <w:pPr>
              <w:shd w:val="clear" w:color="auto" w:fill="FFFFFF"/>
              <w:spacing w:line="0" w:lineRule="atLeast"/>
              <w:ind w:firstLine="0"/>
              <w:jc w:val="center"/>
              <w:outlineLvl w:val="0"/>
              <w:rPr>
                <w:rFonts w:eastAsia="Times New Roman" w:cs="Times New Roman"/>
                <w:b/>
                <w:kern w:val="36"/>
                <w:szCs w:val="24"/>
                <w:lang w:eastAsia="lt-LT"/>
              </w:rPr>
            </w:pPr>
            <w:r>
              <w:rPr>
                <w:rFonts w:eastAsia="Times New Roman" w:cs="Times New Roman"/>
                <w:b/>
                <w:kern w:val="36"/>
                <w:szCs w:val="24"/>
                <w:lang w:eastAsia="lt-LT"/>
              </w:rPr>
              <w:t>Laimės ekonomika</w:t>
            </w:r>
          </w:p>
        </w:tc>
        <w:tc>
          <w:tcPr>
            <w:tcW w:w="1726" w:type="dxa"/>
            <w:vAlign w:val="center"/>
          </w:tcPr>
          <w:p w14:paraId="69463800" w14:textId="6FDC02E4" w:rsidR="00F33B97" w:rsidRPr="00CE77FF" w:rsidRDefault="009D4433" w:rsidP="004E14FD">
            <w:pPr>
              <w:spacing w:line="0" w:lineRule="atLeast"/>
              <w:ind w:firstLine="0"/>
              <w:jc w:val="center"/>
              <w:rPr>
                <w:rFonts w:cs="Times New Roman"/>
                <w:i/>
                <w:szCs w:val="24"/>
                <w:shd w:val="clear" w:color="auto" w:fill="FFFFFF"/>
              </w:rPr>
            </w:pPr>
            <w:r>
              <w:rPr>
                <w:rFonts w:cs="Times New Roman"/>
                <w:i/>
                <w:szCs w:val="24"/>
                <w:shd w:val="clear" w:color="auto" w:fill="FFFFFF"/>
              </w:rPr>
              <w:t>Gediminas Navaitis</w:t>
            </w:r>
          </w:p>
        </w:tc>
        <w:tc>
          <w:tcPr>
            <w:tcW w:w="9484" w:type="dxa"/>
          </w:tcPr>
          <w:p w14:paraId="45DF3AE8" w14:textId="22BE5300" w:rsidR="00F33B97" w:rsidRPr="00CE77FF" w:rsidRDefault="009D4433" w:rsidP="00BF63FA">
            <w:pPr>
              <w:pStyle w:val="prastasiniatinklio"/>
              <w:shd w:val="clear" w:color="auto" w:fill="FFFFFF"/>
              <w:jc w:val="both"/>
              <w:rPr>
                <w:iCs/>
                <w:shd w:val="clear" w:color="auto" w:fill="FFFFFF"/>
              </w:rPr>
            </w:pPr>
            <w:r w:rsidRPr="009D4433">
              <w:rPr>
                <w:iCs/>
                <w:shd w:val="clear" w:color="auto" w:fill="FFFFFF"/>
              </w:rPr>
              <w:t>Knyga „Laimės ekonomika" – tai atsakymas į klausimus: „Kodėl rinkos ekonomika auga ir nuolat patiria krizes?", „Ar galime įveikti ekologines problemas ir socialinę nelygybę?", „Kodėl vidurinės klasės padėtis nebegerėja? Ko turėtume mokyti vaikus?"</w:t>
            </w:r>
          </w:p>
        </w:tc>
      </w:tr>
      <w:tr w:rsidR="005663CF" w14:paraId="2AE5D2D3" w14:textId="77777777" w:rsidTr="00DB76CA">
        <w:trPr>
          <w:trHeight w:val="2017"/>
        </w:trPr>
        <w:tc>
          <w:tcPr>
            <w:tcW w:w="1552" w:type="dxa"/>
            <w:vAlign w:val="center"/>
          </w:tcPr>
          <w:p w14:paraId="7B8F7673" w14:textId="387671C8" w:rsidR="005663CF" w:rsidRDefault="009D4433" w:rsidP="008D6AB2">
            <w:pPr>
              <w:ind w:firstLine="0"/>
              <w:jc w:val="center"/>
            </w:pPr>
            <w:r>
              <w:rPr>
                <w:noProof/>
                <w:lang w:val="en-US"/>
              </w:rPr>
              <w:drawing>
                <wp:inline distT="0" distB="0" distL="0" distR="0" wp14:anchorId="20D5DEA3" wp14:editId="05561068">
                  <wp:extent cx="1114425" cy="1409700"/>
                  <wp:effectExtent l="0" t="0" r="9525"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4425" cy="1409700"/>
                          </a:xfrm>
                          <a:prstGeom prst="rect">
                            <a:avLst/>
                          </a:prstGeom>
                          <a:noFill/>
                        </pic:spPr>
                      </pic:pic>
                    </a:graphicData>
                  </a:graphic>
                </wp:inline>
              </w:drawing>
            </w:r>
          </w:p>
        </w:tc>
        <w:tc>
          <w:tcPr>
            <w:tcW w:w="2104" w:type="dxa"/>
            <w:vAlign w:val="center"/>
          </w:tcPr>
          <w:p w14:paraId="49C01555" w14:textId="3EE05112" w:rsidR="00594BE3" w:rsidRPr="00CE77FF" w:rsidRDefault="009D4433"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proofErr w:type="spellStart"/>
            <w:r>
              <w:rPr>
                <w:rFonts w:eastAsia="Times New Roman" w:cs="Times New Roman"/>
                <w:b/>
                <w:bCs/>
                <w:kern w:val="36"/>
                <w:szCs w:val="24"/>
                <w:lang w:eastAsia="lt-LT"/>
              </w:rPr>
              <w:t>Lanarkas</w:t>
            </w:r>
            <w:proofErr w:type="spellEnd"/>
          </w:p>
        </w:tc>
        <w:tc>
          <w:tcPr>
            <w:tcW w:w="1726" w:type="dxa"/>
            <w:vAlign w:val="center"/>
          </w:tcPr>
          <w:p w14:paraId="68FF4BF2" w14:textId="058EEE3F" w:rsidR="005663CF" w:rsidRPr="00C0567A" w:rsidRDefault="009D4433" w:rsidP="004E14FD">
            <w:pPr>
              <w:spacing w:line="0" w:lineRule="atLeast"/>
              <w:ind w:firstLine="0"/>
              <w:jc w:val="center"/>
              <w:rPr>
                <w:rFonts w:cs="Times New Roman"/>
                <w:i/>
                <w:szCs w:val="24"/>
                <w:shd w:val="clear" w:color="auto" w:fill="FFFFFF"/>
              </w:rPr>
            </w:pPr>
            <w:proofErr w:type="spellStart"/>
            <w:r w:rsidRPr="009D4433">
              <w:rPr>
                <w:rFonts w:cs="Times New Roman"/>
                <w:i/>
                <w:szCs w:val="24"/>
                <w:shd w:val="clear" w:color="auto" w:fill="FFFFFF"/>
              </w:rPr>
              <w:t>Alasdair</w:t>
            </w:r>
            <w:proofErr w:type="spellEnd"/>
            <w:r w:rsidRPr="009D4433">
              <w:rPr>
                <w:rFonts w:cs="Times New Roman"/>
                <w:i/>
                <w:szCs w:val="24"/>
                <w:shd w:val="clear" w:color="auto" w:fill="FFFFFF"/>
              </w:rPr>
              <w:t xml:space="preserve"> </w:t>
            </w:r>
            <w:proofErr w:type="spellStart"/>
            <w:r w:rsidRPr="009D4433">
              <w:rPr>
                <w:rFonts w:cs="Times New Roman"/>
                <w:i/>
                <w:szCs w:val="24"/>
                <w:shd w:val="clear" w:color="auto" w:fill="FFFFFF"/>
              </w:rPr>
              <w:t>Gray</w:t>
            </w:r>
            <w:proofErr w:type="spellEnd"/>
          </w:p>
        </w:tc>
        <w:tc>
          <w:tcPr>
            <w:tcW w:w="9484" w:type="dxa"/>
          </w:tcPr>
          <w:p w14:paraId="25117C99" w14:textId="56ACDDBB" w:rsidR="005663CF" w:rsidRPr="00CE77FF" w:rsidRDefault="009D4433" w:rsidP="00BF63FA">
            <w:pPr>
              <w:pStyle w:val="prastasiniatinklio"/>
              <w:shd w:val="clear" w:color="auto" w:fill="FFFFFF"/>
              <w:spacing w:line="0" w:lineRule="atLeast"/>
              <w:jc w:val="both"/>
              <w:rPr>
                <w:iCs/>
                <w:shd w:val="clear" w:color="auto" w:fill="FFFFFF"/>
              </w:rPr>
            </w:pPr>
            <w:r w:rsidRPr="009D4433">
              <w:rPr>
                <w:iCs/>
                <w:shd w:val="clear" w:color="auto" w:fill="FFFFFF"/>
              </w:rPr>
              <w:t xml:space="preserve">Šioje postmodernioje pragaro vizijoje, kurios veiksmas vyksta siurrealistiniame </w:t>
            </w:r>
            <w:proofErr w:type="spellStart"/>
            <w:r w:rsidRPr="009D4433">
              <w:rPr>
                <w:iCs/>
                <w:shd w:val="clear" w:color="auto" w:fill="FFFFFF"/>
              </w:rPr>
              <w:t>Untanko</w:t>
            </w:r>
            <w:proofErr w:type="spellEnd"/>
            <w:r w:rsidRPr="009D4433">
              <w:rPr>
                <w:iCs/>
                <w:shd w:val="clear" w:color="auto" w:fill="FFFFFF"/>
              </w:rPr>
              <w:t xml:space="preserve"> mieste, nematančiame dienos šviesos, ir realistiniame prieškario </w:t>
            </w:r>
            <w:proofErr w:type="spellStart"/>
            <w:r w:rsidRPr="009D4433">
              <w:rPr>
                <w:iCs/>
                <w:shd w:val="clear" w:color="auto" w:fill="FFFFFF"/>
              </w:rPr>
              <w:t>Glazge</w:t>
            </w:r>
            <w:proofErr w:type="spellEnd"/>
            <w:r w:rsidRPr="009D4433">
              <w:rPr>
                <w:iCs/>
                <w:shd w:val="clear" w:color="auto" w:fill="FFFFFF"/>
              </w:rPr>
              <w:t xml:space="preserve">, pasakojamos susipynusios pagrindinių veikėjų </w:t>
            </w:r>
            <w:proofErr w:type="spellStart"/>
            <w:r w:rsidRPr="009D4433">
              <w:rPr>
                <w:iCs/>
                <w:shd w:val="clear" w:color="auto" w:fill="FFFFFF"/>
              </w:rPr>
              <w:t>Lanarko</w:t>
            </w:r>
            <w:proofErr w:type="spellEnd"/>
            <w:r w:rsidRPr="009D4433">
              <w:rPr>
                <w:iCs/>
                <w:shd w:val="clear" w:color="auto" w:fill="FFFFFF"/>
              </w:rPr>
              <w:t xml:space="preserve"> ir </w:t>
            </w:r>
            <w:proofErr w:type="spellStart"/>
            <w:r w:rsidRPr="009D4433">
              <w:rPr>
                <w:iCs/>
                <w:shd w:val="clear" w:color="auto" w:fill="FFFFFF"/>
              </w:rPr>
              <w:t>Dankano</w:t>
            </w:r>
            <w:proofErr w:type="spellEnd"/>
            <w:r w:rsidRPr="009D4433">
              <w:rPr>
                <w:iCs/>
                <w:shd w:val="clear" w:color="auto" w:fill="FFFFFF"/>
              </w:rPr>
              <w:t xml:space="preserve"> </w:t>
            </w:r>
            <w:proofErr w:type="spellStart"/>
            <w:r w:rsidRPr="009D4433">
              <w:rPr>
                <w:iCs/>
                <w:shd w:val="clear" w:color="auto" w:fill="FFFFFF"/>
              </w:rPr>
              <w:t>Tovo</w:t>
            </w:r>
            <w:proofErr w:type="spellEnd"/>
            <w:r w:rsidRPr="009D4433">
              <w:rPr>
                <w:iCs/>
                <w:shd w:val="clear" w:color="auto" w:fill="FFFFFF"/>
              </w:rPr>
              <w:t xml:space="preserve"> gyvenimo istorijos. Tai </w:t>
            </w:r>
            <w:proofErr w:type="spellStart"/>
            <w:r w:rsidRPr="009D4433">
              <w:rPr>
                <w:iCs/>
                <w:shd w:val="clear" w:color="auto" w:fill="FFFFFF"/>
              </w:rPr>
              <w:t>sapniškas</w:t>
            </w:r>
            <w:proofErr w:type="spellEnd"/>
            <w:r w:rsidRPr="009D4433">
              <w:rPr>
                <w:iCs/>
                <w:shd w:val="clear" w:color="auto" w:fill="FFFFFF"/>
              </w:rPr>
              <w:t xml:space="preserve"> pašėlusios žaismės ir vaizduotės kūrinys apie žmonijos negebėjimą mylėti ir nepailstamą siekį pamilti.</w:t>
            </w:r>
          </w:p>
        </w:tc>
      </w:tr>
      <w:tr w:rsidR="00BC68AA" w14:paraId="3799E8D0" w14:textId="77777777" w:rsidTr="00DB76CA">
        <w:trPr>
          <w:trHeight w:val="2017"/>
        </w:trPr>
        <w:tc>
          <w:tcPr>
            <w:tcW w:w="1552" w:type="dxa"/>
            <w:vAlign w:val="center"/>
          </w:tcPr>
          <w:p w14:paraId="4DD5A8F1" w14:textId="6A709090" w:rsidR="00BC68AA" w:rsidRDefault="009D4433" w:rsidP="008D6AB2">
            <w:pPr>
              <w:ind w:firstLine="0"/>
              <w:jc w:val="center"/>
              <w:rPr>
                <w:noProof/>
                <w:lang w:eastAsia="lt-LT"/>
              </w:rPr>
            </w:pPr>
            <w:r>
              <w:rPr>
                <w:noProof/>
                <w:lang w:val="en-US"/>
              </w:rPr>
              <w:lastRenderedPageBreak/>
              <w:drawing>
                <wp:inline distT="0" distB="0" distL="0" distR="0" wp14:anchorId="49693BED" wp14:editId="07851545">
                  <wp:extent cx="923925" cy="1402080"/>
                  <wp:effectExtent l="0" t="0" r="9525" b="762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3925" cy="1402080"/>
                          </a:xfrm>
                          <a:prstGeom prst="rect">
                            <a:avLst/>
                          </a:prstGeom>
                          <a:noFill/>
                        </pic:spPr>
                      </pic:pic>
                    </a:graphicData>
                  </a:graphic>
                </wp:inline>
              </w:drawing>
            </w:r>
          </w:p>
        </w:tc>
        <w:tc>
          <w:tcPr>
            <w:tcW w:w="2104" w:type="dxa"/>
            <w:vAlign w:val="center"/>
          </w:tcPr>
          <w:p w14:paraId="18BEF98C" w14:textId="72ABD844" w:rsidR="00BC68AA" w:rsidRPr="00306CCA" w:rsidRDefault="009D4433"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Lemtingos Kalėdos</w:t>
            </w:r>
          </w:p>
        </w:tc>
        <w:tc>
          <w:tcPr>
            <w:tcW w:w="1726" w:type="dxa"/>
            <w:vAlign w:val="center"/>
          </w:tcPr>
          <w:p w14:paraId="71783B16" w14:textId="6A97EC1D" w:rsidR="00BC68AA" w:rsidRPr="00306CCA" w:rsidRDefault="009D4433" w:rsidP="004E14FD">
            <w:pPr>
              <w:spacing w:line="0" w:lineRule="atLeast"/>
              <w:ind w:firstLine="0"/>
              <w:jc w:val="center"/>
              <w:rPr>
                <w:rFonts w:cs="Times New Roman"/>
                <w:i/>
                <w:szCs w:val="24"/>
                <w:shd w:val="clear" w:color="auto" w:fill="FFFFFF"/>
              </w:rPr>
            </w:pPr>
            <w:proofErr w:type="spellStart"/>
            <w:r w:rsidRPr="009D4433">
              <w:rPr>
                <w:rFonts w:cs="Times New Roman"/>
                <w:i/>
                <w:szCs w:val="24"/>
                <w:shd w:val="clear" w:color="auto" w:fill="FFFFFF"/>
              </w:rPr>
              <w:t>Catherine</w:t>
            </w:r>
            <w:proofErr w:type="spellEnd"/>
            <w:r w:rsidRPr="009D4433">
              <w:rPr>
                <w:rFonts w:cs="Times New Roman"/>
                <w:i/>
                <w:szCs w:val="24"/>
                <w:shd w:val="clear" w:color="auto" w:fill="FFFFFF"/>
              </w:rPr>
              <w:t xml:space="preserve"> </w:t>
            </w:r>
            <w:proofErr w:type="spellStart"/>
            <w:r w:rsidRPr="009D4433">
              <w:rPr>
                <w:rFonts w:cs="Times New Roman"/>
                <w:i/>
                <w:szCs w:val="24"/>
                <w:shd w:val="clear" w:color="auto" w:fill="FFFFFF"/>
              </w:rPr>
              <w:t>Walsh</w:t>
            </w:r>
            <w:proofErr w:type="spellEnd"/>
          </w:p>
        </w:tc>
        <w:tc>
          <w:tcPr>
            <w:tcW w:w="9484" w:type="dxa"/>
          </w:tcPr>
          <w:p w14:paraId="2C7FA2EB" w14:textId="6CBBE3B0" w:rsidR="00BC68AA" w:rsidRPr="00306CCA" w:rsidRDefault="009D4433" w:rsidP="009D4433">
            <w:pPr>
              <w:pStyle w:val="prastasiniatinklio"/>
              <w:shd w:val="clear" w:color="auto" w:fill="FFFFFF"/>
              <w:spacing w:line="0" w:lineRule="atLeast"/>
              <w:rPr>
                <w:iCs/>
                <w:shd w:val="clear" w:color="auto" w:fill="FFFFFF"/>
              </w:rPr>
            </w:pPr>
            <w:r w:rsidRPr="009D4433">
              <w:rPr>
                <w:iCs/>
                <w:shd w:val="clear" w:color="auto" w:fill="FFFFFF"/>
              </w:rPr>
              <w:t xml:space="preserve">Kaip ir kasmet prieš gražiausias metų šventes, Molė ir </w:t>
            </w:r>
            <w:proofErr w:type="spellStart"/>
            <w:r w:rsidRPr="009D4433">
              <w:rPr>
                <w:iCs/>
                <w:shd w:val="clear" w:color="auto" w:fill="FFFFFF"/>
              </w:rPr>
              <w:t>Endriu</w:t>
            </w:r>
            <w:proofErr w:type="spellEnd"/>
            <w:r w:rsidRPr="009D4433">
              <w:rPr>
                <w:iCs/>
                <w:shd w:val="clear" w:color="auto" w:fill="FFFFFF"/>
              </w:rPr>
              <w:t xml:space="preserve"> lūkuriuoja oro uoste lėktuvo į Airiją. Tik šįkart, užgriuvus siautulingai pūgai, jų skrydis atšaukiamas...Skrydis iš Čikagos į Dubliną trunka septynias valandas ir penkiolika minučių. Kaip tik tiek Molė kartą per metus praleidžia su </w:t>
            </w:r>
            <w:proofErr w:type="spellStart"/>
            <w:r w:rsidRPr="009D4433">
              <w:rPr>
                <w:iCs/>
                <w:shd w:val="clear" w:color="auto" w:fill="FFFFFF"/>
              </w:rPr>
              <w:t>Endriu</w:t>
            </w:r>
            <w:proofErr w:type="spellEnd"/>
            <w:r w:rsidRPr="009D4433">
              <w:rPr>
                <w:iCs/>
                <w:shd w:val="clear" w:color="auto" w:fill="FFFFFF"/>
              </w:rPr>
              <w:t>. Jiedu tik draugai – tarp jų niekad nežybtelėjo jokia romantiška kibirkštėlė. Ir nors susitinka retai, o jų charakteriai – kaip diena ir naktis, šie prieškalėdiniai skrydžiai tapo tradicija, kurios nė vienas nenori atsisakyti.</w:t>
            </w:r>
          </w:p>
        </w:tc>
      </w:tr>
      <w:tr w:rsidR="00BC68AA" w14:paraId="016CDB95" w14:textId="77777777" w:rsidTr="00DB76CA">
        <w:trPr>
          <w:trHeight w:val="2017"/>
        </w:trPr>
        <w:tc>
          <w:tcPr>
            <w:tcW w:w="1552" w:type="dxa"/>
            <w:vAlign w:val="center"/>
          </w:tcPr>
          <w:p w14:paraId="26854C6E" w14:textId="1D6D589F" w:rsidR="00BC68AA" w:rsidRPr="00BC68AA" w:rsidRDefault="009D4433" w:rsidP="008D6AB2">
            <w:pPr>
              <w:ind w:firstLine="0"/>
              <w:jc w:val="center"/>
              <w:rPr>
                <w:noProof/>
                <w:lang w:eastAsia="lt-LT"/>
              </w:rPr>
            </w:pPr>
            <w:r>
              <w:rPr>
                <w:noProof/>
                <w:lang w:val="en-US"/>
              </w:rPr>
              <w:drawing>
                <wp:inline distT="0" distB="0" distL="0" distR="0" wp14:anchorId="451E0DE2" wp14:editId="167FF4E2">
                  <wp:extent cx="981710" cy="1295400"/>
                  <wp:effectExtent l="0" t="0" r="889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1710" cy="1295400"/>
                          </a:xfrm>
                          <a:prstGeom prst="rect">
                            <a:avLst/>
                          </a:prstGeom>
                          <a:noFill/>
                        </pic:spPr>
                      </pic:pic>
                    </a:graphicData>
                  </a:graphic>
                </wp:inline>
              </w:drawing>
            </w:r>
          </w:p>
        </w:tc>
        <w:tc>
          <w:tcPr>
            <w:tcW w:w="2104" w:type="dxa"/>
            <w:vAlign w:val="center"/>
          </w:tcPr>
          <w:p w14:paraId="62D1DBC5" w14:textId="77777777" w:rsidR="00E92E63" w:rsidRPr="00E92E63" w:rsidRDefault="00E92E63" w:rsidP="00E92E63">
            <w:pPr>
              <w:shd w:val="clear" w:color="auto" w:fill="FFFFFF"/>
              <w:spacing w:line="0" w:lineRule="atLeast"/>
              <w:ind w:firstLine="0"/>
              <w:jc w:val="center"/>
              <w:textAlignment w:val="baseline"/>
              <w:outlineLvl w:val="0"/>
              <w:rPr>
                <w:rFonts w:eastAsia="Times New Roman" w:cs="Times New Roman"/>
                <w:b/>
                <w:bCs/>
                <w:kern w:val="36"/>
                <w:szCs w:val="24"/>
                <w:lang w:eastAsia="lt-LT"/>
              </w:rPr>
            </w:pPr>
          </w:p>
          <w:p w14:paraId="27E8FD2B" w14:textId="7E3FB0BE" w:rsidR="00BC68AA" w:rsidRPr="00BC68AA" w:rsidRDefault="009D4433" w:rsidP="00E92E63">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Lenkas</w:t>
            </w:r>
          </w:p>
        </w:tc>
        <w:tc>
          <w:tcPr>
            <w:tcW w:w="1726" w:type="dxa"/>
            <w:vAlign w:val="center"/>
          </w:tcPr>
          <w:p w14:paraId="304523FA" w14:textId="34194AC8" w:rsidR="00BC68AA" w:rsidRPr="00BC68AA" w:rsidRDefault="009D4433" w:rsidP="004E14FD">
            <w:pPr>
              <w:spacing w:line="0" w:lineRule="atLeast"/>
              <w:ind w:firstLine="0"/>
              <w:jc w:val="center"/>
              <w:rPr>
                <w:rFonts w:cs="Times New Roman"/>
                <w:i/>
                <w:szCs w:val="24"/>
                <w:shd w:val="clear" w:color="auto" w:fill="FFFFFF"/>
              </w:rPr>
            </w:pPr>
            <w:r w:rsidRPr="009D4433">
              <w:rPr>
                <w:rFonts w:cs="Times New Roman"/>
                <w:i/>
                <w:szCs w:val="24"/>
                <w:shd w:val="clear" w:color="auto" w:fill="FFFFFF"/>
              </w:rPr>
              <w:t xml:space="preserve">J.M. </w:t>
            </w:r>
            <w:proofErr w:type="spellStart"/>
            <w:r w:rsidRPr="009D4433">
              <w:rPr>
                <w:rFonts w:cs="Times New Roman"/>
                <w:i/>
                <w:szCs w:val="24"/>
                <w:shd w:val="clear" w:color="auto" w:fill="FFFFFF"/>
              </w:rPr>
              <w:t>Coetzee</w:t>
            </w:r>
            <w:proofErr w:type="spellEnd"/>
          </w:p>
        </w:tc>
        <w:tc>
          <w:tcPr>
            <w:tcW w:w="9484" w:type="dxa"/>
          </w:tcPr>
          <w:p w14:paraId="678200FD" w14:textId="2391B324" w:rsidR="00BC68AA" w:rsidRPr="00BC68AA" w:rsidRDefault="009D4433" w:rsidP="00E92E63">
            <w:pPr>
              <w:pStyle w:val="prastasiniatinklio"/>
              <w:shd w:val="clear" w:color="auto" w:fill="FFFFFF"/>
              <w:spacing w:line="0" w:lineRule="atLeast"/>
              <w:jc w:val="both"/>
              <w:rPr>
                <w:iCs/>
                <w:shd w:val="clear" w:color="auto" w:fill="FFFFFF"/>
              </w:rPr>
            </w:pPr>
            <w:r w:rsidRPr="009D4433">
              <w:rPr>
                <w:iCs/>
                <w:shd w:val="clear" w:color="auto" w:fill="FFFFFF"/>
              </w:rPr>
              <w:t xml:space="preserve">Kūrinyje, kupiname psichologinių įžvalgų apie žmonių santykių nepastovumą, pasakojama apie lenkų pianistą </w:t>
            </w:r>
            <w:proofErr w:type="spellStart"/>
            <w:r w:rsidRPr="009D4433">
              <w:rPr>
                <w:iCs/>
                <w:shd w:val="clear" w:color="auto" w:fill="FFFFFF"/>
              </w:rPr>
              <w:t>Vitoldą</w:t>
            </w:r>
            <w:proofErr w:type="spellEnd"/>
            <w:r w:rsidRPr="009D4433">
              <w:rPr>
                <w:iCs/>
                <w:shd w:val="clear" w:color="auto" w:fill="FFFFFF"/>
              </w:rPr>
              <w:t xml:space="preserve"> </w:t>
            </w:r>
            <w:proofErr w:type="spellStart"/>
            <w:r w:rsidRPr="009D4433">
              <w:rPr>
                <w:iCs/>
                <w:shd w:val="clear" w:color="auto" w:fill="FFFFFF"/>
              </w:rPr>
              <w:t>Valčikievičių</w:t>
            </w:r>
            <w:proofErr w:type="spellEnd"/>
            <w:r w:rsidRPr="009D4433">
              <w:rPr>
                <w:iCs/>
                <w:shd w:val="clear" w:color="auto" w:fill="FFFFFF"/>
              </w:rPr>
              <w:t xml:space="preserve"> – energingą ir „ekstravagantišką baltaplaukį“, pametusį galvą dėl Beatričės, elegantiškos meno mecenatės iš Barselonos. Moteriai tenka pasirūpinti atvykusiu koncertuoti pianistu, tačiau ji tai daro tik iš mandagumo, be entuziazmo: nei koncertas, nei pianisto talentas Beatričės nesužavėjo.</w:t>
            </w:r>
          </w:p>
        </w:tc>
      </w:tr>
      <w:tr w:rsidR="005663CF" w14:paraId="326A9347" w14:textId="77777777" w:rsidTr="00DB76CA">
        <w:trPr>
          <w:trHeight w:val="143"/>
        </w:trPr>
        <w:tc>
          <w:tcPr>
            <w:tcW w:w="1552" w:type="dxa"/>
            <w:tcBorders>
              <w:bottom w:val="single" w:sz="4" w:space="0" w:color="auto"/>
            </w:tcBorders>
            <w:vAlign w:val="center"/>
          </w:tcPr>
          <w:p w14:paraId="4830854C" w14:textId="2F6229A0" w:rsidR="005663CF" w:rsidRDefault="009D41F7" w:rsidP="004E14FD">
            <w:pPr>
              <w:ind w:firstLine="0"/>
              <w:jc w:val="center"/>
              <w:rPr>
                <w:noProof/>
                <w:lang w:eastAsia="lt-LT"/>
              </w:rPr>
            </w:pPr>
            <w:r>
              <w:rPr>
                <w:noProof/>
                <w:lang w:val="en-US"/>
              </w:rPr>
              <w:drawing>
                <wp:inline distT="0" distB="0" distL="0" distR="0" wp14:anchorId="3DC92A78" wp14:editId="146E5CC1">
                  <wp:extent cx="942975" cy="1409700"/>
                  <wp:effectExtent l="0" t="0" r="9525"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2975" cy="1409700"/>
                          </a:xfrm>
                          <a:prstGeom prst="rect">
                            <a:avLst/>
                          </a:prstGeom>
                          <a:noFill/>
                        </pic:spPr>
                      </pic:pic>
                    </a:graphicData>
                  </a:graphic>
                </wp:inline>
              </w:drawing>
            </w:r>
          </w:p>
        </w:tc>
        <w:tc>
          <w:tcPr>
            <w:tcW w:w="2104" w:type="dxa"/>
            <w:vAlign w:val="center"/>
          </w:tcPr>
          <w:p w14:paraId="087687DC" w14:textId="4B61EB9B" w:rsidR="005663CF" w:rsidRPr="00CE77FF" w:rsidRDefault="009D4433" w:rsidP="00BF63FA">
            <w:pPr>
              <w:shd w:val="clear" w:color="auto" w:fill="FFFFFF"/>
              <w:spacing w:line="0" w:lineRule="atLeast"/>
              <w:ind w:firstLine="0"/>
              <w:jc w:val="center"/>
              <w:textAlignment w:val="baseline"/>
              <w:outlineLvl w:val="0"/>
              <w:rPr>
                <w:rFonts w:eastAsia="Times New Roman" w:cs="Times New Roman"/>
                <w:b/>
                <w:bCs/>
                <w:kern w:val="36"/>
                <w:szCs w:val="24"/>
                <w:bdr w:val="none" w:sz="0" w:space="0" w:color="auto" w:frame="1"/>
                <w:lang w:eastAsia="lt-LT"/>
              </w:rPr>
            </w:pPr>
            <w:r>
              <w:rPr>
                <w:rFonts w:eastAsia="Times New Roman" w:cs="Times New Roman"/>
                <w:b/>
                <w:bCs/>
                <w:kern w:val="36"/>
                <w:szCs w:val="24"/>
                <w:bdr w:val="none" w:sz="0" w:space="0" w:color="auto" w:frame="1"/>
                <w:lang w:eastAsia="lt-LT"/>
              </w:rPr>
              <w:t>Liudvikas, Lietuvos karalius</w:t>
            </w:r>
          </w:p>
        </w:tc>
        <w:tc>
          <w:tcPr>
            <w:tcW w:w="1726" w:type="dxa"/>
            <w:vAlign w:val="center"/>
          </w:tcPr>
          <w:p w14:paraId="4646BA4B" w14:textId="7F3EFC57" w:rsidR="005663CF" w:rsidRPr="00C0567A" w:rsidRDefault="009D4433" w:rsidP="004E14FD">
            <w:pPr>
              <w:spacing w:line="0" w:lineRule="atLeast"/>
              <w:ind w:firstLine="0"/>
              <w:jc w:val="center"/>
              <w:rPr>
                <w:rFonts w:cs="Times New Roman"/>
                <w:i/>
                <w:szCs w:val="24"/>
              </w:rPr>
            </w:pPr>
            <w:r>
              <w:rPr>
                <w:rFonts w:cs="Times New Roman"/>
                <w:i/>
                <w:szCs w:val="24"/>
              </w:rPr>
              <w:t>Regimantas Dima</w:t>
            </w:r>
          </w:p>
        </w:tc>
        <w:tc>
          <w:tcPr>
            <w:tcW w:w="9484" w:type="dxa"/>
          </w:tcPr>
          <w:p w14:paraId="2265B201" w14:textId="46535F83" w:rsidR="005663CF" w:rsidRPr="005434F6" w:rsidRDefault="009D41F7" w:rsidP="00E92E63">
            <w:pPr>
              <w:pStyle w:val="prastasiniatinklio"/>
              <w:shd w:val="clear" w:color="auto" w:fill="FFFFFF"/>
              <w:spacing w:line="0" w:lineRule="atLeast"/>
              <w:jc w:val="both"/>
              <w:rPr>
                <w:shd w:val="clear" w:color="auto" w:fill="FFFFFF"/>
              </w:rPr>
            </w:pPr>
            <w:r w:rsidRPr="009D41F7">
              <w:rPr>
                <w:shd w:val="clear" w:color="auto" w:fill="FFFFFF"/>
              </w:rPr>
              <w:t>Jei norite įtempto siužeto, prašom. Jei norite pagalvoti, kur eina mūsų Respublika, koks kismas turėtų ištikti politinę sistemą, „Liudvikas, Lietuvos karalius“ suteiks daug peno apmąstymams.</w:t>
            </w:r>
            <w:r>
              <w:rPr>
                <w:shd w:val="clear" w:color="auto" w:fill="FFFFFF"/>
              </w:rPr>
              <w:t xml:space="preserve"> Net feministės </w:t>
            </w:r>
            <w:r w:rsidRPr="009D41F7">
              <w:rPr>
                <w:shd w:val="clear" w:color="auto" w:fill="FFFFFF"/>
              </w:rPr>
              <w:t>leis šiai knygai egzistuoti, nemitinguos prieš, nes pagrindinė herojė ir viso veiksmo variklis – moteris. Vienintelė galima autoriaus klaida, kad ne ji taps Lietuvos karaliumi ir per retai apsirengusi. Tačiau autoriaus gyvenimiškoji patirtis tvirtina – kai kurioms geriau likti nuogoms.</w:t>
            </w:r>
          </w:p>
        </w:tc>
      </w:tr>
      <w:tr w:rsidR="00F37D70" w14:paraId="3835BDDA" w14:textId="77777777" w:rsidTr="00DB76CA">
        <w:trPr>
          <w:trHeight w:val="143"/>
        </w:trPr>
        <w:tc>
          <w:tcPr>
            <w:tcW w:w="1552" w:type="dxa"/>
            <w:tcBorders>
              <w:bottom w:val="single" w:sz="4" w:space="0" w:color="auto"/>
            </w:tcBorders>
            <w:shd w:val="clear" w:color="auto" w:fill="auto"/>
            <w:vAlign w:val="center"/>
          </w:tcPr>
          <w:p w14:paraId="3DA0C623" w14:textId="54D0F1DB" w:rsidR="00F37D70" w:rsidRDefault="009D41F7" w:rsidP="004E14FD">
            <w:pPr>
              <w:ind w:firstLine="0"/>
              <w:jc w:val="center"/>
              <w:rPr>
                <w:noProof/>
                <w:lang w:eastAsia="lt-LT"/>
              </w:rPr>
            </w:pPr>
            <w:r>
              <w:rPr>
                <w:noProof/>
                <w:lang w:val="en-US"/>
              </w:rPr>
              <w:drawing>
                <wp:inline distT="0" distB="0" distL="0" distR="0" wp14:anchorId="6EDB35D9" wp14:editId="3322CABD">
                  <wp:extent cx="1038225" cy="1162050"/>
                  <wp:effectExtent l="0" t="0" r="9525" b="0"/>
                  <wp:docPr id="33" name="Paveikslėlis 33"/>
                  <wp:cNvGraphicFramePr/>
                  <a:graphic xmlns:a="http://schemas.openxmlformats.org/drawingml/2006/main">
                    <a:graphicData uri="http://schemas.openxmlformats.org/drawingml/2006/picture">
                      <pic:pic xmlns:pic="http://schemas.openxmlformats.org/drawingml/2006/picture">
                        <pic:nvPicPr>
                          <pic:cNvPr id="34" name="Paveikslėlis 34"/>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8225" cy="1162050"/>
                          </a:xfrm>
                          <a:prstGeom prst="rect">
                            <a:avLst/>
                          </a:prstGeom>
                          <a:noFill/>
                        </pic:spPr>
                      </pic:pic>
                    </a:graphicData>
                  </a:graphic>
                </wp:inline>
              </w:drawing>
            </w:r>
          </w:p>
        </w:tc>
        <w:tc>
          <w:tcPr>
            <w:tcW w:w="2104" w:type="dxa"/>
            <w:vAlign w:val="center"/>
          </w:tcPr>
          <w:p w14:paraId="5BDE0128" w14:textId="4E391B63" w:rsidR="00F37D70" w:rsidRPr="00E91E2B" w:rsidRDefault="009D41F7" w:rsidP="00BF63FA">
            <w:pPr>
              <w:shd w:val="clear" w:color="auto" w:fill="FFFFFF"/>
              <w:spacing w:line="0" w:lineRule="atLeast"/>
              <w:ind w:firstLine="0"/>
              <w:jc w:val="center"/>
              <w:textAlignment w:val="baseline"/>
              <w:outlineLvl w:val="0"/>
              <w:rPr>
                <w:rFonts w:eastAsia="Times New Roman" w:cs="Times New Roman"/>
                <w:b/>
                <w:bCs/>
                <w:kern w:val="36"/>
                <w:szCs w:val="24"/>
                <w:bdr w:val="none" w:sz="0" w:space="0" w:color="auto" w:frame="1"/>
                <w:lang w:eastAsia="lt-LT"/>
              </w:rPr>
            </w:pPr>
            <w:r>
              <w:rPr>
                <w:rFonts w:eastAsia="Times New Roman" w:cs="Times New Roman"/>
                <w:b/>
                <w:bCs/>
                <w:kern w:val="36"/>
                <w:szCs w:val="24"/>
                <w:bdr w:val="none" w:sz="0" w:space="0" w:color="auto" w:frame="1"/>
                <w:lang w:eastAsia="lt-LT"/>
              </w:rPr>
              <w:t>Mano tiesa</w:t>
            </w:r>
          </w:p>
        </w:tc>
        <w:tc>
          <w:tcPr>
            <w:tcW w:w="1726" w:type="dxa"/>
            <w:vAlign w:val="center"/>
          </w:tcPr>
          <w:p w14:paraId="6EDF5091" w14:textId="1677C408" w:rsidR="00F37D70" w:rsidRPr="00E91E2B" w:rsidRDefault="009D41F7" w:rsidP="009D41F7">
            <w:pPr>
              <w:spacing w:line="0" w:lineRule="atLeast"/>
              <w:ind w:firstLine="0"/>
              <w:rPr>
                <w:rFonts w:cs="Times New Roman"/>
                <w:i/>
                <w:szCs w:val="24"/>
              </w:rPr>
            </w:pPr>
            <w:r w:rsidRPr="009D41F7">
              <w:rPr>
                <w:rFonts w:cs="Times New Roman"/>
                <w:i/>
                <w:szCs w:val="24"/>
              </w:rPr>
              <w:t xml:space="preserve">Sandra J. </w:t>
            </w:r>
            <w:proofErr w:type="spellStart"/>
            <w:r w:rsidRPr="009D41F7">
              <w:rPr>
                <w:rFonts w:cs="Times New Roman"/>
                <w:i/>
                <w:szCs w:val="24"/>
              </w:rPr>
              <w:t>Paul</w:t>
            </w:r>
            <w:proofErr w:type="spellEnd"/>
          </w:p>
        </w:tc>
        <w:tc>
          <w:tcPr>
            <w:tcW w:w="9484" w:type="dxa"/>
          </w:tcPr>
          <w:p w14:paraId="0822C03E" w14:textId="28B89100" w:rsidR="00F37D70" w:rsidRPr="00E91E2B" w:rsidRDefault="009D41F7" w:rsidP="00BF63FA">
            <w:pPr>
              <w:pStyle w:val="prastasiniatinklio"/>
              <w:shd w:val="clear" w:color="auto" w:fill="FFFFFF"/>
              <w:spacing w:line="0" w:lineRule="atLeast"/>
              <w:jc w:val="both"/>
              <w:rPr>
                <w:shd w:val="clear" w:color="auto" w:fill="FFFFFF"/>
              </w:rPr>
            </w:pPr>
            <w:proofErr w:type="spellStart"/>
            <w:r w:rsidRPr="009D41F7">
              <w:rPr>
                <w:shd w:val="clear" w:color="auto" w:fill="FFFFFF"/>
              </w:rPr>
              <w:t>Neitanas</w:t>
            </w:r>
            <w:proofErr w:type="spellEnd"/>
            <w:r w:rsidRPr="009D41F7">
              <w:rPr>
                <w:shd w:val="clear" w:color="auto" w:fill="FFFFFF"/>
              </w:rPr>
              <w:t xml:space="preserve"> – sėkmingas mados fotografas, kuris didžiausią džiaugsmą patiria laisvu nuo darbo mados pasaulyje laiku fotografuodamas gamtą „</w:t>
            </w:r>
            <w:proofErr w:type="spellStart"/>
            <w:r w:rsidRPr="009D41F7">
              <w:rPr>
                <w:shd w:val="clear" w:color="auto" w:fill="FFFFFF"/>
              </w:rPr>
              <w:t>National</w:t>
            </w:r>
            <w:proofErr w:type="spellEnd"/>
            <w:r w:rsidRPr="009D41F7">
              <w:rPr>
                <w:shd w:val="clear" w:color="auto" w:fill="FFFFFF"/>
              </w:rPr>
              <w:t xml:space="preserve"> </w:t>
            </w:r>
            <w:proofErr w:type="spellStart"/>
            <w:r w:rsidRPr="009D41F7">
              <w:rPr>
                <w:shd w:val="clear" w:color="auto" w:fill="FFFFFF"/>
              </w:rPr>
              <w:t>Geographic</w:t>
            </w:r>
            <w:proofErr w:type="spellEnd"/>
            <w:r w:rsidRPr="009D41F7">
              <w:rPr>
                <w:shd w:val="clear" w:color="auto" w:fill="FFFFFF"/>
              </w:rPr>
              <w:t>“ ir laipiodamas uolomis, o Elijas – neįtikėtinai greitai karjeros laiptais užkopęs advokatas, dirbantis JAV Rytų pakrantės turtingiesiems.</w:t>
            </w:r>
          </w:p>
        </w:tc>
      </w:tr>
      <w:tr w:rsidR="0055477C" w14:paraId="73919173" w14:textId="77777777" w:rsidTr="009D41F7">
        <w:trPr>
          <w:trHeight w:val="143"/>
        </w:trPr>
        <w:tc>
          <w:tcPr>
            <w:tcW w:w="1552" w:type="dxa"/>
            <w:tcBorders>
              <w:top w:val="single" w:sz="4" w:space="0" w:color="auto"/>
              <w:bottom w:val="single" w:sz="4" w:space="0" w:color="auto"/>
            </w:tcBorders>
            <w:vAlign w:val="center"/>
          </w:tcPr>
          <w:p w14:paraId="00C117EF" w14:textId="756858ED" w:rsidR="0055477C" w:rsidRDefault="009D41F7" w:rsidP="004E14FD">
            <w:pPr>
              <w:ind w:firstLine="0"/>
              <w:jc w:val="center"/>
              <w:rPr>
                <w:noProof/>
                <w:lang w:eastAsia="lt-LT"/>
              </w:rPr>
            </w:pPr>
            <w:r>
              <w:rPr>
                <w:noProof/>
                <w:lang w:val="en-US"/>
              </w:rPr>
              <w:lastRenderedPageBreak/>
              <w:drawing>
                <wp:inline distT="0" distB="0" distL="0" distR="0" wp14:anchorId="1BAC8EF6" wp14:editId="17839282">
                  <wp:extent cx="904875" cy="1400175"/>
                  <wp:effectExtent l="0" t="0" r="9525" b="9525"/>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04875" cy="1400175"/>
                          </a:xfrm>
                          <a:prstGeom prst="rect">
                            <a:avLst/>
                          </a:prstGeom>
                          <a:noFill/>
                        </pic:spPr>
                      </pic:pic>
                    </a:graphicData>
                  </a:graphic>
                </wp:inline>
              </w:drawing>
            </w:r>
          </w:p>
        </w:tc>
        <w:tc>
          <w:tcPr>
            <w:tcW w:w="2104" w:type="dxa"/>
            <w:vAlign w:val="center"/>
          </w:tcPr>
          <w:p w14:paraId="0ABFE719" w14:textId="76D4066B" w:rsidR="0055477C" w:rsidRPr="00CE77FF" w:rsidRDefault="009D41F7"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Metai</w:t>
            </w:r>
          </w:p>
        </w:tc>
        <w:tc>
          <w:tcPr>
            <w:tcW w:w="1726" w:type="dxa"/>
            <w:vAlign w:val="center"/>
          </w:tcPr>
          <w:p w14:paraId="7F115131" w14:textId="4D22886C" w:rsidR="0055477C" w:rsidRPr="00C0567A" w:rsidRDefault="009D41F7" w:rsidP="004E14FD">
            <w:pPr>
              <w:spacing w:line="0" w:lineRule="atLeast"/>
              <w:ind w:firstLine="0"/>
              <w:jc w:val="center"/>
              <w:rPr>
                <w:rFonts w:eastAsia="Times New Roman" w:cs="Times New Roman"/>
                <w:i/>
                <w:szCs w:val="24"/>
                <w:lang w:eastAsia="lt-LT"/>
              </w:rPr>
            </w:pPr>
            <w:proofErr w:type="spellStart"/>
            <w:r w:rsidRPr="009D41F7">
              <w:rPr>
                <w:rFonts w:eastAsia="Times New Roman" w:cs="Times New Roman"/>
                <w:i/>
                <w:szCs w:val="24"/>
                <w:lang w:eastAsia="lt-LT"/>
              </w:rPr>
              <w:t>Annie</w:t>
            </w:r>
            <w:proofErr w:type="spellEnd"/>
            <w:r w:rsidRPr="009D41F7">
              <w:rPr>
                <w:rFonts w:eastAsia="Times New Roman" w:cs="Times New Roman"/>
                <w:i/>
                <w:szCs w:val="24"/>
                <w:lang w:eastAsia="lt-LT"/>
              </w:rPr>
              <w:t xml:space="preserve"> </w:t>
            </w:r>
            <w:proofErr w:type="spellStart"/>
            <w:r w:rsidRPr="009D41F7">
              <w:rPr>
                <w:rFonts w:eastAsia="Times New Roman" w:cs="Times New Roman"/>
                <w:i/>
                <w:szCs w:val="24"/>
                <w:lang w:eastAsia="lt-LT"/>
              </w:rPr>
              <w:t>Ernaux</w:t>
            </w:r>
            <w:proofErr w:type="spellEnd"/>
          </w:p>
        </w:tc>
        <w:tc>
          <w:tcPr>
            <w:tcW w:w="9484" w:type="dxa"/>
          </w:tcPr>
          <w:p w14:paraId="5664C976" w14:textId="741B0D71" w:rsidR="0055477C" w:rsidRPr="005434F6" w:rsidRDefault="009D41F7" w:rsidP="00BF63FA">
            <w:pPr>
              <w:pStyle w:val="prastasiniatinklio"/>
              <w:shd w:val="clear" w:color="auto" w:fill="FFFFFF"/>
              <w:jc w:val="both"/>
              <w:rPr>
                <w:shd w:val="clear" w:color="auto" w:fill="FFFFFF"/>
              </w:rPr>
            </w:pPr>
            <w:proofErr w:type="spellStart"/>
            <w:r w:rsidRPr="009D41F7">
              <w:rPr>
                <w:shd w:val="clear" w:color="auto" w:fill="FFFFFF"/>
              </w:rPr>
              <w:t>Annie</w:t>
            </w:r>
            <w:proofErr w:type="spellEnd"/>
            <w:r w:rsidRPr="009D41F7">
              <w:rPr>
                <w:shd w:val="clear" w:color="auto" w:fill="FFFFFF"/>
              </w:rPr>
              <w:t xml:space="preserve"> </w:t>
            </w:r>
            <w:proofErr w:type="spellStart"/>
            <w:r w:rsidRPr="009D41F7">
              <w:rPr>
                <w:shd w:val="clear" w:color="auto" w:fill="FFFFFF"/>
              </w:rPr>
              <w:t>Ernaux</w:t>
            </w:r>
            <w:proofErr w:type="spellEnd"/>
            <w:r w:rsidRPr="009D41F7">
              <w:rPr>
                <w:shd w:val="clear" w:color="auto" w:fill="FFFFFF"/>
              </w:rPr>
              <w:t xml:space="preserve"> kūrinys „Metai“ daugelio laikomas jos opus </w:t>
            </w:r>
            <w:proofErr w:type="spellStart"/>
            <w:r w:rsidRPr="009D41F7">
              <w:rPr>
                <w:shd w:val="clear" w:color="auto" w:fill="FFFFFF"/>
              </w:rPr>
              <w:t>magnum</w:t>
            </w:r>
            <w:proofErr w:type="spellEnd"/>
            <w:r w:rsidRPr="009D41F7">
              <w:rPr>
                <w:shd w:val="clear" w:color="auto" w:fill="FFFFFF"/>
              </w:rPr>
              <w:t>. Jame iš asmeninės perspektyvos kalbama apie 1941–2006 metų Prancūzijos istoriją ir istoriją apskritai. Per kasdienybės fragmentus – praeities ir dabarties įspūdžius, atsiminimus, aprašomas nuotraukas ar televizijos laidas, laikraščių, dainų ar knygų citatas, kalbą ir kultūrinius įpročius – autorė dėlioja literatūrines praeities vinjetes ir taip fiksuoja bėgantį laiką. Kalbėdama ne iš „aš“, bet iš „mes“ perspektyvos, ji rašo kolektyvinę tą laiką patyrusiųjų autobiografiją.</w:t>
            </w:r>
          </w:p>
        </w:tc>
      </w:tr>
      <w:tr w:rsidR="009D41F7" w14:paraId="55258C6F" w14:textId="77777777" w:rsidTr="009D41F7">
        <w:trPr>
          <w:trHeight w:val="143"/>
        </w:trPr>
        <w:tc>
          <w:tcPr>
            <w:tcW w:w="1552" w:type="dxa"/>
            <w:tcBorders>
              <w:top w:val="single" w:sz="4" w:space="0" w:color="auto"/>
              <w:bottom w:val="single" w:sz="4" w:space="0" w:color="auto"/>
            </w:tcBorders>
            <w:vAlign w:val="center"/>
          </w:tcPr>
          <w:p w14:paraId="1E628C02" w14:textId="616715FA" w:rsidR="009D41F7" w:rsidRDefault="009D41F7" w:rsidP="004E14FD">
            <w:pPr>
              <w:ind w:firstLine="0"/>
              <w:jc w:val="center"/>
              <w:rPr>
                <w:noProof/>
                <w:lang w:eastAsia="lt-LT"/>
              </w:rPr>
            </w:pPr>
            <w:r>
              <w:rPr>
                <w:noProof/>
                <w:lang w:val="en-US"/>
              </w:rPr>
              <w:drawing>
                <wp:inline distT="0" distB="0" distL="0" distR="0" wp14:anchorId="4AC2F960" wp14:editId="14C733D7">
                  <wp:extent cx="942975" cy="1409700"/>
                  <wp:effectExtent l="0" t="0" r="9525" b="0"/>
                  <wp:docPr id="38" name="Paveikslėlis 38"/>
                  <wp:cNvGraphicFramePr/>
                  <a:graphic xmlns:a="http://schemas.openxmlformats.org/drawingml/2006/main">
                    <a:graphicData uri="http://schemas.openxmlformats.org/drawingml/2006/picture">
                      <pic:pic xmlns:pic="http://schemas.openxmlformats.org/drawingml/2006/picture">
                        <pic:nvPicPr>
                          <pic:cNvPr id="38" name="Paveikslėlis 38"/>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2975" cy="1409700"/>
                          </a:xfrm>
                          <a:prstGeom prst="rect">
                            <a:avLst/>
                          </a:prstGeom>
                          <a:noFill/>
                        </pic:spPr>
                      </pic:pic>
                    </a:graphicData>
                  </a:graphic>
                </wp:inline>
              </w:drawing>
            </w:r>
          </w:p>
        </w:tc>
        <w:tc>
          <w:tcPr>
            <w:tcW w:w="2104" w:type="dxa"/>
            <w:vAlign w:val="center"/>
          </w:tcPr>
          <w:p w14:paraId="45A1E378" w14:textId="5DEE1AB8" w:rsidR="009D41F7" w:rsidRDefault="009D41F7"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proofErr w:type="spellStart"/>
            <w:r>
              <w:rPr>
                <w:rFonts w:eastAsia="Times New Roman" w:cs="Times New Roman"/>
                <w:b/>
                <w:bCs/>
                <w:kern w:val="36"/>
                <w:szCs w:val="24"/>
                <w:lang w:eastAsia="lt-LT"/>
              </w:rPr>
              <w:t>Moskoviada</w:t>
            </w:r>
            <w:proofErr w:type="spellEnd"/>
          </w:p>
        </w:tc>
        <w:tc>
          <w:tcPr>
            <w:tcW w:w="1726" w:type="dxa"/>
            <w:vAlign w:val="center"/>
          </w:tcPr>
          <w:p w14:paraId="6EA05C04" w14:textId="43339D8E" w:rsidR="009D41F7" w:rsidRPr="009D41F7" w:rsidRDefault="009D41F7" w:rsidP="004E14FD">
            <w:pPr>
              <w:spacing w:line="0" w:lineRule="atLeast"/>
              <w:ind w:firstLine="0"/>
              <w:jc w:val="center"/>
              <w:rPr>
                <w:rFonts w:eastAsia="Times New Roman" w:cs="Times New Roman"/>
                <w:i/>
                <w:szCs w:val="24"/>
                <w:lang w:eastAsia="lt-LT"/>
              </w:rPr>
            </w:pPr>
            <w:proofErr w:type="spellStart"/>
            <w:r w:rsidRPr="009D41F7">
              <w:rPr>
                <w:rFonts w:eastAsia="Times New Roman" w:cs="Times New Roman"/>
                <w:i/>
                <w:szCs w:val="24"/>
                <w:lang w:eastAsia="lt-LT"/>
              </w:rPr>
              <w:t>Jurij</w:t>
            </w:r>
            <w:proofErr w:type="spellEnd"/>
            <w:r w:rsidRPr="009D41F7">
              <w:rPr>
                <w:rFonts w:eastAsia="Times New Roman" w:cs="Times New Roman"/>
                <w:i/>
                <w:szCs w:val="24"/>
                <w:lang w:eastAsia="lt-LT"/>
              </w:rPr>
              <w:t xml:space="preserve"> </w:t>
            </w:r>
            <w:proofErr w:type="spellStart"/>
            <w:r w:rsidRPr="009D41F7">
              <w:rPr>
                <w:rFonts w:eastAsia="Times New Roman" w:cs="Times New Roman"/>
                <w:i/>
                <w:szCs w:val="24"/>
                <w:lang w:eastAsia="lt-LT"/>
              </w:rPr>
              <w:t>Andruchovyč</w:t>
            </w:r>
            <w:proofErr w:type="spellEnd"/>
          </w:p>
        </w:tc>
        <w:tc>
          <w:tcPr>
            <w:tcW w:w="9484" w:type="dxa"/>
          </w:tcPr>
          <w:p w14:paraId="18F6F519" w14:textId="3A52B509" w:rsidR="009D41F7" w:rsidRPr="009D41F7" w:rsidRDefault="009D41F7" w:rsidP="00BF63FA">
            <w:pPr>
              <w:pStyle w:val="prastasiniatinklio"/>
              <w:shd w:val="clear" w:color="auto" w:fill="FFFFFF"/>
              <w:jc w:val="both"/>
              <w:rPr>
                <w:shd w:val="clear" w:color="auto" w:fill="FFFFFF"/>
              </w:rPr>
            </w:pPr>
            <w:r w:rsidRPr="009D41F7">
              <w:rPr>
                <w:shd w:val="clear" w:color="auto" w:fill="FFFFFF"/>
              </w:rPr>
              <w:t>Romanas „</w:t>
            </w:r>
            <w:proofErr w:type="spellStart"/>
            <w:r w:rsidRPr="009D41F7">
              <w:rPr>
                <w:shd w:val="clear" w:color="auto" w:fill="FFFFFF"/>
              </w:rPr>
              <w:t>Moskoviada</w:t>
            </w:r>
            <w:proofErr w:type="spellEnd"/>
            <w:r w:rsidRPr="009D41F7">
              <w:rPr>
                <w:shd w:val="clear" w:color="auto" w:fill="FFFFFF"/>
              </w:rPr>
              <w:t xml:space="preserve">“ – autoriaus atsiteisimas su griūvančios sovietų imperijos sostine, kurioje jam teko gyventi studijuojant M. Gorkio literatūros institute. Tai – autoriaus </w:t>
            </w:r>
            <w:proofErr w:type="spellStart"/>
            <w:r w:rsidRPr="009D41F7">
              <w:rPr>
                <w:shd w:val="clear" w:color="auto" w:fill="FFFFFF"/>
              </w:rPr>
              <w:t>alter</w:t>
            </w:r>
            <w:proofErr w:type="spellEnd"/>
            <w:r w:rsidRPr="009D41F7">
              <w:rPr>
                <w:shd w:val="clear" w:color="auto" w:fill="FFFFFF"/>
              </w:rPr>
              <w:t xml:space="preserve"> </w:t>
            </w:r>
            <w:proofErr w:type="spellStart"/>
            <w:r w:rsidRPr="009D41F7">
              <w:rPr>
                <w:shd w:val="clear" w:color="auto" w:fill="FFFFFF"/>
              </w:rPr>
              <w:t>ego</w:t>
            </w:r>
            <w:proofErr w:type="spellEnd"/>
            <w:r w:rsidRPr="009D41F7">
              <w:rPr>
                <w:shd w:val="clear" w:color="auto" w:fill="FFFFFF"/>
              </w:rPr>
              <w:t xml:space="preserve">, tuo pačiu ir tikro šelmių romano personažo girta klajonė po Maskvą, kurios girdyklos ir kloakos, svaigalais ir </w:t>
            </w:r>
            <w:proofErr w:type="spellStart"/>
            <w:r w:rsidRPr="009D41F7">
              <w:rPr>
                <w:shd w:val="clear" w:color="auto" w:fill="FFFFFF"/>
              </w:rPr>
              <w:t>megalomaniškais</w:t>
            </w:r>
            <w:proofErr w:type="spellEnd"/>
            <w:r w:rsidRPr="009D41F7">
              <w:rPr>
                <w:shd w:val="clear" w:color="auto" w:fill="FFFFFF"/>
              </w:rPr>
              <w:t xml:space="preserve"> kliedesiais skaidrinama apgailėtina jaunų imperijos inteligentų būtis atskleidžia vis svetimesnį ir atgrasesnį pūvančio </w:t>
            </w:r>
            <w:proofErr w:type="spellStart"/>
            <w:r w:rsidRPr="009D41F7">
              <w:rPr>
                <w:shd w:val="clear" w:color="auto" w:fill="FFFFFF"/>
              </w:rPr>
              <w:t>megapolio</w:t>
            </w:r>
            <w:proofErr w:type="spellEnd"/>
            <w:r w:rsidRPr="009D41F7">
              <w:rPr>
                <w:shd w:val="clear" w:color="auto" w:fill="FFFFFF"/>
              </w:rPr>
              <w:t xml:space="preserve"> veidą. Žaismingas, ironiškas, fantastiniais įvaizdžiais ir kultūrinėmis užuominomis nusagstytas pasakojimas veda į </w:t>
            </w:r>
            <w:proofErr w:type="spellStart"/>
            <w:r w:rsidRPr="009D41F7">
              <w:rPr>
                <w:shd w:val="clear" w:color="auto" w:fill="FFFFFF"/>
              </w:rPr>
              <w:t>groteskiškišką</w:t>
            </w:r>
            <w:proofErr w:type="spellEnd"/>
            <w:r w:rsidRPr="009D41F7">
              <w:rPr>
                <w:shd w:val="clear" w:color="auto" w:fill="FFFFFF"/>
              </w:rPr>
              <w:t xml:space="preserve"> apokaliptinę atomazgą, kurioje – kaip netikėta! – pragariško blogio vaidmenį atlieka KGB, kovai dėl išlikimo pasitelkusi visus imperijos mitus.</w:t>
            </w:r>
          </w:p>
        </w:tc>
      </w:tr>
      <w:tr w:rsidR="009D41F7" w14:paraId="70AA68CC" w14:textId="77777777" w:rsidTr="009D41F7">
        <w:trPr>
          <w:trHeight w:val="143"/>
        </w:trPr>
        <w:tc>
          <w:tcPr>
            <w:tcW w:w="1552" w:type="dxa"/>
            <w:tcBorders>
              <w:top w:val="single" w:sz="4" w:space="0" w:color="auto"/>
              <w:bottom w:val="single" w:sz="4" w:space="0" w:color="auto"/>
            </w:tcBorders>
            <w:vAlign w:val="center"/>
          </w:tcPr>
          <w:p w14:paraId="70B5B967" w14:textId="6F92FA97" w:rsidR="009D41F7" w:rsidRDefault="009D41F7" w:rsidP="004E14FD">
            <w:pPr>
              <w:ind w:firstLine="0"/>
              <w:jc w:val="center"/>
              <w:rPr>
                <w:noProof/>
                <w:lang w:eastAsia="lt-LT"/>
              </w:rPr>
            </w:pPr>
            <w:r>
              <w:rPr>
                <w:noProof/>
                <w:lang w:val="en-US"/>
              </w:rPr>
              <w:drawing>
                <wp:inline distT="0" distB="0" distL="0" distR="0" wp14:anchorId="016C0231" wp14:editId="600204AF">
                  <wp:extent cx="1009650" cy="1414145"/>
                  <wp:effectExtent l="0" t="0" r="0" b="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9650" cy="1414145"/>
                          </a:xfrm>
                          <a:prstGeom prst="rect">
                            <a:avLst/>
                          </a:prstGeom>
                          <a:noFill/>
                        </pic:spPr>
                      </pic:pic>
                    </a:graphicData>
                  </a:graphic>
                </wp:inline>
              </w:drawing>
            </w:r>
          </w:p>
        </w:tc>
        <w:tc>
          <w:tcPr>
            <w:tcW w:w="2104" w:type="dxa"/>
            <w:vAlign w:val="center"/>
          </w:tcPr>
          <w:p w14:paraId="06969471" w14:textId="2249CF61" w:rsidR="009D41F7" w:rsidRDefault="009D41F7"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sidRPr="009D41F7">
              <w:rPr>
                <w:rFonts w:eastAsia="Times New Roman" w:cs="Times New Roman"/>
                <w:b/>
                <w:bCs/>
                <w:kern w:val="36"/>
                <w:szCs w:val="24"/>
                <w:lang w:eastAsia="lt-LT"/>
              </w:rPr>
              <w:t>Moteris iš Šiaurės jūros</w:t>
            </w:r>
          </w:p>
        </w:tc>
        <w:tc>
          <w:tcPr>
            <w:tcW w:w="1726" w:type="dxa"/>
            <w:vAlign w:val="center"/>
          </w:tcPr>
          <w:p w14:paraId="59C95571" w14:textId="2AAF598A" w:rsidR="009D41F7" w:rsidRPr="009D41F7" w:rsidRDefault="009D41F7" w:rsidP="004E14FD">
            <w:pPr>
              <w:spacing w:line="0" w:lineRule="atLeast"/>
              <w:ind w:firstLine="0"/>
              <w:jc w:val="center"/>
              <w:rPr>
                <w:rFonts w:eastAsia="Times New Roman" w:cs="Times New Roman"/>
                <w:i/>
                <w:szCs w:val="24"/>
                <w:lang w:eastAsia="lt-LT"/>
              </w:rPr>
            </w:pPr>
            <w:proofErr w:type="spellStart"/>
            <w:r w:rsidRPr="009D41F7">
              <w:rPr>
                <w:rFonts w:eastAsia="Times New Roman" w:cs="Times New Roman"/>
                <w:i/>
                <w:szCs w:val="24"/>
                <w:lang w:eastAsia="lt-LT"/>
              </w:rPr>
              <w:t>Anna</w:t>
            </w:r>
            <w:proofErr w:type="spellEnd"/>
            <w:r w:rsidRPr="009D41F7">
              <w:rPr>
                <w:rFonts w:eastAsia="Times New Roman" w:cs="Times New Roman"/>
                <w:i/>
                <w:szCs w:val="24"/>
                <w:lang w:eastAsia="lt-LT"/>
              </w:rPr>
              <w:t xml:space="preserve"> </w:t>
            </w:r>
            <w:proofErr w:type="spellStart"/>
            <w:r w:rsidRPr="009D41F7">
              <w:rPr>
                <w:rFonts w:eastAsia="Times New Roman" w:cs="Times New Roman"/>
                <w:i/>
                <w:szCs w:val="24"/>
                <w:lang w:eastAsia="lt-LT"/>
              </w:rPr>
              <w:t>Johannsen</w:t>
            </w:r>
            <w:proofErr w:type="spellEnd"/>
          </w:p>
        </w:tc>
        <w:tc>
          <w:tcPr>
            <w:tcW w:w="9484" w:type="dxa"/>
          </w:tcPr>
          <w:p w14:paraId="1BDFB834" w14:textId="1F7F8BF1" w:rsidR="009D41F7" w:rsidRPr="009D41F7" w:rsidRDefault="009D41F7" w:rsidP="00BF63FA">
            <w:pPr>
              <w:pStyle w:val="prastasiniatinklio"/>
              <w:shd w:val="clear" w:color="auto" w:fill="FFFFFF"/>
              <w:jc w:val="both"/>
              <w:rPr>
                <w:shd w:val="clear" w:color="auto" w:fill="FFFFFF"/>
              </w:rPr>
            </w:pPr>
            <w:r w:rsidRPr="009D41F7">
              <w:rPr>
                <w:shd w:val="clear" w:color="auto" w:fill="FFFFFF"/>
              </w:rPr>
              <w:t xml:space="preserve">Iš šaltos Šiaurės jūros tarp </w:t>
            </w:r>
            <w:proofErr w:type="spellStart"/>
            <w:r w:rsidRPr="009D41F7">
              <w:rPr>
                <w:shd w:val="clear" w:color="auto" w:fill="FFFFFF"/>
              </w:rPr>
              <w:t>Pelvormo</w:t>
            </w:r>
            <w:proofErr w:type="spellEnd"/>
            <w:r w:rsidRPr="009D41F7">
              <w:rPr>
                <w:shd w:val="clear" w:color="auto" w:fill="FFFFFF"/>
              </w:rPr>
              <w:t xml:space="preserve"> ir </w:t>
            </w:r>
            <w:proofErr w:type="spellStart"/>
            <w:r w:rsidRPr="009D41F7">
              <w:rPr>
                <w:shd w:val="clear" w:color="auto" w:fill="FFFFFF"/>
              </w:rPr>
              <w:t>Nordštrando</w:t>
            </w:r>
            <w:proofErr w:type="spellEnd"/>
            <w:r w:rsidRPr="009D41F7">
              <w:rPr>
                <w:shd w:val="clear" w:color="auto" w:fill="FFFFFF"/>
              </w:rPr>
              <w:t xml:space="preserve"> ištraukiamas moters lavonas. Skrodimas patvirtina, kad tai nužudymas. Be to, policija išsiaiškina, kad prieš dvi savaites iki mirties </w:t>
            </w:r>
            <w:proofErr w:type="spellStart"/>
            <w:r w:rsidRPr="009D41F7">
              <w:rPr>
                <w:shd w:val="clear" w:color="auto" w:fill="FFFFFF"/>
              </w:rPr>
              <w:t>Marena</w:t>
            </w:r>
            <w:proofErr w:type="spellEnd"/>
            <w:r w:rsidRPr="009D41F7">
              <w:rPr>
                <w:shd w:val="clear" w:color="auto" w:fill="FFFFFF"/>
              </w:rPr>
              <w:t xml:space="preserve"> </w:t>
            </w:r>
            <w:proofErr w:type="spellStart"/>
            <w:r w:rsidRPr="009D41F7">
              <w:rPr>
                <w:shd w:val="clear" w:color="auto" w:fill="FFFFFF"/>
              </w:rPr>
              <w:t>Vitė</w:t>
            </w:r>
            <w:proofErr w:type="spellEnd"/>
            <w:r w:rsidRPr="009D41F7">
              <w:rPr>
                <w:shd w:val="clear" w:color="auto" w:fill="FFFFFF"/>
              </w:rPr>
              <w:t xml:space="preserve"> anonimiškai pagimdė, o kūdikį paliko gyvybės langelyje. Lena </w:t>
            </w:r>
            <w:proofErr w:type="spellStart"/>
            <w:r w:rsidRPr="009D41F7">
              <w:rPr>
                <w:shd w:val="clear" w:color="auto" w:fill="FFFFFF"/>
              </w:rPr>
              <w:t>Lorencen</w:t>
            </w:r>
            <w:proofErr w:type="spellEnd"/>
            <w:r w:rsidRPr="009D41F7">
              <w:rPr>
                <w:shd w:val="clear" w:color="auto" w:fill="FFFFFF"/>
              </w:rPr>
              <w:t xml:space="preserve"> imasi šios bylos ir vykdo tyrimą </w:t>
            </w:r>
            <w:proofErr w:type="spellStart"/>
            <w:r w:rsidRPr="009D41F7">
              <w:rPr>
                <w:shd w:val="clear" w:color="auto" w:fill="FFFFFF"/>
              </w:rPr>
              <w:t>Pelvorme</w:t>
            </w:r>
            <w:proofErr w:type="spellEnd"/>
            <w:r w:rsidRPr="009D41F7">
              <w:rPr>
                <w:shd w:val="clear" w:color="auto" w:fill="FFFFFF"/>
              </w:rPr>
              <w:t xml:space="preserve"> – saloje, kurioje </w:t>
            </w:r>
            <w:proofErr w:type="spellStart"/>
            <w:r w:rsidRPr="009D41F7">
              <w:rPr>
                <w:shd w:val="clear" w:color="auto" w:fill="FFFFFF"/>
              </w:rPr>
              <w:t>Marena</w:t>
            </w:r>
            <w:proofErr w:type="spellEnd"/>
            <w:r w:rsidRPr="009D41F7">
              <w:rPr>
                <w:shd w:val="clear" w:color="auto" w:fill="FFFFFF"/>
              </w:rPr>
              <w:t xml:space="preserve"> užaugo.</w:t>
            </w:r>
          </w:p>
        </w:tc>
      </w:tr>
      <w:tr w:rsidR="009D41F7" w14:paraId="3452CD87" w14:textId="77777777" w:rsidTr="009D41F7">
        <w:trPr>
          <w:trHeight w:val="143"/>
        </w:trPr>
        <w:tc>
          <w:tcPr>
            <w:tcW w:w="1552" w:type="dxa"/>
            <w:tcBorders>
              <w:top w:val="single" w:sz="4" w:space="0" w:color="auto"/>
              <w:bottom w:val="single" w:sz="4" w:space="0" w:color="auto"/>
            </w:tcBorders>
            <w:vAlign w:val="center"/>
          </w:tcPr>
          <w:p w14:paraId="66A33D03" w14:textId="66353B83" w:rsidR="009D41F7" w:rsidRDefault="00F67551" w:rsidP="004E14FD">
            <w:pPr>
              <w:ind w:firstLine="0"/>
              <w:jc w:val="center"/>
              <w:rPr>
                <w:noProof/>
                <w:lang w:eastAsia="lt-LT"/>
              </w:rPr>
            </w:pPr>
            <w:r>
              <w:rPr>
                <w:noProof/>
                <w:lang w:val="en-US"/>
              </w:rPr>
              <w:drawing>
                <wp:inline distT="0" distB="0" distL="0" distR="0" wp14:anchorId="2338F7EB" wp14:editId="42ABCA08">
                  <wp:extent cx="923925" cy="1247775"/>
                  <wp:effectExtent l="0" t="0" r="9525" b="9525"/>
                  <wp:docPr id="44" name="Paveikslėlis 44"/>
                  <wp:cNvGraphicFramePr/>
                  <a:graphic xmlns:a="http://schemas.openxmlformats.org/drawingml/2006/main">
                    <a:graphicData uri="http://schemas.openxmlformats.org/drawingml/2006/picture">
                      <pic:pic xmlns:pic="http://schemas.openxmlformats.org/drawingml/2006/picture">
                        <pic:nvPicPr>
                          <pic:cNvPr id="41" name="Paveikslėlis 4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3925" cy="1247775"/>
                          </a:xfrm>
                          <a:prstGeom prst="rect">
                            <a:avLst/>
                          </a:prstGeom>
                          <a:noFill/>
                        </pic:spPr>
                      </pic:pic>
                    </a:graphicData>
                  </a:graphic>
                </wp:inline>
              </w:drawing>
            </w:r>
          </w:p>
        </w:tc>
        <w:tc>
          <w:tcPr>
            <w:tcW w:w="2104" w:type="dxa"/>
            <w:vAlign w:val="center"/>
          </w:tcPr>
          <w:p w14:paraId="1F687D6D" w14:textId="64424AAB" w:rsidR="009D41F7" w:rsidRDefault="009D41F7"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Motinos kapas</w:t>
            </w:r>
          </w:p>
        </w:tc>
        <w:tc>
          <w:tcPr>
            <w:tcW w:w="1726" w:type="dxa"/>
            <w:vAlign w:val="center"/>
          </w:tcPr>
          <w:p w14:paraId="06A07034" w14:textId="21D00DF7" w:rsidR="009D41F7" w:rsidRPr="009D41F7" w:rsidRDefault="009D41F7" w:rsidP="004E14FD">
            <w:pPr>
              <w:spacing w:line="0" w:lineRule="atLeast"/>
              <w:ind w:firstLine="0"/>
              <w:jc w:val="center"/>
              <w:rPr>
                <w:rFonts w:eastAsia="Times New Roman" w:cs="Times New Roman"/>
                <w:i/>
                <w:szCs w:val="24"/>
                <w:lang w:eastAsia="lt-LT"/>
              </w:rPr>
            </w:pPr>
            <w:proofErr w:type="spellStart"/>
            <w:r w:rsidRPr="009D41F7">
              <w:rPr>
                <w:rFonts w:eastAsia="Times New Roman" w:cs="Times New Roman"/>
                <w:i/>
                <w:szCs w:val="24"/>
                <w:lang w:eastAsia="lt-LT"/>
              </w:rPr>
              <w:t>Lisa</w:t>
            </w:r>
            <w:proofErr w:type="spellEnd"/>
            <w:r w:rsidRPr="009D41F7">
              <w:rPr>
                <w:rFonts w:eastAsia="Times New Roman" w:cs="Times New Roman"/>
                <w:i/>
                <w:szCs w:val="24"/>
                <w:lang w:eastAsia="lt-LT"/>
              </w:rPr>
              <w:t xml:space="preserve"> </w:t>
            </w:r>
            <w:proofErr w:type="spellStart"/>
            <w:r w:rsidRPr="009D41F7">
              <w:rPr>
                <w:rFonts w:eastAsia="Times New Roman" w:cs="Times New Roman"/>
                <w:i/>
                <w:szCs w:val="24"/>
                <w:lang w:eastAsia="lt-LT"/>
              </w:rPr>
              <w:t>Regan</w:t>
            </w:r>
            <w:proofErr w:type="spellEnd"/>
          </w:p>
        </w:tc>
        <w:tc>
          <w:tcPr>
            <w:tcW w:w="9484" w:type="dxa"/>
          </w:tcPr>
          <w:p w14:paraId="53FD37CE" w14:textId="0D9A0E7A" w:rsidR="009D41F7" w:rsidRPr="009D41F7" w:rsidRDefault="009D41F7" w:rsidP="00BF63FA">
            <w:pPr>
              <w:pStyle w:val="prastasiniatinklio"/>
              <w:shd w:val="clear" w:color="auto" w:fill="FFFFFF"/>
              <w:jc w:val="both"/>
              <w:rPr>
                <w:shd w:val="clear" w:color="auto" w:fill="FFFFFF"/>
              </w:rPr>
            </w:pPr>
            <w:proofErr w:type="spellStart"/>
            <w:r w:rsidRPr="009D41F7">
              <w:rPr>
                <w:shd w:val="clear" w:color="auto" w:fill="FFFFFF"/>
              </w:rPr>
              <w:t>Detektyvė</w:t>
            </w:r>
            <w:proofErr w:type="spellEnd"/>
            <w:r w:rsidRPr="009D41F7">
              <w:rPr>
                <w:shd w:val="clear" w:color="auto" w:fill="FFFFFF"/>
              </w:rPr>
              <w:t xml:space="preserve"> </w:t>
            </w:r>
            <w:proofErr w:type="spellStart"/>
            <w:r w:rsidRPr="009D41F7">
              <w:rPr>
                <w:shd w:val="clear" w:color="auto" w:fill="FFFFFF"/>
              </w:rPr>
              <w:t>Džouzė</w:t>
            </w:r>
            <w:proofErr w:type="spellEnd"/>
            <w:r w:rsidRPr="009D41F7">
              <w:rPr>
                <w:shd w:val="clear" w:color="auto" w:fill="FFFFFF"/>
              </w:rPr>
              <w:t xml:space="preserve"> </w:t>
            </w:r>
            <w:proofErr w:type="spellStart"/>
            <w:r w:rsidRPr="009D41F7">
              <w:rPr>
                <w:shd w:val="clear" w:color="auto" w:fill="FFFFFF"/>
              </w:rPr>
              <w:t>Kvin</w:t>
            </w:r>
            <w:proofErr w:type="spellEnd"/>
            <w:r w:rsidRPr="009D41F7">
              <w:rPr>
                <w:shd w:val="clear" w:color="auto" w:fill="FFFFFF"/>
              </w:rPr>
              <w:t xml:space="preserve"> visad stengėsi pamiršti savo vaikystę. Deja, praeities vaiduokliai ją vis vien pasiveja. Visai netoli gimtųjų namų, miške, kur kadaise </w:t>
            </w:r>
            <w:proofErr w:type="spellStart"/>
            <w:r w:rsidRPr="009D41F7">
              <w:rPr>
                <w:shd w:val="clear" w:color="auto" w:fill="FFFFFF"/>
              </w:rPr>
              <w:t>Džouzė</w:t>
            </w:r>
            <w:proofErr w:type="spellEnd"/>
            <w:r w:rsidRPr="009D41F7">
              <w:rPr>
                <w:shd w:val="clear" w:color="auto" w:fill="FFFFFF"/>
              </w:rPr>
              <w:t xml:space="preserve"> žaisdavo slėpdamasi nuo savo žiaurios motinos </w:t>
            </w:r>
            <w:proofErr w:type="spellStart"/>
            <w:r w:rsidRPr="009D41F7">
              <w:rPr>
                <w:shd w:val="clear" w:color="auto" w:fill="FFFFFF"/>
              </w:rPr>
              <w:t>Belindos</w:t>
            </w:r>
            <w:proofErr w:type="spellEnd"/>
            <w:r w:rsidRPr="009D41F7">
              <w:rPr>
                <w:shd w:val="clear" w:color="auto" w:fill="FFFFFF"/>
              </w:rPr>
              <w:t xml:space="preserve"> </w:t>
            </w:r>
            <w:proofErr w:type="spellStart"/>
            <w:r w:rsidRPr="009D41F7">
              <w:rPr>
                <w:shd w:val="clear" w:color="auto" w:fill="FFFFFF"/>
              </w:rPr>
              <w:t>Rouz</w:t>
            </w:r>
            <w:proofErr w:type="spellEnd"/>
            <w:r w:rsidRPr="009D41F7">
              <w:rPr>
                <w:shd w:val="clear" w:color="auto" w:fill="FFFFFF"/>
              </w:rPr>
              <w:t>, du berniukai aptinka žmogaus kaulus.</w:t>
            </w:r>
          </w:p>
        </w:tc>
      </w:tr>
      <w:tr w:rsidR="009D41F7" w14:paraId="2794582B" w14:textId="77777777" w:rsidTr="009D41F7">
        <w:trPr>
          <w:trHeight w:val="143"/>
        </w:trPr>
        <w:tc>
          <w:tcPr>
            <w:tcW w:w="1552" w:type="dxa"/>
            <w:tcBorders>
              <w:top w:val="single" w:sz="4" w:space="0" w:color="auto"/>
              <w:bottom w:val="single" w:sz="4" w:space="0" w:color="auto"/>
            </w:tcBorders>
            <w:vAlign w:val="center"/>
          </w:tcPr>
          <w:p w14:paraId="284582E3" w14:textId="6A910493" w:rsidR="009D41F7" w:rsidRDefault="00F67551" w:rsidP="004E14FD">
            <w:pPr>
              <w:ind w:firstLine="0"/>
              <w:jc w:val="center"/>
              <w:rPr>
                <w:noProof/>
                <w:lang w:eastAsia="lt-LT"/>
              </w:rPr>
            </w:pPr>
            <w:r>
              <w:rPr>
                <w:noProof/>
                <w:lang w:val="en-US"/>
              </w:rPr>
              <w:lastRenderedPageBreak/>
              <w:drawing>
                <wp:inline distT="0" distB="0" distL="0" distR="0" wp14:anchorId="58695FA8" wp14:editId="5FDF693A">
                  <wp:extent cx="914400" cy="1343025"/>
                  <wp:effectExtent l="0" t="0" r="0" b="9525"/>
                  <wp:docPr id="48" name="Paveikslėlis 48"/>
                  <wp:cNvGraphicFramePr/>
                  <a:graphic xmlns:a="http://schemas.openxmlformats.org/drawingml/2006/main">
                    <a:graphicData uri="http://schemas.openxmlformats.org/drawingml/2006/picture">
                      <pic:pic xmlns:pic="http://schemas.openxmlformats.org/drawingml/2006/picture">
                        <pic:nvPicPr>
                          <pic:cNvPr id="42" name="Paveikslėlis 42"/>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4400" cy="1343025"/>
                          </a:xfrm>
                          <a:prstGeom prst="rect">
                            <a:avLst/>
                          </a:prstGeom>
                          <a:noFill/>
                        </pic:spPr>
                      </pic:pic>
                    </a:graphicData>
                  </a:graphic>
                </wp:inline>
              </w:drawing>
            </w:r>
          </w:p>
        </w:tc>
        <w:tc>
          <w:tcPr>
            <w:tcW w:w="2104" w:type="dxa"/>
            <w:vAlign w:val="center"/>
          </w:tcPr>
          <w:p w14:paraId="0DBB196E" w14:textId="61D38046" w:rsidR="009D41F7" w:rsidRDefault="00F67551"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Motyvas X</w:t>
            </w:r>
          </w:p>
        </w:tc>
        <w:tc>
          <w:tcPr>
            <w:tcW w:w="1726" w:type="dxa"/>
            <w:vAlign w:val="center"/>
          </w:tcPr>
          <w:p w14:paraId="5DCB5811" w14:textId="61BA6370" w:rsidR="009D41F7" w:rsidRPr="009D41F7" w:rsidRDefault="00F67551" w:rsidP="004E14FD">
            <w:pPr>
              <w:spacing w:line="0" w:lineRule="atLeast"/>
              <w:ind w:firstLine="0"/>
              <w:jc w:val="center"/>
              <w:rPr>
                <w:rFonts w:eastAsia="Times New Roman" w:cs="Times New Roman"/>
                <w:i/>
                <w:szCs w:val="24"/>
                <w:lang w:eastAsia="lt-LT"/>
              </w:rPr>
            </w:pPr>
            <w:proofErr w:type="spellStart"/>
            <w:r w:rsidRPr="00F67551">
              <w:rPr>
                <w:rFonts w:eastAsia="Times New Roman" w:cs="Times New Roman"/>
                <w:i/>
                <w:szCs w:val="24"/>
                <w:lang w:eastAsia="lt-LT"/>
              </w:rPr>
              <w:t>Stefan</w:t>
            </w:r>
            <w:proofErr w:type="spellEnd"/>
            <w:r w:rsidRPr="00F67551">
              <w:rPr>
                <w:rFonts w:eastAsia="Times New Roman" w:cs="Times New Roman"/>
                <w:i/>
                <w:szCs w:val="24"/>
                <w:lang w:eastAsia="lt-LT"/>
              </w:rPr>
              <w:t xml:space="preserve"> </w:t>
            </w:r>
            <w:proofErr w:type="spellStart"/>
            <w:r w:rsidRPr="00F67551">
              <w:rPr>
                <w:rFonts w:eastAsia="Times New Roman" w:cs="Times New Roman"/>
                <w:i/>
                <w:szCs w:val="24"/>
                <w:lang w:eastAsia="lt-LT"/>
              </w:rPr>
              <w:t>Ahnhem</w:t>
            </w:r>
            <w:proofErr w:type="spellEnd"/>
          </w:p>
        </w:tc>
        <w:tc>
          <w:tcPr>
            <w:tcW w:w="9484" w:type="dxa"/>
          </w:tcPr>
          <w:p w14:paraId="5CFE6C79" w14:textId="6F476313" w:rsidR="009D41F7" w:rsidRPr="009D41F7" w:rsidRDefault="00F67551" w:rsidP="00BF63FA">
            <w:pPr>
              <w:pStyle w:val="prastasiniatinklio"/>
              <w:shd w:val="clear" w:color="auto" w:fill="FFFFFF"/>
              <w:jc w:val="both"/>
              <w:rPr>
                <w:shd w:val="clear" w:color="auto" w:fill="FFFFFF"/>
              </w:rPr>
            </w:pPr>
            <w:proofErr w:type="spellStart"/>
            <w:r w:rsidRPr="00F67551">
              <w:rPr>
                <w:shd w:val="clear" w:color="auto" w:fill="FFFFFF"/>
              </w:rPr>
              <w:t>Fabianas</w:t>
            </w:r>
            <w:proofErr w:type="spellEnd"/>
            <w:r w:rsidRPr="00F67551">
              <w:rPr>
                <w:shd w:val="clear" w:color="auto" w:fill="FFFFFF"/>
              </w:rPr>
              <w:t xml:space="preserve"> </w:t>
            </w:r>
            <w:proofErr w:type="spellStart"/>
            <w:r w:rsidRPr="00F67551">
              <w:rPr>
                <w:shd w:val="clear" w:color="auto" w:fill="FFFFFF"/>
              </w:rPr>
              <w:t>Riskas</w:t>
            </w:r>
            <w:proofErr w:type="spellEnd"/>
            <w:r w:rsidRPr="00F67551">
              <w:rPr>
                <w:shd w:val="clear" w:color="auto" w:fill="FFFFFF"/>
              </w:rPr>
              <w:t xml:space="preserve"> ligoninėje neatsitraukia nuo pašautos, komos ištiktos dukters Matildos. Tačiau kai mieste itin žiauriai nužudomas pabėgėlis berniukas iš Sirijos ir įvykdomos dar kelios, rodos, nesusijusios žmogžudystės, </w:t>
            </w:r>
            <w:proofErr w:type="spellStart"/>
            <w:r w:rsidRPr="00F67551">
              <w:rPr>
                <w:shd w:val="clear" w:color="auto" w:fill="FFFFFF"/>
              </w:rPr>
              <w:t>Fabiano</w:t>
            </w:r>
            <w:proofErr w:type="spellEnd"/>
            <w:r w:rsidRPr="00F67551">
              <w:rPr>
                <w:shd w:val="clear" w:color="auto" w:fill="FFFFFF"/>
              </w:rPr>
              <w:t xml:space="preserve"> kolegoms ir viršininkei Astridai </w:t>
            </w:r>
            <w:proofErr w:type="spellStart"/>
            <w:r w:rsidRPr="00F67551">
              <w:rPr>
                <w:shd w:val="clear" w:color="auto" w:fill="FFFFFF"/>
              </w:rPr>
              <w:t>Tuveson</w:t>
            </w:r>
            <w:proofErr w:type="spellEnd"/>
            <w:r w:rsidRPr="00F67551">
              <w:rPr>
                <w:shd w:val="clear" w:color="auto" w:fill="FFFFFF"/>
              </w:rPr>
              <w:t xml:space="preserve"> prireikia jo pagalbos. Kriminalinė </w:t>
            </w:r>
            <w:proofErr w:type="spellStart"/>
            <w:r w:rsidRPr="00F67551">
              <w:rPr>
                <w:shd w:val="clear" w:color="auto" w:fill="FFFFFF"/>
              </w:rPr>
              <w:t>Helsinborgo</w:t>
            </w:r>
            <w:proofErr w:type="spellEnd"/>
            <w:r w:rsidRPr="00F67551">
              <w:rPr>
                <w:shd w:val="clear" w:color="auto" w:fill="FFFFFF"/>
              </w:rPr>
              <w:t xml:space="preserve"> policija įsitraukia į naują sudėtingą tyrimą.</w:t>
            </w:r>
          </w:p>
        </w:tc>
      </w:tr>
      <w:tr w:rsidR="009D41F7" w14:paraId="57F6B6B3" w14:textId="77777777" w:rsidTr="009D41F7">
        <w:trPr>
          <w:trHeight w:val="143"/>
        </w:trPr>
        <w:tc>
          <w:tcPr>
            <w:tcW w:w="1552" w:type="dxa"/>
            <w:tcBorders>
              <w:top w:val="single" w:sz="4" w:space="0" w:color="auto"/>
              <w:bottom w:val="single" w:sz="4" w:space="0" w:color="auto"/>
            </w:tcBorders>
            <w:vAlign w:val="center"/>
          </w:tcPr>
          <w:p w14:paraId="417F9098" w14:textId="57E5D552" w:rsidR="009D41F7" w:rsidRDefault="00F67551" w:rsidP="004E14FD">
            <w:pPr>
              <w:ind w:firstLine="0"/>
              <w:jc w:val="center"/>
              <w:rPr>
                <w:noProof/>
                <w:lang w:eastAsia="lt-LT"/>
              </w:rPr>
            </w:pPr>
            <w:r>
              <w:rPr>
                <w:noProof/>
                <w:lang w:val="en-US"/>
              </w:rPr>
              <w:drawing>
                <wp:inline distT="0" distB="0" distL="0" distR="0" wp14:anchorId="273594D0" wp14:editId="3FB814D8">
                  <wp:extent cx="952500" cy="1309370"/>
                  <wp:effectExtent l="0" t="0" r="0" b="5080"/>
                  <wp:docPr id="49" name="Paveikslėlis 49"/>
                  <wp:cNvGraphicFramePr/>
                  <a:graphic xmlns:a="http://schemas.openxmlformats.org/drawingml/2006/main">
                    <a:graphicData uri="http://schemas.openxmlformats.org/drawingml/2006/picture">
                      <pic:pic xmlns:pic="http://schemas.openxmlformats.org/drawingml/2006/picture">
                        <pic:nvPicPr>
                          <pic:cNvPr id="43" name="Paveikslėlis 43"/>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52500" cy="1309370"/>
                          </a:xfrm>
                          <a:prstGeom prst="rect">
                            <a:avLst/>
                          </a:prstGeom>
                          <a:noFill/>
                        </pic:spPr>
                      </pic:pic>
                    </a:graphicData>
                  </a:graphic>
                </wp:inline>
              </w:drawing>
            </w:r>
          </w:p>
        </w:tc>
        <w:tc>
          <w:tcPr>
            <w:tcW w:w="2104" w:type="dxa"/>
            <w:vAlign w:val="center"/>
          </w:tcPr>
          <w:p w14:paraId="55DAFC12" w14:textId="61DC7D37" w:rsidR="009D41F7" w:rsidRDefault="00F67551"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Nacių konspiracija</w:t>
            </w:r>
          </w:p>
        </w:tc>
        <w:tc>
          <w:tcPr>
            <w:tcW w:w="1726" w:type="dxa"/>
            <w:vAlign w:val="center"/>
          </w:tcPr>
          <w:p w14:paraId="4D052B1C" w14:textId="750B6274" w:rsidR="009D41F7" w:rsidRPr="009D41F7" w:rsidRDefault="00F67551" w:rsidP="004E14FD">
            <w:pPr>
              <w:spacing w:line="0" w:lineRule="atLeast"/>
              <w:ind w:firstLine="0"/>
              <w:jc w:val="center"/>
              <w:rPr>
                <w:rFonts w:eastAsia="Times New Roman" w:cs="Times New Roman"/>
                <w:i/>
                <w:szCs w:val="24"/>
                <w:lang w:eastAsia="lt-LT"/>
              </w:rPr>
            </w:pPr>
            <w:proofErr w:type="spellStart"/>
            <w:r w:rsidRPr="00F67551">
              <w:rPr>
                <w:rFonts w:eastAsia="Times New Roman" w:cs="Times New Roman"/>
                <w:i/>
                <w:szCs w:val="24"/>
                <w:lang w:eastAsia="lt-LT"/>
              </w:rPr>
              <w:t>Brad</w:t>
            </w:r>
            <w:proofErr w:type="spellEnd"/>
            <w:r w:rsidRPr="00F67551">
              <w:rPr>
                <w:rFonts w:eastAsia="Times New Roman" w:cs="Times New Roman"/>
                <w:i/>
                <w:szCs w:val="24"/>
                <w:lang w:eastAsia="lt-LT"/>
              </w:rPr>
              <w:t xml:space="preserve"> </w:t>
            </w:r>
            <w:proofErr w:type="spellStart"/>
            <w:r w:rsidRPr="00F67551">
              <w:rPr>
                <w:rFonts w:eastAsia="Times New Roman" w:cs="Times New Roman"/>
                <w:i/>
                <w:szCs w:val="24"/>
                <w:lang w:eastAsia="lt-LT"/>
              </w:rPr>
              <w:t>Meltzer</w:t>
            </w:r>
            <w:proofErr w:type="spellEnd"/>
            <w:r w:rsidRPr="00F67551">
              <w:rPr>
                <w:rFonts w:eastAsia="Times New Roman" w:cs="Times New Roman"/>
                <w:i/>
                <w:szCs w:val="24"/>
                <w:lang w:eastAsia="lt-LT"/>
              </w:rPr>
              <w:t xml:space="preserve">, </w:t>
            </w:r>
            <w:proofErr w:type="spellStart"/>
            <w:r w:rsidRPr="00F67551">
              <w:rPr>
                <w:rFonts w:eastAsia="Times New Roman" w:cs="Times New Roman"/>
                <w:i/>
                <w:szCs w:val="24"/>
                <w:lang w:eastAsia="lt-LT"/>
              </w:rPr>
              <w:t>Josh</w:t>
            </w:r>
            <w:proofErr w:type="spellEnd"/>
            <w:r w:rsidRPr="00F67551">
              <w:rPr>
                <w:rFonts w:eastAsia="Times New Roman" w:cs="Times New Roman"/>
                <w:i/>
                <w:szCs w:val="24"/>
                <w:lang w:eastAsia="lt-LT"/>
              </w:rPr>
              <w:t xml:space="preserve"> </w:t>
            </w:r>
            <w:proofErr w:type="spellStart"/>
            <w:r w:rsidRPr="00F67551">
              <w:rPr>
                <w:rFonts w:eastAsia="Times New Roman" w:cs="Times New Roman"/>
                <w:i/>
                <w:szCs w:val="24"/>
                <w:lang w:eastAsia="lt-LT"/>
              </w:rPr>
              <w:t>Mensch</w:t>
            </w:r>
            <w:proofErr w:type="spellEnd"/>
          </w:p>
        </w:tc>
        <w:tc>
          <w:tcPr>
            <w:tcW w:w="9484" w:type="dxa"/>
          </w:tcPr>
          <w:p w14:paraId="5A53B294" w14:textId="01AFD73F" w:rsidR="009D41F7" w:rsidRPr="009D41F7" w:rsidRDefault="00F67551" w:rsidP="00BF63FA">
            <w:pPr>
              <w:pStyle w:val="prastasiniatinklio"/>
              <w:shd w:val="clear" w:color="auto" w:fill="FFFFFF"/>
              <w:jc w:val="both"/>
              <w:rPr>
                <w:shd w:val="clear" w:color="auto" w:fill="FFFFFF"/>
              </w:rPr>
            </w:pPr>
            <w:r w:rsidRPr="00F67551">
              <w:rPr>
                <w:shd w:val="clear" w:color="auto" w:fill="FFFFFF"/>
              </w:rPr>
              <w:t>„Nacių konspiracija“ – tai drąsių operacijų, diplomatinių gudrybių ir politinių intrigų kupina tikra istorija apie lemiamą susitikimą Teherane ir nacių sąmokslą prieš tris didžiųjų sąjungininkų valstybių vadovus. Knygoje pasakojama apie didžiuosius XX a. politinius protus, o lemtingi karo metai aprašomi nevengiant sukrečiančių detalių. Didžiojo trejeto susitikimas pakeitė Antrojo pasaulinio karo eigą. Tačiau nedaug trūko, kad pasaulio istorija būtų pasisukusi visai kitaip.</w:t>
            </w:r>
          </w:p>
        </w:tc>
      </w:tr>
      <w:tr w:rsidR="009D41F7" w14:paraId="00EB0619" w14:textId="77777777" w:rsidTr="009D41F7">
        <w:trPr>
          <w:trHeight w:val="143"/>
        </w:trPr>
        <w:tc>
          <w:tcPr>
            <w:tcW w:w="1552" w:type="dxa"/>
            <w:tcBorders>
              <w:top w:val="single" w:sz="4" w:space="0" w:color="auto"/>
              <w:bottom w:val="single" w:sz="4" w:space="0" w:color="auto"/>
            </w:tcBorders>
            <w:vAlign w:val="center"/>
          </w:tcPr>
          <w:p w14:paraId="44AFFB24" w14:textId="4C26D0CB" w:rsidR="009D41F7" w:rsidRDefault="00F67551" w:rsidP="004E14FD">
            <w:pPr>
              <w:ind w:firstLine="0"/>
              <w:jc w:val="center"/>
              <w:rPr>
                <w:noProof/>
                <w:lang w:eastAsia="lt-LT"/>
              </w:rPr>
            </w:pPr>
            <w:r>
              <w:rPr>
                <w:noProof/>
                <w:lang w:val="en-US"/>
              </w:rPr>
              <w:drawing>
                <wp:inline distT="0" distB="0" distL="0" distR="0" wp14:anchorId="0824E121" wp14:editId="5D1C6FDF">
                  <wp:extent cx="942975" cy="1247775"/>
                  <wp:effectExtent l="0" t="0" r="9525" b="9525"/>
                  <wp:docPr id="50" name="Paveikslėlis 50"/>
                  <wp:cNvGraphicFramePr/>
                  <a:graphic xmlns:a="http://schemas.openxmlformats.org/drawingml/2006/main">
                    <a:graphicData uri="http://schemas.openxmlformats.org/drawingml/2006/picture">
                      <pic:pic xmlns:pic="http://schemas.openxmlformats.org/drawingml/2006/picture">
                        <pic:nvPicPr>
                          <pic:cNvPr id="44" name="Paveikslėlis 44"/>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42975" cy="1247775"/>
                          </a:xfrm>
                          <a:prstGeom prst="rect">
                            <a:avLst/>
                          </a:prstGeom>
                          <a:noFill/>
                        </pic:spPr>
                      </pic:pic>
                    </a:graphicData>
                  </a:graphic>
                </wp:inline>
              </w:drawing>
            </w:r>
          </w:p>
        </w:tc>
        <w:tc>
          <w:tcPr>
            <w:tcW w:w="2104" w:type="dxa"/>
            <w:vAlign w:val="center"/>
          </w:tcPr>
          <w:p w14:paraId="2E425B09" w14:textId="3CFACE48" w:rsidR="009D41F7" w:rsidRDefault="00F67551"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Našlaitė iš Varšuvos</w:t>
            </w:r>
          </w:p>
        </w:tc>
        <w:tc>
          <w:tcPr>
            <w:tcW w:w="1726" w:type="dxa"/>
            <w:vAlign w:val="center"/>
          </w:tcPr>
          <w:p w14:paraId="42AB42A2" w14:textId="4334CC0C" w:rsidR="009D41F7" w:rsidRPr="009D41F7" w:rsidRDefault="00F67551" w:rsidP="004E14FD">
            <w:pPr>
              <w:spacing w:line="0" w:lineRule="atLeast"/>
              <w:ind w:firstLine="0"/>
              <w:jc w:val="center"/>
              <w:rPr>
                <w:rFonts w:eastAsia="Times New Roman" w:cs="Times New Roman"/>
                <w:i/>
                <w:szCs w:val="24"/>
                <w:lang w:eastAsia="lt-LT"/>
              </w:rPr>
            </w:pPr>
            <w:proofErr w:type="spellStart"/>
            <w:r w:rsidRPr="00F67551">
              <w:rPr>
                <w:rFonts w:eastAsia="Times New Roman" w:cs="Times New Roman"/>
                <w:i/>
                <w:szCs w:val="24"/>
                <w:lang w:eastAsia="lt-LT"/>
              </w:rPr>
              <w:t>Kelly</w:t>
            </w:r>
            <w:proofErr w:type="spellEnd"/>
            <w:r w:rsidRPr="00F67551">
              <w:rPr>
                <w:rFonts w:eastAsia="Times New Roman" w:cs="Times New Roman"/>
                <w:i/>
                <w:szCs w:val="24"/>
                <w:lang w:eastAsia="lt-LT"/>
              </w:rPr>
              <w:t xml:space="preserve"> </w:t>
            </w:r>
            <w:proofErr w:type="spellStart"/>
            <w:r w:rsidRPr="00F67551">
              <w:rPr>
                <w:rFonts w:eastAsia="Times New Roman" w:cs="Times New Roman"/>
                <w:i/>
                <w:szCs w:val="24"/>
                <w:lang w:eastAsia="lt-LT"/>
              </w:rPr>
              <w:t>Rimmer</w:t>
            </w:r>
            <w:proofErr w:type="spellEnd"/>
          </w:p>
        </w:tc>
        <w:tc>
          <w:tcPr>
            <w:tcW w:w="9484" w:type="dxa"/>
          </w:tcPr>
          <w:p w14:paraId="3F281CF0" w14:textId="0CE3B5AD" w:rsidR="009D41F7" w:rsidRPr="009D41F7" w:rsidRDefault="00F67551" w:rsidP="00BF63FA">
            <w:pPr>
              <w:pStyle w:val="prastasiniatinklio"/>
              <w:shd w:val="clear" w:color="auto" w:fill="FFFFFF"/>
              <w:jc w:val="both"/>
              <w:rPr>
                <w:shd w:val="clear" w:color="auto" w:fill="FFFFFF"/>
              </w:rPr>
            </w:pPr>
            <w:r w:rsidRPr="00F67551">
              <w:rPr>
                <w:shd w:val="clear" w:color="auto" w:fill="FFFFFF"/>
              </w:rPr>
              <w:t xml:space="preserve">1942-aisiais jaunoji Elžbieta </w:t>
            </w:r>
            <w:proofErr w:type="spellStart"/>
            <w:r w:rsidRPr="00F67551">
              <w:rPr>
                <w:shd w:val="clear" w:color="auto" w:fill="FFFFFF"/>
              </w:rPr>
              <w:t>Rabinek</w:t>
            </w:r>
            <w:proofErr w:type="spellEnd"/>
            <w:r w:rsidRPr="00F67551">
              <w:rPr>
                <w:shd w:val="clear" w:color="auto" w:fill="FFFFFF"/>
              </w:rPr>
              <w:t xml:space="preserve"> saugiai gyvena savo namuose Varšuvoje, nors ir jausdama, kad už buto sienų tvenkiasi tamsūs debesys. Jai atgrasūs gatvėmis patruliuojantys vokiečiai, primetantys savo įsakymus, tačiau mergina niekad nesusimąstė apie tai, kas vyksta už geto sienų, kur gyvena jos kaimynai žydai. Ir tik susipažinusi su medicinos seserimi </w:t>
            </w:r>
            <w:proofErr w:type="spellStart"/>
            <w:r w:rsidRPr="00F67551">
              <w:rPr>
                <w:shd w:val="clear" w:color="auto" w:fill="FFFFFF"/>
              </w:rPr>
              <w:t>Sara</w:t>
            </w:r>
            <w:proofErr w:type="spellEnd"/>
            <w:r w:rsidRPr="00F67551">
              <w:rPr>
                <w:shd w:val="clear" w:color="auto" w:fill="FFFFFF"/>
              </w:rPr>
              <w:t xml:space="preserve"> ji įsitraukia į pavojingą, bet drąsos ir heroizmo pilną pasaulį. Abi moterys turi teisę patekti į geto teritoriją, todėl stengiasi iš mirties nagų ištraukti kuo daugiau vaikų...</w:t>
            </w:r>
          </w:p>
        </w:tc>
      </w:tr>
      <w:tr w:rsidR="009D41F7" w14:paraId="5CEF8640" w14:textId="77777777" w:rsidTr="009D41F7">
        <w:trPr>
          <w:trHeight w:val="143"/>
        </w:trPr>
        <w:tc>
          <w:tcPr>
            <w:tcW w:w="1552" w:type="dxa"/>
            <w:tcBorders>
              <w:top w:val="single" w:sz="4" w:space="0" w:color="auto"/>
              <w:bottom w:val="single" w:sz="4" w:space="0" w:color="auto"/>
            </w:tcBorders>
            <w:vAlign w:val="center"/>
          </w:tcPr>
          <w:p w14:paraId="2AE64170" w14:textId="597EBF77" w:rsidR="009D41F7" w:rsidRDefault="00F67551" w:rsidP="004E14FD">
            <w:pPr>
              <w:ind w:firstLine="0"/>
              <w:jc w:val="center"/>
              <w:rPr>
                <w:noProof/>
                <w:lang w:eastAsia="lt-LT"/>
              </w:rPr>
            </w:pPr>
            <w:r>
              <w:rPr>
                <w:noProof/>
                <w:lang w:val="en-US"/>
              </w:rPr>
              <w:drawing>
                <wp:inline distT="0" distB="0" distL="0" distR="0" wp14:anchorId="6E841E81" wp14:editId="25355E17">
                  <wp:extent cx="952500" cy="1171575"/>
                  <wp:effectExtent l="0" t="0" r="0" b="9525"/>
                  <wp:docPr id="51" name="Paveikslėlis 51"/>
                  <wp:cNvGraphicFramePr/>
                  <a:graphic xmlns:a="http://schemas.openxmlformats.org/drawingml/2006/main">
                    <a:graphicData uri="http://schemas.openxmlformats.org/drawingml/2006/picture">
                      <pic:pic xmlns:pic="http://schemas.openxmlformats.org/drawingml/2006/picture">
                        <pic:nvPicPr>
                          <pic:cNvPr id="45" name="Paveikslėlis 45"/>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52500" cy="1171575"/>
                          </a:xfrm>
                          <a:prstGeom prst="rect">
                            <a:avLst/>
                          </a:prstGeom>
                          <a:noFill/>
                        </pic:spPr>
                      </pic:pic>
                    </a:graphicData>
                  </a:graphic>
                </wp:inline>
              </w:drawing>
            </w:r>
          </w:p>
        </w:tc>
        <w:tc>
          <w:tcPr>
            <w:tcW w:w="2104" w:type="dxa"/>
            <w:vAlign w:val="center"/>
          </w:tcPr>
          <w:p w14:paraId="5E692FA4" w14:textId="576CEE68" w:rsidR="009D41F7" w:rsidRDefault="00F67551"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Nėra kada abejoti</w:t>
            </w:r>
          </w:p>
        </w:tc>
        <w:tc>
          <w:tcPr>
            <w:tcW w:w="1726" w:type="dxa"/>
            <w:vAlign w:val="center"/>
          </w:tcPr>
          <w:p w14:paraId="04558B23" w14:textId="798CB4B2" w:rsidR="009D41F7" w:rsidRPr="009D41F7" w:rsidRDefault="00F67551" w:rsidP="004E14FD">
            <w:pPr>
              <w:spacing w:line="0" w:lineRule="atLeast"/>
              <w:ind w:firstLine="0"/>
              <w:jc w:val="center"/>
              <w:rPr>
                <w:rFonts w:eastAsia="Times New Roman" w:cs="Times New Roman"/>
                <w:i/>
                <w:szCs w:val="24"/>
                <w:lang w:eastAsia="lt-LT"/>
              </w:rPr>
            </w:pPr>
            <w:proofErr w:type="spellStart"/>
            <w:r w:rsidRPr="00F67551">
              <w:rPr>
                <w:rFonts w:eastAsia="Times New Roman" w:cs="Times New Roman"/>
                <w:i/>
                <w:szCs w:val="24"/>
                <w:lang w:eastAsia="lt-LT"/>
              </w:rPr>
              <w:t>Catherine</w:t>
            </w:r>
            <w:proofErr w:type="spellEnd"/>
            <w:r w:rsidRPr="00F67551">
              <w:rPr>
                <w:rFonts w:eastAsia="Times New Roman" w:cs="Times New Roman"/>
                <w:i/>
                <w:szCs w:val="24"/>
                <w:lang w:eastAsia="lt-LT"/>
              </w:rPr>
              <w:t xml:space="preserve"> </w:t>
            </w:r>
            <w:proofErr w:type="spellStart"/>
            <w:r w:rsidRPr="00F67551">
              <w:rPr>
                <w:rFonts w:eastAsia="Times New Roman" w:cs="Times New Roman"/>
                <w:i/>
                <w:szCs w:val="24"/>
                <w:lang w:eastAsia="lt-LT"/>
              </w:rPr>
              <w:t>Tinley</w:t>
            </w:r>
            <w:proofErr w:type="spellEnd"/>
          </w:p>
        </w:tc>
        <w:tc>
          <w:tcPr>
            <w:tcW w:w="9484" w:type="dxa"/>
          </w:tcPr>
          <w:p w14:paraId="60C7680C" w14:textId="32C9FA0F" w:rsidR="009D41F7" w:rsidRPr="009D41F7" w:rsidRDefault="00F67551" w:rsidP="00BF63FA">
            <w:pPr>
              <w:pStyle w:val="prastasiniatinklio"/>
              <w:shd w:val="clear" w:color="auto" w:fill="FFFFFF"/>
              <w:jc w:val="both"/>
              <w:rPr>
                <w:shd w:val="clear" w:color="auto" w:fill="FFFFFF"/>
              </w:rPr>
            </w:pPr>
            <w:proofErr w:type="spellStart"/>
            <w:r w:rsidRPr="00F67551">
              <w:rPr>
                <w:shd w:val="clear" w:color="auto" w:fill="FFFFFF"/>
              </w:rPr>
              <w:t>Hokendeno</w:t>
            </w:r>
            <w:proofErr w:type="spellEnd"/>
            <w:r w:rsidRPr="00F67551">
              <w:rPr>
                <w:shd w:val="clear" w:color="auto" w:fill="FFFFFF"/>
              </w:rPr>
              <w:t xml:space="preserve"> grafui </w:t>
            </w:r>
            <w:proofErr w:type="spellStart"/>
            <w:r w:rsidRPr="00F67551">
              <w:rPr>
                <w:shd w:val="clear" w:color="auto" w:fill="FFFFFF"/>
              </w:rPr>
              <w:t>Džekui</w:t>
            </w:r>
            <w:proofErr w:type="spellEnd"/>
            <w:r w:rsidRPr="00F67551">
              <w:rPr>
                <w:shd w:val="clear" w:color="auto" w:fill="FFFFFF"/>
              </w:rPr>
              <w:t xml:space="preserve"> </w:t>
            </w:r>
            <w:proofErr w:type="spellStart"/>
            <w:r w:rsidRPr="00F67551">
              <w:rPr>
                <w:shd w:val="clear" w:color="auto" w:fill="FFFFFF"/>
              </w:rPr>
              <w:t>Beresfordui</w:t>
            </w:r>
            <w:proofErr w:type="spellEnd"/>
            <w:r w:rsidRPr="00F67551">
              <w:rPr>
                <w:shd w:val="clear" w:color="auto" w:fill="FFFFFF"/>
              </w:rPr>
              <w:t xml:space="preserve"> artumas prilygsta skausmui. Tačiau kai brolis į jų dvarą kaime atsiveža naująją žmoną ir jos geriausią draugę, viskas pasikeičia. Ledi </w:t>
            </w:r>
            <w:proofErr w:type="spellStart"/>
            <w:r w:rsidRPr="00F67551">
              <w:rPr>
                <w:shd w:val="clear" w:color="auto" w:fill="FFFFFF"/>
              </w:rPr>
              <w:t>Sesilija</w:t>
            </w:r>
            <w:proofErr w:type="spellEnd"/>
            <w:r w:rsidRPr="00F67551">
              <w:rPr>
                <w:shd w:val="clear" w:color="auto" w:fill="FFFFFF"/>
              </w:rPr>
              <w:t xml:space="preserve"> </w:t>
            </w:r>
            <w:proofErr w:type="spellStart"/>
            <w:r w:rsidRPr="00F67551">
              <w:rPr>
                <w:shd w:val="clear" w:color="auto" w:fill="FFFFFF"/>
              </w:rPr>
              <w:t>Tornhil</w:t>
            </w:r>
            <w:proofErr w:type="spellEnd"/>
            <w:r w:rsidRPr="00F67551">
              <w:rPr>
                <w:shd w:val="clear" w:color="auto" w:fill="FFFFFF"/>
              </w:rPr>
              <w:t xml:space="preserve"> pasirodo esanti energinga ir daili jauna ledi. </w:t>
            </w:r>
            <w:proofErr w:type="spellStart"/>
            <w:r w:rsidRPr="00F67551">
              <w:rPr>
                <w:shd w:val="clear" w:color="auto" w:fill="FFFFFF"/>
              </w:rPr>
              <w:t>Džekas</w:t>
            </w:r>
            <w:proofErr w:type="spellEnd"/>
            <w:r w:rsidRPr="00F67551">
              <w:rPr>
                <w:shd w:val="clear" w:color="auto" w:fill="FFFFFF"/>
              </w:rPr>
              <w:t xml:space="preserve"> susivokia, kad vis labiau pakeri jos optimistinis požiūris į gyvenimą. Vis dėlto būtina atsispirti merginos kerams – juk po mėnesio ji išvyks. Nebent suledėjusi jo širdis spės iki to laiko atitirpti...</w:t>
            </w:r>
          </w:p>
        </w:tc>
      </w:tr>
      <w:tr w:rsidR="009D41F7" w14:paraId="62AB507E" w14:textId="77777777" w:rsidTr="00F67551">
        <w:trPr>
          <w:trHeight w:val="2400"/>
        </w:trPr>
        <w:tc>
          <w:tcPr>
            <w:tcW w:w="1552" w:type="dxa"/>
            <w:tcBorders>
              <w:top w:val="single" w:sz="4" w:space="0" w:color="auto"/>
              <w:bottom w:val="single" w:sz="4" w:space="0" w:color="auto"/>
            </w:tcBorders>
            <w:vAlign w:val="center"/>
          </w:tcPr>
          <w:p w14:paraId="3A6326F8" w14:textId="08938CBA" w:rsidR="009D41F7" w:rsidRDefault="00F67551" w:rsidP="004E14FD">
            <w:pPr>
              <w:ind w:firstLine="0"/>
              <w:jc w:val="center"/>
              <w:rPr>
                <w:noProof/>
                <w:lang w:eastAsia="lt-LT"/>
              </w:rPr>
            </w:pPr>
            <w:r>
              <w:rPr>
                <w:noProof/>
                <w:lang w:val="en-US"/>
              </w:rPr>
              <w:lastRenderedPageBreak/>
              <w:drawing>
                <wp:inline distT="0" distB="0" distL="0" distR="0" wp14:anchorId="6B47C9FC" wp14:editId="1ECB7F98">
                  <wp:extent cx="1019175" cy="1524000"/>
                  <wp:effectExtent l="0" t="0" r="9525" b="0"/>
                  <wp:docPr id="52" name="Paveikslėli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9175" cy="1524000"/>
                          </a:xfrm>
                          <a:prstGeom prst="rect">
                            <a:avLst/>
                          </a:prstGeom>
                          <a:noFill/>
                        </pic:spPr>
                      </pic:pic>
                    </a:graphicData>
                  </a:graphic>
                </wp:inline>
              </w:drawing>
            </w:r>
          </w:p>
        </w:tc>
        <w:tc>
          <w:tcPr>
            <w:tcW w:w="2104" w:type="dxa"/>
            <w:vAlign w:val="center"/>
          </w:tcPr>
          <w:p w14:paraId="08DACD37" w14:textId="7BE48FF2" w:rsidR="009D41F7" w:rsidRDefault="00F67551"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Nė žingsnio atgal</w:t>
            </w:r>
          </w:p>
        </w:tc>
        <w:tc>
          <w:tcPr>
            <w:tcW w:w="1726" w:type="dxa"/>
            <w:vAlign w:val="center"/>
          </w:tcPr>
          <w:p w14:paraId="4CFF77A5" w14:textId="1C4BEEDF" w:rsidR="009D41F7" w:rsidRPr="009D41F7" w:rsidRDefault="00F67551" w:rsidP="004E14FD">
            <w:pPr>
              <w:spacing w:line="0" w:lineRule="atLeast"/>
              <w:ind w:firstLine="0"/>
              <w:jc w:val="center"/>
              <w:rPr>
                <w:rFonts w:eastAsia="Times New Roman" w:cs="Times New Roman"/>
                <w:i/>
                <w:szCs w:val="24"/>
                <w:lang w:eastAsia="lt-LT"/>
              </w:rPr>
            </w:pPr>
            <w:proofErr w:type="spellStart"/>
            <w:r w:rsidRPr="00F67551">
              <w:rPr>
                <w:rFonts w:eastAsia="Times New Roman" w:cs="Times New Roman"/>
                <w:i/>
                <w:szCs w:val="24"/>
                <w:lang w:eastAsia="lt-LT"/>
              </w:rPr>
              <w:t>Debra</w:t>
            </w:r>
            <w:proofErr w:type="spellEnd"/>
            <w:r w:rsidRPr="00F67551">
              <w:rPr>
                <w:rFonts w:eastAsia="Times New Roman" w:cs="Times New Roman"/>
                <w:i/>
                <w:szCs w:val="24"/>
                <w:lang w:eastAsia="lt-LT"/>
              </w:rPr>
              <w:t xml:space="preserve"> </w:t>
            </w:r>
            <w:proofErr w:type="spellStart"/>
            <w:r w:rsidRPr="00F67551">
              <w:rPr>
                <w:rFonts w:eastAsia="Times New Roman" w:cs="Times New Roman"/>
                <w:i/>
                <w:szCs w:val="24"/>
                <w:lang w:eastAsia="lt-LT"/>
              </w:rPr>
              <w:t>Webb</w:t>
            </w:r>
            <w:proofErr w:type="spellEnd"/>
          </w:p>
        </w:tc>
        <w:tc>
          <w:tcPr>
            <w:tcW w:w="9484" w:type="dxa"/>
          </w:tcPr>
          <w:p w14:paraId="41D7E394" w14:textId="77777777" w:rsidR="00F67551" w:rsidRDefault="00F67551" w:rsidP="00BF63FA">
            <w:pPr>
              <w:pStyle w:val="prastasiniatinklio"/>
              <w:shd w:val="clear" w:color="auto" w:fill="FFFFFF"/>
              <w:jc w:val="both"/>
              <w:rPr>
                <w:shd w:val="clear" w:color="auto" w:fill="FFFFFF"/>
              </w:rPr>
            </w:pPr>
            <w:r w:rsidRPr="00F67551">
              <w:rPr>
                <w:shd w:val="clear" w:color="auto" w:fill="FFFFFF"/>
              </w:rPr>
              <w:t xml:space="preserve">Ankstyvą pirmadienio rytą Birmingamo detektyvai Kerė </w:t>
            </w:r>
            <w:proofErr w:type="spellStart"/>
            <w:r w:rsidRPr="00F67551">
              <w:rPr>
                <w:shd w:val="clear" w:color="auto" w:fill="FFFFFF"/>
              </w:rPr>
              <w:t>Devlin</w:t>
            </w:r>
            <w:proofErr w:type="spellEnd"/>
            <w:r w:rsidRPr="00F67551">
              <w:rPr>
                <w:shd w:val="clear" w:color="auto" w:fill="FFFFFF"/>
              </w:rPr>
              <w:t xml:space="preserve"> ir Lukas </w:t>
            </w:r>
            <w:proofErr w:type="spellStart"/>
            <w:r w:rsidRPr="00F67551">
              <w:rPr>
                <w:shd w:val="clear" w:color="auto" w:fill="FFFFFF"/>
              </w:rPr>
              <w:t>Falkas</w:t>
            </w:r>
            <w:proofErr w:type="spellEnd"/>
            <w:r w:rsidRPr="00F67551">
              <w:rPr>
                <w:shd w:val="clear" w:color="auto" w:fill="FFFFFF"/>
              </w:rPr>
              <w:t xml:space="preserve"> gauna skubų iškvietimą. Vidurnaktį kilusio gaisro metu žuvo namie miegojusi moteris ir jos penkiametė dukra. Atvykus į vietą, paaiškėja, kad gaisras sukeltas tyčia, bet kas ir kodėl galėjo taip žiauriai pasielgti? Vėliau per gaisrą išgyvenęs žuvusiosios sutuoktinis ir mergaitės tėtis prisipažįsta įvykdęs šią dvigubą žmogžudystę. Tačiau ne viskas taip paprasta, kaip atrodo iš pirmo žvilgsnio...</w:t>
            </w:r>
            <w:r>
              <w:rPr>
                <w:shd w:val="clear" w:color="auto" w:fill="FFFFFF"/>
              </w:rPr>
              <w:t xml:space="preserve">    </w:t>
            </w:r>
          </w:p>
          <w:p w14:paraId="7F9DC569" w14:textId="455A7A30" w:rsidR="009D41F7" w:rsidRPr="009D41F7" w:rsidRDefault="00F67551" w:rsidP="00BF63FA">
            <w:pPr>
              <w:pStyle w:val="prastasiniatinklio"/>
              <w:shd w:val="clear" w:color="auto" w:fill="FFFFFF"/>
              <w:jc w:val="both"/>
              <w:rPr>
                <w:shd w:val="clear" w:color="auto" w:fill="FFFFFF"/>
              </w:rPr>
            </w:pPr>
            <w:r w:rsidRPr="00F67551">
              <w:rPr>
                <w:shd w:val="clear" w:color="auto" w:fill="FFFFFF"/>
              </w:rPr>
              <w:t xml:space="preserve">„Nė žingsnio atgal“ – paskutinė serijos apie detektyvus </w:t>
            </w:r>
            <w:proofErr w:type="spellStart"/>
            <w:r w:rsidRPr="00F67551">
              <w:rPr>
                <w:shd w:val="clear" w:color="auto" w:fill="FFFFFF"/>
              </w:rPr>
              <w:t>Devlin</w:t>
            </w:r>
            <w:proofErr w:type="spellEnd"/>
            <w:r w:rsidRPr="00F67551">
              <w:rPr>
                <w:shd w:val="clear" w:color="auto" w:fill="FFFFFF"/>
              </w:rPr>
              <w:t xml:space="preserve"> ir </w:t>
            </w:r>
            <w:proofErr w:type="spellStart"/>
            <w:r w:rsidRPr="00F67551">
              <w:rPr>
                <w:shd w:val="clear" w:color="auto" w:fill="FFFFFF"/>
              </w:rPr>
              <w:t>Falką</w:t>
            </w:r>
            <w:proofErr w:type="spellEnd"/>
            <w:r w:rsidRPr="00F67551">
              <w:rPr>
                <w:shd w:val="clear" w:color="auto" w:fill="FFFFFF"/>
              </w:rPr>
              <w:t xml:space="preserve"> dalis</w:t>
            </w:r>
            <w:r>
              <w:rPr>
                <w:shd w:val="clear" w:color="auto" w:fill="FFFFFF"/>
              </w:rPr>
              <w:t xml:space="preserve">.     </w:t>
            </w:r>
          </w:p>
        </w:tc>
      </w:tr>
      <w:tr w:rsidR="009D41F7" w14:paraId="3FF111A3" w14:textId="77777777" w:rsidTr="009D41F7">
        <w:trPr>
          <w:trHeight w:val="143"/>
        </w:trPr>
        <w:tc>
          <w:tcPr>
            <w:tcW w:w="1552" w:type="dxa"/>
            <w:tcBorders>
              <w:top w:val="single" w:sz="4" w:space="0" w:color="auto"/>
              <w:bottom w:val="single" w:sz="4" w:space="0" w:color="auto"/>
            </w:tcBorders>
            <w:vAlign w:val="center"/>
          </w:tcPr>
          <w:p w14:paraId="15A5BDFE" w14:textId="0407290F" w:rsidR="009D41F7" w:rsidRDefault="006956AD" w:rsidP="004E14FD">
            <w:pPr>
              <w:ind w:firstLine="0"/>
              <w:jc w:val="center"/>
              <w:rPr>
                <w:noProof/>
                <w:lang w:eastAsia="lt-LT"/>
              </w:rPr>
            </w:pPr>
            <w:r>
              <w:rPr>
                <w:noProof/>
                <w:lang w:val="en-US"/>
              </w:rPr>
              <w:drawing>
                <wp:inline distT="0" distB="0" distL="0" distR="0" wp14:anchorId="21BEE976" wp14:editId="77A6FAFA">
                  <wp:extent cx="981075" cy="1190625"/>
                  <wp:effectExtent l="0" t="0" r="9525" b="9525"/>
                  <wp:docPr id="53" name="Paveikslėlis 53"/>
                  <wp:cNvGraphicFramePr/>
                  <a:graphic xmlns:a="http://schemas.openxmlformats.org/drawingml/2006/main">
                    <a:graphicData uri="http://schemas.openxmlformats.org/drawingml/2006/picture">
                      <pic:pic xmlns:pic="http://schemas.openxmlformats.org/drawingml/2006/picture">
                        <pic:nvPicPr>
                          <pic:cNvPr id="47" name="Paveikslėlis 47"/>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1075" cy="1190625"/>
                          </a:xfrm>
                          <a:prstGeom prst="rect">
                            <a:avLst/>
                          </a:prstGeom>
                          <a:noFill/>
                        </pic:spPr>
                      </pic:pic>
                    </a:graphicData>
                  </a:graphic>
                </wp:inline>
              </w:drawing>
            </w:r>
          </w:p>
        </w:tc>
        <w:tc>
          <w:tcPr>
            <w:tcW w:w="2104" w:type="dxa"/>
            <w:vAlign w:val="center"/>
          </w:tcPr>
          <w:p w14:paraId="12766F13" w14:textId="36AA6AA7" w:rsidR="009D41F7" w:rsidRDefault="00F67551" w:rsidP="00F67551">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sidRPr="00F67551">
              <w:rPr>
                <w:rFonts w:eastAsia="Times New Roman" w:cs="Times New Roman"/>
                <w:b/>
                <w:bCs/>
                <w:kern w:val="36"/>
                <w:szCs w:val="24"/>
                <w:lang w:eastAsia="lt-LT"/>
              </w:rPr>
              <w:t>Ginkluotos rezistencijos eilėse. Eilinio partizano atsiminimai</w:t>
            </w:r>
          </w:p>
        </w:tc>
        <w:tc>
          <w:tcPr>
            <w:tcW w:w="1726" w:type="dxa"/>
            <w:vAlign w:val="center"/>
          </w:tcPr>
          <w:p w14:paraId="648FEF69" w14:textId="12E5A239" w:rsidR="009D41F7" w:rsidRPr="009D41F7" w:rsidRDefault="00F67551" w:rsidP="004E14FD">
            <w:pPr>
              <w:spacing w:line="0" w:lineRule="atLeast"/>
              <w:ind w:firstLine="0"/>
              <w:jc w:val="center"/>
              <w:rPr>
                <w:rFonts w:eastAsia="Times New Roman" w:cs="Times New Roman"/>
                <w:i/>
                <w:szCs w:val="24"/>
                <w:lang w:eastAsia="lt-LT"/>
              </w:rPr>
            </w:pPr>
            <w:r w:rsidRPr="00F67551">
              <w:rPr>
                <w:rFonts w:eastAsia="Times New Roman" w:cs="Times New Roman"/>
                <w:i/>
                <w:szCs w:val="24"/>
                <w:lang w:eastAsia="lt-LT"/>
              </w:rPr>
              <w:t xml:space="preserve">Vladas </w:t>
            </w:r>
            <w:proofErr w:type="spellStart"/>
            <w:r w:rsidRPr="00F67551">
              <w:rPr>
                <w:rFonts w:eastAsia="Times New Roman" w:cs="Times New Roman"/>
                <w:i/>
                <w:szCs w:val="24"/>
                <w:lang w:eastAsia="lt-LT"/>
              </w:rPr>
              <w:t>Vyšniūnas</w:t>
            </w:r>
            <w:proofErr w:type="spellEnd"/>
            <w:r w:rsidRPr="00F67551">
              <w:rPr>
                <w:rFonts w:eastAsia="Times New Roman" w:cs="Times New Roman"/>
                <w:i/>
                <w:szCs w:val="24"/>
                <w:lang w:eastAsia="lt-LT"/>
              </w:rPr>
              <w:t xml:space="preserve">-Aušrelė, Algis </w:t>
            </w:r>
            <w:proofErr w:type="spellStart"/>
            <w:r w:rsidRPr="00F67551">
              <w:rPr>
                <w:rFonts w:eastAsia="Times New Roman" w:cs="Times New Roman"/>
                <w:i/>
                <w:szCs w:val="24"/>
                <w:lang w:eastAsia="lt-LT"/>
              </w:rPr>
              <w:t>Vyšniūnas</w:t>
            </w:r>
            <w:proofErr w:type="spellEnd"/>
          </w:p>
        </w:tc>
        <w:tc>
          <w:tcPr>
            <w:tcW w:w="9484" w:type="dxa"/>
          </w:tcPr>
          <w:p w14:paraId="00E0823D" w14:textId="250A2E05" w:rsidR="009D41F7" w:rsidRPr="009D41F7" w:rsidRDefault="00F67551" w:rsidP="00BF63FA">
            <w:pPr>
              <w:pStyle w:val="prastasiniatinklio"/>
              <w:shd w:val="clear" w:color="auto" w:fill="FFFFFF"/>
              <w:jc w:val="both"/>
              <w:rPr>
                <w:shd w:val="clear" w:color="auto" w:fill="FFFFFF"/>
              </w:rPr>
            </w:pPr>
            <w:r w:rsidRPr="00F67551">
              <w:rPr>
                <w:shd w:val="clear" w:color="auto" w:fill="FFFFFF"/>
              </w:rPr>
              <w:t xml:space="preserve">„Ginkluotos rezistencijos eilėse. Eilinio partizano atsiminimai“ – tai pirmoji ciklo „Nuteistieji </w:t>
            </w:r>
            <w:proofErr w:type="spellStart"/>
            <w:r w:rsidRPr="00F67551">
              <w:rPr>
                <w:shd w:val="clear" w:color="auto" w:fill="FFFFFF"/>
              </w:rPr>
              <w:t>myriop</w:t>
            </w:r>
            <w:proofErr w:type="spellEnd"/>
            <w:r w:rsidRPr="00F67551">
              <w:rPr>
                <w:shd w:val="clear" w:color="auto" w:fill="FFFFFF"/>
              </w:rPr>
              <w:t xml:space="preserve"> ne visada numiršta. Pasakojimai, kuriuos sukūrė gyvenimas“ knyga. Joje Vladas </w:t>
            </w:r>
            <w:proofErr w:type="spellStart"/>
            <w:r w:rsidRPr="00F67551">
              <w:rPr>
                <w:shd w:val="clear" w:color="auto" w:fill="FFFFFF"/>
              </w:rPr>
              <w:t>Vyšniūnas</w:t>
            </w:r>
            <w:proofErr w:type="spellEnd"/>
            <w:r w:rsidRPr="00F67551">
              <w:rPr>
                <w:shd w:val="clear" w:color="auto" w:fill="FFFFFF"/>
              </w:rPr>
              <w:t>-Aušrelė atskleidžia partizanų Žaliosios rinktinės gyvenimą 1944–1946 metais.</w:t>
            </w:r>
          </w:p>
        </w:tc>
      </w:tr>
      <w:tr w:rsidR="009D41F7" w14:paraId="0978E649" w14:textId="77777777" w:rsidTr="009D41F7">
        <w:trPr>
          <w:trHeight w:val="143"/>
        </w:trPr>
        <w:tc>
          <w:tcPr>
            <w:tcW w:w="1552" w:type="dxa"/>
            <w:tcBorders>
              <w:top w:val="single" w:sz="4" w:space="0" w:color="auto"/>
              <w:bottom w:val="single" w:sz="4" w:space="0" w:color="auto"/>
            </w:tcBorders>
            <w:vAlign w:val="center"/>
          </w:tcPr>
          <w:p w14:paraId="70E2EBED" w14:textId="08F62119" w:rsidR="009D41F7" w:rsidRDefault="006956AD" w:rsidP="004E14FD">
            <w:pPr>
              <w:ind w:firstLine="0"/>
              <w:jc w:val="center"/>
              <w:rPr>
                <w:noProof/>
                <w:lang w:eastAsia="lt-LT"/>
              </w:rPr>
            </w:pPr>
            <w:r>
              <w:rPr>
                <w:noProof/>
                <w:lang w:val="en-US"/>
              </w:rPr>
              <w:drawing>
                <wp:inline distT="0" distB="0" distL="0" distR="0" wp14:anchorId="65606CA2" wp14:editId="782B3A52">
                  <wp:extent cx="933450" cy="1295400"/>
                  <wp:effectExtent l="0" t="0" r="0" b="0"/>
                  <wp:docPr id="54" name="Paveikslėlis 54"/>
                  <wp:cNvGraphicFramePr/>
                  <a:graphic xmlns:a="http://schemas.openxmlformats.org/drawingml/2006/main">
                    <a:graphicData uri="http://schemas.openxmlformats.org/drawingml/2006/picture">
                      <pic:pic xmlns:pic="http://schemas.openxmlformats.org/drawingml/2006/picture">
                        <pic:nvPicPr>
                          <pic:cNvPr id="48" name="Paveikslėlis 48"/>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33450" cy="1295400"/>
                          </a:xfrm>
                          <a:prstGeom prst="rect">
                            <a:avLst/>
                          </a:prstGeom>
                          <a:noFill/>
                        </pic:spPr>
                      </pic:pic>
                    </a:graphicData>
                  </a:graphic>
                </wp:inline>
              </w:drawing>
            </w:r>
          </w:p>
        </w:tc>
        <w:tc>
          <w:tcPr>
            <w:tcW w:w="2104" w:type="dxa"/>
            <w:vAlign w:val="center"/>
          </w:tcPr>
          <w:p w14:paraId="4C81E89F" w14:textId="1CEDC456" w:rsidR="009D41F7" w:rsidRDefault="006956AD"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sidRPr="006956AD">
              <w:rPr>
                <w:rFonts w:eastAsia="Times New Roman" w:cs="Times New Roman"/>
                <w:b/>
                <w:bCs/>
                <w:kern w:val="36"/>
                <w:szCs w:val="24"/>
                <w:lang w:eastAsia="lt-LT"/>
              </w:rPr>
              <w:t>Palikite pasaulį užmaršty</w:t>
            </w:r>
          </w:p>
        </w:tc>
        <w:tc>
          <w:tcPr>
            <w:tcW w:w="1726" w:type="dxa"/>
            <w:vAlign w:val="center"/>
          </w:tcPr>
          <w:p w14:paraId="2EC5E99D" w14:textId="25BDA934" w:rsidR="009D41F7" w:rsidRPr="009D41F7" w:rsidRDefault="006956AD" w:rsidP="004E14FD">
            <w:pPr>
              <w:spacing w:line="0" w:lineRule="atLeast"/>
              <w:ind w:firstLine="0"/>
              <w:jc w:val="center"/>
              <w:rPr>
                <w:rFonts w:eastAsia="Times New Roman" w:cs="Times New Roman"/>
                <w:i/>
                <w:szCs w:val="24"/>
                <w:lang w:eastAsia="lt-LT"/>
              </w:rPr>
            </w:pPr>
            <w:proofErr w:type="spellStart"/>
            <w:r w:rsidRPr="006956AD">
              <w:rPr>
                <w:rFonts w:eastAsia="Times New Roman" w:cs="Times New Roman"/>
                <w:i/>
                <w:szCs w:val="24"/>
                <w:lang w:eastAsia="lt-LT"/>
              </w:rPr>
              <w:t>Rumaan</w:t>
            </w:r>
            <w:proofErr w:type="spellEnd"/>
            <w:r w:rsidRPr="006956AD">
              <w:rPr>
                <w:rFonts w:eastAsia="Times New Roman" w:cs="Times New Roman"/>
                <w:i/>
                <w:szCs w:val="24"/>
                <w:lang w:eastAsia="lt-LT"/>
              </w:rPr>
              <w:t xml:space="preserve"> </w:t>
            </w:r>
            <w:proofErr w:type="spellStart"/>
            <w:r w:rsidRPr="006956AD">
              <w:rPr>
                <w:rFonts w:eastAsia="Times New Roman" w:cs="Times New Roman"/>
                <w:i/>
                <w:szCs w:val="24"/>
                <w:lang w:eastAsia="lt-LT"/>
              </w:rPr>
              <w:t>Alam</w:t>
            </w:r>
            <w:proofErr w:type="spellEnd"/>
          </w:p>
        </w:tc>
        <w:tc>
          <w:tcPr>
            <w:tcW w:w="9484" w:type="dxa"/>
          </w:tcPr>
          <w:p w14:paraId="799FFB4E" w14:textId="4DB8ADB4" w:rsidR="009D41F7" w:rsidRPr="009D41F7" w:rsidRDefault="006956AD" w:rsidP="00BF63FA">
            <w:pPr>
              <w:pStyle w:val="prastasiniatinklio"/>
              <w:shd w:val="clear" w:color="auto" w:fill="FFFFFF"/>
              <w:jc w:val="both"/>
              <w:rPr>
                <w:shd w:val="clear" w:color="auto" w:fill="FFFFFF"/>
              </w:rPr>
            </w:pPr>
            <w:r w:rsidRPr="006956AD">
              <w:rPr>
                <w:shd w:val="clear" w:color="auto" w:fill="FFFFFF"/>
              </w:rPr>
              <w:t xml:space="preserve">Amanda su </w:t>
            </w:r>
            <w:proofErr w:type="spellStart"/>
            <w:r w:rsidRPr="006956AD">
              <w:rPr>
                <w:shd w:val="clear" w:color="auto" w:fill="FFFFFF"/>
              </w:rPr>
              <w:t>Klėjumi</w:t>
            </w:r>
            <w:proofErr w:type="spellEnd"/>
            <w:r w:rsidRPr="006956AD">
              <w:rPr>
                <w:shd w:val="clear" w:color="auto" w:fill="FFFFFF"/>
              </w:rPr>
              <w:t xml:space="preserve"> atvyksta į atokų </w:t>
            </w:r>
            <w:proofErr w:type="spellStart"/>
            <w:r w:rsidRPr="006956AD">
              <w:rPr>
                <w:shd w:val="clear" w:color="auto" w:fill="FFFFFF"/>
              </w:rPr>
              <w:t>Long</w:t>
            </w:r>
            <w:proofErr w:type="spellEnd"/>
            <w:r w:rsidRPr="006956AD">
              <w:rPr>
                <w:shd w:val="clear" w:color="auto" w:fill="FFFFFF"/>
              </w:rPr>
              <w:t xml:space="preserve"> </w:t>
            </w:r>
            <w:proofErr w:type="spellStart"/>
            <w:r w:rsidRPr="006956AD">
              <w:rPr>
                <w:shd w:val="clear" w:color="auto" w:fill="FFFFFF"/>
              </w:rPr>
              <w:t>Ailando</w:t>
            </w:r>
            <w:proofErr w:type="spellEnd"/>
            <w:r w:rsidRPr="006956AD">
              <w:rPr>
                <w:shd w:val="clear" w:color="auto" w:fill="FFFFFF"/>
              </w:rPr>
              <w:t xml:space="preserve"> kampelį, tikėdamiesi atsipūsti nuo pragariško Niujorko ritmo, pabūti su paaugliais sūnumi ir dukra ir pasimėgauti ramiu gyvenimu prabangiame name, išsinuomotame savaitei. Tačiau šeimos idilę nutraukia netikėti svečiai: vėlai vakare į duris pasibeldžia </w:t>
            </w:r>
            <w:proofErr w:type="spellStart"/>
            <w:r w:rsidRPr="006956AD">
              <w:rPr>
                <w:shd w:val="clear" w:color="auto" w:fill="FFFFFF"/>
              </w:rPr>
              <w:t>Rutė</w:t>
            </w:r>
            <w:proofErr w:type="spellEnd"/>
            <w:r w:rsidRPr="006956AD">
              <w:rPr>
                <w:shd w:val="clear" w:color="auto" w:fill="FFFFFF"/>
              </w:rPr>
              <w:t xml:space="preserve"> ir </w:t>
            </w:r>
            <w:proofErr w:type="spellStart"/>
            <w:r w:rsidRPr="006956AD">
              <w:rPr>
                <w:shd w:val="clear" w:color="auto" w:fill="FFFFFF"/>
              </w:rPr>
              <w:t>Dž</w:t>
            </w:r>
            <w:proofErr w:type="spellEnd"/>
            <w:r w:rsidRPr="006956AD">
              <w:rPr>
                <w:shd w:val="clear" w:color="auto" w:fill="FFFFFF"/>
              </w:rPr>
              <w:t>. H. Tvirtina, kad nuomojamas namas priklauso jiems, o jie patys atvyko mieste dingus elektrai. Tačiau čia, nuošaliose apylinkėse, kur taip pat nustojo veikti televizija ir internetas, sunku suprasti, kuo tikėti.</w:t>
            </w:r>
          </w:p>
        </w:tc>
      </w:tr>
      <w:tr w:rsidR="009D41F7" w14:paraId="463A83D9" w14:textId="77777777" w:rsidTr="009D41F7">
        <w:trPr>
          <w:trHeight w:val="143"/>
        </w:trPr>
        <w:tc>
          <w:tcPr>
            <w:tcW w:w="1552" w:type="dxa"/>
            <w:tcBorders>
              <w:top w:val="single" w:sz="4" w:space="0" w:color="auto"/>
              <w:bottom w:val="single" w:sz="4" w:space="0" w:color="auto"/>
            </w:tcBorders>
            <w:vAlign w:val="center"/>
          </w:tcPr>
          <w:p w14:paraId="5ACC9CB6" w14:textId="52F2D4C0" w:rsidR="009D41F7" w:rsidRDefault="006956AD" w:rsidP="004E14FD">
            <w:pPr>
              <w:ind w:firstLine="0"/>
              <w:jc w:val="center"/>
              <w:rPr>
                <w:noProof/>
                <w:lang w:eastAsia="lt-LT"/>
              </w:rPr>
            </w:pPr>
            <w:r>
              <w:rPr>
                <w:noProof/>
                <w:lang w:val="en-US"/>
              </w:rPr>
              <w:drawing>
                <wp:inline distT="0" distB="0" distL="0" distR="0" wp14:anchorId="48D8BD84" wp14:editId="1EC6B3A6">
                  <wp:extent cx="1009650" cy="1339215"/>
                  <wp:effectExtent l="0" t="0" r="0" b="0"/>
                  <wp:docPr id="64" name="Paveikslėlis 64"/>
                  <wp:cNvGraphicFramePr/>
                  <a:graphic xmlns:a="http://schemas.openxmlformats.org/drawingml/2006/main">
                    <a:graphicData uri="http://schemas.openxmlformats.org/drawingml/2006/picture">
                      <pic:pic xmlns:pic="http://schemas.openxmlformats.org/drawingml/2006/picture">
                        <pic:nvPicPr>
                          <pic:cNvPr id="49" name="Paveikslėlis 49"/>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9650" cy="1339215"/>
                          </a:xfrm>
                          <a:prstGeom prst="rect">
                            <a:avLst/>
                          </a:prstGeom>
                          <a:noFill/>
                        </pic:spPr>
                      </pic:pic>
                    </a:graphicData>
                  </a:graphic>
                </wp:inline>
              </w:drawing>
            </w:r>
          </w:p>
        </w:tc>
        <w:tc>
          <w:tcPr>
            <w:tcW w:w="2104" w:type="dxa"/>
            <w:vAlign w:val="center"/>
          </w:tcPr>
          <w:p w14:paraId="76A4CD9A" w14:textId="155572A0" w:rsidR="009D41F7" w:rsidRDefault="006956AD"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sidRPr="006956AD">
              <w:rPr>
                <w:rFonts w:eastAsia="Times New Roman" w:cs="Times New Roman"/>
                <w:b/>
                <w:bCs/>
                <w:kern w:val="36"/>
                <w:szCs w:val="24"/>
                <w:lang w:eastAsia="lt-LT"/>
              </w:rPr>
              <w:t>Panašumas</w:t>
            </w:r>
          </w:p>
        </w:tc>
        <w:tc>
          <w:tcPr>
            <w:tcW w:w="1726" w:type="dxa"/>
            <w:vAlign w:val="center"/>
          </w:tcPr>
          <w:p w14:paraId="2B7084D5" w14:textId="618516DB" w:rsidR="009D41F7" w:rsidRPr="009D41F7" w:rsidRDefault="006956AD" w:rsidP="004E14FD">
            <w:pPr>
              <w:spacing w:line="0" w:lineRule="atLeast"/>
              <w:ind w:firstLine="0"/>
              <w:jc w:val="center"/>
              <w:rPr>
                <w:rFonts w:eastAsia="Times New Roman" w:cs="Times New Roman"/>
                <w:i/>
                <w:szCs w:val="24"/>
                <w:lang w:eastAsia="lt-LT"/>
              </w:rPr>
            </w:pPr>
            <w:proofErr w:type="spellStart"/>
            <w:r w:rsidRPr="006956AD">
              <w:rPr>
                <w:rFonts w:eastAsia="Times New Roman" w:cs="Times New Roman"/>
                <w:i/>
                <w:szCs w:val="24"/>
                <w:lang w:eastAsia="lt-LT"/>
              </w:rPr>
              <w:t>Tana</w:t>
            </w:r>
            <w:proofErr w:type="spellEnd"/>
            <w:r w:rsidRPr="006956AD">
              <w:rPr>
                <w:rFonts w:eastAsia="Times New Roman" w:cs="Times New Roman"/>
                <w:i/>
                <w:szCs w:val="24"/>
                <w:lang w:eastAsia="lt-LT"/>
              </w:rPr>
              <w:t xml:space="preserve"> </w:t>
            </w:r>
            <w:proofErr w:type="spellStart"/>
            <w:r w:rsidRPr="006956AD">
              <w:rPr>
                <w:rFonts w:eastAsia="Times New Roman" w:cs="Times New Roman"/>
                <w:i/>
                <w:szCs w:val="24"/>
                <w:lang w:eastAsia="lt-LT"/>
              </w:rPr>
              <w:t>French</w:t>
            </w:r>
            <w:proofErr w:type="spellEnd"/>
          </w:p>
        </w:tc>
        <w:tc>
          <w:tcPr>
            <w:tcW w:w="9484" w:type="dxa"/>
          </w:tcPr>
          <w:p w14:paraId="16A4AAD6" w14:textId="6C31D8F9" w:rsidR="009D41F7" w:rsidRPr="009D41F7" w:rsidRDefault="006956AD" w:rsidP="00BF63FA">
            <w:pPr>
              <w:pStyle w:val="prastasiniatinklio"/>
              <w:shd w:val="clear" w:color="auto" w:fill="FFFFFF"/>
              <w:jc w:val="both"/>
              <w:rPr>
                <w:shd w:val="clear" w:color="auto" w:fill="FFFFFF"/>
              </w:rPr>
            </w:pPr>
            <w:proofErr w:type="spellStart"/>
            <w:r w:rsidRPr="006956AD">
              <w:rPr>
                <w:shd w:val="clear" w:color="auto" w:fill="FFFFFF"/>
              </w:rPr>
              <w:t>Detektyvė</w:t>
            </w:r>
            <w:proofErr w:type="spellEnd"/>
            <w:r w:rsidRPr="006956AD">
              <w:rPr>
                <w:shd w:val="clear" w:color="auto" w:fill="FFFFFF"/>
              </w:rPr>
              <w:t xml:space="preserve"> </w:t>
            </w:r>
            <w:proofErr w:type="spellStart"/>
            <w:r w:rsidRPr="006956AD">
              <w:rPr>
                <w:shd w:val="clear" w:color="auto" w:fill="FFFFFF"/>
              </w:rPr>
              <w:t>Kesė</w:t>
            </w:r>
            <w:proofErr w:type="spellEnd"/>
            <w:r w:rsidRPr="006956AD">
              <w:rPr>
                <w:shd w:val="clear" w:color="auto" w:fill="FFFFFF"/>
              </w:rPr>
              <w:t xml:space="preserve"> </w:t>
            </w:r>
            <w:proofErr w:type="spellStart"/>
            <w:r w:rsidRPr="006956AD">
              <w:rPr>
                <w:shd w:val="clear" w:color="auto" w:fill="FFFFFF"/>
              </w:rPr>
              <w:t>Medoks</w:t>
            </w:r>
            <w:proofErr w:type="spellEnd"/>
            <w:r w:rsidRPr="006956AD">
              <w:rPr>
                <w:shd w:val="clear" w:color="auto" w:fill="FFFFFF"/>
              </w:rPr>
              <w:t xml:space="preserve"> vis dar negali atsigauti po nesėkmingos operacijos Dublino policijos Žmogžudysčių tyrimų skyriuje, todėl nusprendžia pereiti dirbti į ramesnį Smurto artimoje aplinkoje skyrių. Kai jos vaikinas detektyvas Semas </w:t>
            </w:r>
            <w:proofErr w:type="spellStart"/>
            <w:r w:rsidRPr="006956AD">
              <w:rPr>
                <w:shd w:val="clear" w:color="auto" w:fill="FFFFFF"/>
              </w:rPr>
              <w:t>O'Nilas</w:t>
            </w:r>
            <w:proofErr w:type="spellEnd"/>
            <w:r w:rsidRPr="006956AD">
              <w:rPr>
                <w:shd w:val="clear" w:color="auto" w:fill="FFFFFF"/>
              </w:rPr>
              <w:t xml:space="preserve"> pakviečia nuvykti į savo tiriamo nusikaltimo vietą, </w:t>
            </w:r>
            <w:proofErr w:type="spellStart"/>
            <w:r w:rsidRPr="006956AD">
              <w:rPr>
                <w:shd w:val="clear" w:color="auto" w:fill="FFFFFF"/>
              </w:rPr>
              <w:t>Kesė</w:t>
            </w:r>
            <w:proofErr w:type="spellEnd"/>
            <w:r w:rsidRPr="006956AD">
              <w:rPr>
                <w:shd w:val="clear" w:color="auto" w:fill="FFFFFF"/>
              </w:rPr>
              <w:t xml:space="preserve"> ir vėl patiria šoką: rasta jauna mergina subadyta krūtine yra tikrų tikriausia </w:t>
            </w:r>
            <w:proofErr w:type="spellStart"/>
            <w:r w:rsidRPr="006956AD">
              <w:rPr>
                <w:shd w:val="clear" w:color="auto" w:fill="FFFFFF"/>
              </w:rPr>
              <w:t>Kesės</w:t>
            </w:r>
            <w:proofErr w:type="spellEnd"/>
            <w:r w:rsidRPr="006956AD">
              <w:rPr>
                <w:shd w:val="clear" w:color="auto" w:fill="FFFFFF"/>
              </w:rPr>
              <w:t xml:space="preserve"> antrininkė. Tapatybės dokumentai atskleidžia, kad aukos vardas – </w:t>
            </w:r>
            <w:proofErr w:type="spellStart"/>
            <w:r w:rsidRPr="006956AD">
              <w:rPr>
                <w:shd w:val="clear" w:color="auto" w:fill="FFFFFF"/>
              </w:rPr>
              <w:t>Leksė</w:t>
            </w:r>
            <w:proofErr w:type="spellEnd"/>
            <w:r w:rsidRPr="006956AD">
              <w:rPr>
                <w:shd w:val="clear" w:color="auto" w:fill="FFFFFF"/>
              </w:rPr>
              <w:t xml:space="preserve"> </w:t>
            </w:r>
            <w:proofErr w:type="spellStart"/>
            <w:r w:rsidRPr="006956AD">
              <w:rPr>
                <w:shd w:val="clear" w:color="auto" w:fill="FFFFFF"/>
              </w:rPr>
              <w:t>Medison</w:t>
            </w:r>
            <w:proofErr w:type="spellEnd"/>
            <w:r w:rsidRPr="006956AD">
              <w:rPr>
                <w:shd w:val="clear" w:color="auto" w:fill="FFFFFF"/>
              </w:rPr>
              <w:t xml:space="preserve">. Šiuo vardu </w:t>
            </w:r>
            <w:proofErr w:type="spellStart"/>
            <w:r w:rsidRPr="006956AD">
              <w:rPr>
                <w:shd w:val="clear" w:color="auto" w:fill="FFFFFF"/>
              </w:rPr>
              <w:t>Kesė</w:t>
            </w:r>
            <w:proofErr w:type="spellEnd"/>
            <w:r w:rsidRPr="006956AD">
              <w:rPr>
                <w:shd w:val="clear" w:color="auto" w:fill="FFFFFF"/>
              </w:rPr>
              <w:t xml:space="preserve"> naudojosi prieš daugelį metų vykdydama slaptas operacijas.</w:t>
            </w:r>
          </w:p>
        </w:tc>
      </w:tr>
      <w:tr w:rsidR="009D41F7" w14:paraId="2A02585E" w14:textId="77777777" w:rsidTr="006956AD">
        <w:trPr>
          <w:trHeight w:val="143"/>
        </w:trPr>
        <w:tc>
          <w:tcPr>
            <w:tcW w:w="1552" w:type="dxa"/>
            <w:tcBorders>
              <w:top w:val="single" w:sz="4" w:space="0" w:color="auto"/>
              <w:bottom w:val="single" w:sz="4" w:space="0" w:color="auto"/>
            </w:tcBorders>
            <w:vAlign w:val="center"/>
          </w:tcPr>
          <w:p w14:paraId="42EE8135" w14:textId="112008A2" w:rsidR="009D41F7" w:rsidRDefault="006956AD" w:rsidP="004E14FD">
            <w:pPr>
              <w:ind w:firstLine="0"/>
              <w:jc w:val="center"/>
              <w:rPr>
                <w:noProof/>
                <w:lang w:eastAsia="lt-LT"/>
              </w:rPr>
            </w:pPr>
            <w:r>
              <w:rPr>
                <w:noProof/>
                <w:lang w:val="en-US"/>
              </w:rPr>
              <w:drawing>
                <wp:inline distT="0" distB="0" distL="0" distR="0" wp14:anchorId="14F7E9E6" wp14:editId="1B3B8BE4">
                  <wp:extent cx="904875" cy="1190625"/>
                  <wp:effectExtent l="0" t="0" r="9525" b="9525"/>
                  <wp:docPr id="65" name="Paveikslėlis 65"/>
                  <wp:cNvGraphicFramePr/>
                  <a:graphic xmlns:a="http://schemas.openxmlformats.org/drawingml/2006/main">
                    <a:graphicData uri="http://schemas.openxmlformats.org/drawingml/2006/picture">
                      <pic:pic xmlns:pic="http://schemas.openxmlformats.org/drawingml/2006/picture">
                        <pic:nvPicPr>
                          <pic:cNvPr id="50" name="Paveikslėlis 50"/>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4875" cy="1190625"/>
                          </a:xfrm>
                          <a:prstGeom prst="rect">
                            <a:avLst/>
                          </a:prstGeom>
                          <a:noFill/>
                        </pic:spPr>
                      </pic:pic>
                    </a:graphicData>
                  </a:graphic>
                </wp:inline>
              </w:drawing>
            </w:r>
          </w:p>
        </w:tc>
        <w:tc>
          <w:tcPr>
            <w:tcW w:w="2104" w:type="dxa"/>
            <w:vAlign w:val="center"/>
          </w:tcPr>
          <w:p w14:paraId="52DFB581" w14:textId="18AF5B47" w:rsidR="009D41F7" w:rsidRDefault="006956AD"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Pasakiška vaikystė</w:t>
            </w:r>
          </w:p>
        </w:tc>
        <w:tc>
          <w:tcPr>
            <w:tcW w:w="1726" w:type="dxa"/>
            <w:vAlign w:val="center"/>
          </w:tcPr>
          <w:p w14:paraId="6B42FB3D" w14:textId="17AD821D" w:rsidR="009D41F7" w:rsidRPr="009D41F7" w:rsidRDefault="006956AD" w:rsidP="004E14FD">
            <w:pPr>
              <w:spacing w:line="0" w:lineRule="atLeast"/>
              <w:ind w:firstLine="0"/>
              <w:jc w:val="center"/>
              <w:rPr>
                <w:rFonts w:eastAsia="Times New Roman" w:cs="Times New Roman"/>
                <w:i/>
                <w:szCs w:val="24"/>
                <w:lang w:eastAsia="lt-LT"/>
              </w:rPr>
            </w:pPr>
            <w:r w:rsidRPr="006956AD">
              <w:rPr>
                <w:rFonts w:eastAsia="Times New Roman" w:cs="Times New Roman"/>
                <w:i/>
                <w:szCs w:val="24"/>
                <w:lang w:eastAsia="lt-LT"/>
              </w:rPr>
              <w:t xml:space="preserve">Daiva </w:t>
            </w:r>
            <w:proofErr w:type="spellStart"/>
            <w:r w:rsidRPr="006956AD">
              <w:rPr>
                <w:rFonts w:eastAsia="Times New Roman" w:cs="Times New Roman"/>
                <w:i/>
                <w:szCs w:val="24"/>
                <w:lang w:eastAsia="lt-LT"/>
              </w:rPr>
              <w:t>Gerdzevičienė</w:t>
            </w:r>
            <w:proofErr w:type="spellEnd"/>
            <w:r w:rsidRPr="006956AD">
              <w:rPr>
                <w:rFonts w:eastAsia="Times New Roman" w:cs="Times New Roman"/>
                <w:i/>
                <w:szCs w:val="24"/>
                <w:lang w:eastAsia="lt-LT"/>
              </w:rPr>
              <w:t xml:space="preserve">, Živilė </w:t>
            </w:r>
            <w:proofErr w:type="spellStart"/>
            <w:r w:rsidRPr="006956AD">
              <w:rPr>
                <w:rFonts w:eastAsia="Times New Roman" w:cs="Times New Roman"/>
                <w:i/>
                <w:szCs w:val="24"/>
                <w:lang w:eastAsia="lt-LT"/>
              </w:rPr>
              <w:t>Girdžiūtė</w:t>
            </w:r>
            <w:proofErr w:type="spellEnd"/>
          </w:p>
        </w:tc>
        <w:tc>
          <w:tcPr>
            <w:tcW w:w="9484" w:type="dxa"/>
          </w:tcPr>
          <w:p w14:paraId="03AD4A26" w14:textId="7E889F50" w:rsidR="009D41F7" w:rsidRPr="009D41F7" w:rsidRDefault="006956AD" w:rsidP="00BF63FA">
            <w:pPr>
              <w:pStyle w:val="prastasiniatinklio"/>
              <w:shd w:val="clear" w:color="auto" w:fill="FFFFFF"/>
              <w:jc w:val="both"/>
              <w:rPr>
                <w:shd w:val="clear" w:color="auto" w:fill="FFFFFF"/>
              </w:rPr>
            </w:pPr>
            <w:r w:rsidRPr="006956AD">
              <w:rPr>
                <w:shd w:val="clear" w:color="auto" w:fill="FFFFFF"/>
              </w:rPr>
              <w:t xml:space="preserve">Knyga „Pasakiška vaikystė“ – dviejų pedagogių – Daivos </w:t>
            </w:r>
            <w:proofErr w:type="spellStart"/>
            <w:r w:rsidRPr="006956AD">
              <w:rPr>
                <w:shd w:val="clear" w:color="auto" w:fill="FFFFFF"/>
              </w:rPr>
              <w:t>Gerdzevičienės</w:t>
            </w:r>
            <w:proofErr w:type="spellEnd"/>
            <w:r w:rsidRPr="006956AD">
              <w:rPr>
                <w:shd w:val="clear" w:color="auto" w:fill="FFFFFF"/>
              </w:rPr>
              <w:t xml:space="preserve"> ir Živilės </w:t>
            </w:r>
            <w:proofErr w:type="spellStart"/>
            <w:r w:rsidRPr="006956AD">
              <w:rPr>
                <w:shd w:val="clear" w:color="auto" w:fill="FFFFFF"/>
              </w:rPr>
              <w:t>Girdžiūtės</w:t>
            </w:r>
            <w:proofErr w:type="spellEnd"/>
            <w:r w:rsidRPr="006956AD">
              <w:rPr>
                <w:shd w:val="clear" w:color="auto" w:fill="FFFFFF"/>
              </w:rPr>
              <w:t xml:space="preserve"> – įgyvendinta svajonė, darbo metodų ir rezultatų apžvalga, naujas požiūris į muzikos, meninių ir kitų visapusiškai vaiką lavinančių veiklų sintezę. Šių dienų pasaulyje būtina kūrybiškai panaudoti ir pritaikyti įgytas žinias, todėl nuostata ugdyti kūrybingą, į saviraišką, patyrimus ir atradimus linkusią asmenybę tapo svarbia žinių visuomenės ugdymo prielaida.</w:t>
            </w:r>
          </w:p>
        </w:tc>
      </w:tr>
      <w:tr w:rsidR="006956AD" w14:paraId="3D6A8555" w14:textId="77777777" w:rsidTr="006956AD">
        <w:trPr>
          <w:trHeight w:val="143"/>
        </w:trPr>
        <w:tc>
          <w:tcPr>
            <w:tcW w:w="1552" w:type="dxa"/>
            <w:tcBorders>
              <w:top w:val="single" w:sz="4" w:space="0" w:color="auto"/>
              <w:bottom w:val="single" w:sz="4" w:space="0" w:color="auto"/>
            </w:tcBorders>
            <w:vAlign w:val="center"/>
          </w:tcPr>
          <w:p w14:paraId="2FDCF9A4" w14:textId="2589990F" w:rsidR="006956AD" w:rsidRDefault="006956AD" w:rsidP="004E14FD">
            <w:pPr>
              <w:ind w:firstLine="0"/>
              <w:jc w:val="center"/>
              <w:rPr>
                <w:noProof/>
                <w:lang w:eastAsia="lt-LT"/>
              </w:rPr>
            </w:pPr>
            <w:r>
              <w:rPr>
                <w:noProof/>
                <w:lang w:val="en-US"/>
              </w:rPr>
              <w:lastRenderedPageBreak/>
              <w:drawing>
                <wp:inline distT="0" distB="0" distL="0" distR="0" wp14:anchorId="2AC19FE7" wp14:editId="39F14402">
                  <wp:extent cx="952500" cy="1104900"/>
                  <wp:effectExtent l="0" t="0" r="0" b="0"/>
                  <wp:docPr id="66" name="Paveikslėlis 66"/>
                  <wp:cNvGraphicFramePr/>
                  <a:graphic xmlns:a="http://schemas.openxmlformats.org/drawingml/2006/main">
                    <a:graphicData uri="http://schemas.openxmlformats.org/drawingml/2006/picture">
                      <pic:pic xmlns:pic="http://schemas.openxmlformats.org/drawingml/2006/picture">
                        <pic:nvPicPr>
                          <pic:cNvPr id="51" name="Paveikslėlis 5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52500" cy="1104900"/>
                          </a:xfrm>
                          <a:prstGeom prst="rect">
                            <a:avLst/>
                          </a:prstGeom>
                          <a:noFill/>
                        </pic:spPr>
                      </pic:pic>
                    </a:graphicData>
                  </a:graphic>
                </wp:inline>
              </w:drawing>
            </w:r>
          </w:p>
        </w:tc>
        <w:tc>
          <w:tcPr>
            <w:tcW w:w="2104" w:type="dxa"/>
            <w:vAlign w:val="center"/>
          </w:tcPr>
          <w:p w14:paraId="4B61D8AD" w14:textId="7E78390C" w:rsidR="006956AD" w:rsidRDefault="006956AD"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Periodinė elementų lentelė</w:t>
            </w:r>
          </w:p>
        </w:tc>
        <w:tc>
          <w:tcPr>
            <w:tcW w:w="1726" w:type="dxa"/>
            <w:vAlign w:val="center"/>
          </w:tcPr>
          <w:p w14:paraId="03C2455C" w14:textId="31B551E8" w:rsidR="006956AD" w:rsidRPr="009D41F7" w:rsidRDefault="006956AD" w:rsidP="004E14FD">
            <w:pPr>
              <w:spacing w:line="0" w:lineRule="atLeast"/>
              <w:ind w:firstLine="0"/>
              <w:jc w:val="center"/>
              <w:rPr>
                <w:rFonts w:eastAsia="Times New Roman" w:cs="Times New Roman"/>
                <w:i/>
                <w:szCs w:val="24"/>
                <w:lang w:eastAsia="lt-LT"/>
              </w:rPr>
            </w:pPr>
            <w:proofErr w:type="spellStart"/>
            <w:r>
              <w:rPr>
                <w:rFonts w:eastAsia="Times New Roman" w:cs="Times New Roman"/>
                <w:i/>
                <w:szCs w:val="24"/>
                <w:lang w:eastAsia="lt-LT"/>
              </w:rPr>
              <w:t>Primo</w:t>
            </w:r>
            <w:proofErr w:type="spellEnd"/>
            <w:r>
              <w:rPr>
                <w:rFonts w:eastAsia="Times New Roman" w:cs="Times New Roman"/>
                <w:i/>
                <w:szCs w:val="24"/>
                <w:lang w:eastAsia="lt-LT"/>
              </w:rPr>
              <w:t xml:space="preserve"> </w:t>
            </w:r>
            <w:proofErr w:type="spellStart"/>
            <w:r>
              <w:rPr>
                <w:rFonts w:eastAsia="Times New Roman" w:cs="Times New Roman"/>
                <w:i/>
                <w:szCs w:val="24"/>
                <w:lang w:eastAsia="lt-LT"/>
              </w:rPr>
              <w:t>Levi</w:t>
            </w:r>
            <w:proofErr w:type="spellEnd"/>
          </w:p>
        </w:tc>
        <w:tc>
          <w:tcPr>
            <w:tcW w:w="9484" w:type="dxa"/>
          </w:tcPr>
          <w:p w14:paraId="4EEB8C19" w14:textId="1E5C6FE4" w:rsidR="006956AD" w:rsidRPr="009D41F7" w:rsidRDefault="006956AD" w:rsidP="00BF63FA">
            <w:pPr>
              <w:pStyle w:val="prastasiniatinklio"/>
              <w:shd w:val="clear" w:color="auto" w:fill="FFFFFF"/>
              <w:jc w:val="both"/>
              <w:rPr>
                <w:shd w:val="clear" w:color="auto" w:fill="FFFFFF"/>
              </w:rPr>
            </w:pPr>
            <w:proofErr w:type="spellStart"/>
            <w:r w:rsidRPr="006956AD">
              <w:rPr>
                <w:shd w:val="clear" w:color="auto" w:fill="FFFFFF"/>
              </w:rPr>
              <w:t>Primo</w:t>
            </w:r>
            <w:proofErr w:type="spellEnd"/>
            <w:r w:rsidRPr="006956AD">
              <w:rPr>
                <w:shd w:val="clear" w:color="auto" w:fill="FFFFFF"/>
              </w:rPr>
              <w:t xml:space="preserve"> </w:t>
            </w:r>
            <w:proofErr w:type="spellStart"/>
            <w:r w:rsidRPr="006956AD">
              <w:rPr>
                <w:shd w:val="clear" w:color="auto" w:fill="FFFFFF"/>
              </w:rPr>
              <w:t>Levi</w:t>
            </w:r>
            <w:proofErr w:type="spellEnd"/>
            <w:r w:rsidRPr="006956AD">
              <w:rPr>
                <w:shd w:val="clear" w:color="auto" w:fill="FFFFFF"/>
              </w:rPr>
              <w:t xml:space="preserve"> kūryboje galima įžvelgti pastangas grąžinti darbui žmogiškąją vertę ir prasmę, – paniekintas ir išjuoktas </w:t>
            </w:r>
            <w:proofErr w:type="spellStart"/>
            <w:r w:rsidRPr="006956AD">
              <w:rPr>
                <w:shd w:val="clear" w:color="auto" w:fill="FFFFFF"/>
              </w:rPr>
              <w:t>šūkio</w:t>
            </w:r>
            <w:proofErr w:type="spellEnd"/>
            <w:r w:rsidRPr="006956AD">
              <w:rPr>
                <w:shd w:val="clear" w:color="auto" w:fill="FFFFFF"/>
              </w:rPr>
              <w:t xml:space="preserve"> </w:t>
            </w:r>
            <w:proofErr w:type="spellStart"/>
            <w:r w:rsidRPr="006956AD">
              <w:rPr>
                <w:shd w:val="clear" w:color="auto" w:fill="FFFFFF"/>
              </w:rPr>
              <w:t>Arbeit</w:t>
            </w:r>
            <w:proofErr w:type="spellEnd"/>
            <w:r w:rsidRPr="006956AD">
              <w:rPr>
                <w:shd w:val="clear" w:color="auto" w:fill="FFFFFF"/>
              </w:rPr>
              <w:t xml:space="preserve"> </w:t>
            </w:r>
            <w:proofErr w:type="spellStart"/>
            <w:r w:rsidRPr="006956AD">
              <w:rPr>
                <w:shd w:val="clear" w:color="auto" w:fill="FFFFFF"/>
              </w:rPr>
              <w:t>macht</w:t>
            </w:r>
            <w:proofErr w:type="spellEnd"/>
            <w:r w:rsidRPr="006956AD">
              <w:rPr>
                <w:shd w:val="clear" w:color="auto" w:fill="FFFFFF"/>
              </w:rPr>
              <w:t xml:space="preserve"> </w:t>
            </w:r>
            <w:proofErr w:type="spellStart"/>
            <w:r w:rsidRPr="006956AD">
              <w:rPr>
                <w:shd w:val="clear" w:color="auto" w:fill="FFFFFF"/>
              </w:rPr>
              <w:t>frei</w:t>
            </w:r>
            <w:proofErr w:type="spellEnd"/>
            <w:r w:rsidRPr="006956AD">
              <w:rPr>
                <w:shd w:val="clear" w:color="auto" w:fill="FFFFFF"/>
              </w:rPr>
              <w:t xml:space="preserve"> virš lagerio </w:t>
            </w:r>
            <w:proofErr w:type="spellStart"/>
            <w:r w:rsidRPr="006956AD">
              <w:rPr>
                <w:shd w:val="clear" w:color="auto" w:fill="FFFFFF"/>
              </w:rPr>
              <w:t>vartu</w:t>
            </w:r>
            <w:proofErr w:type="spellEnd"/>
            <w:r w:rsidRPr="006956AD">
              <w:rPr>
                <w:shd w:val="clear" w:color="auto" w:fill="FFFFFF"/>
              </w:rPr>
              <w:t>̨. Ne išimtis ir „Periodinė elementų lentelė“: pasirodžiusi 1963 m., o 2006 m. Didžiosios Britanijos karališkojo instituto paskelbta geriausia visų laikų mokslinio turinio knyga.</w:t>
            </w:r>
          </w:p>
        </w:tc>
      </w:tr>
      <w:tr w:rsidR="006956AD" w14:paraId="613F76F7" w14:textId="77777777" w:rsidTr="006956AD">
        <w:trPr>
          <w:trHeight w:val="143"/>
        </w:trPr>
        <w:tc>
          <w:tcPr>
            <w:tcW w:w="1552" w:type="dxa"/>
            <w:tcBorders>
              <w:top w:val="single" w:sz="4" w:space="0" w:color="auto"/>
              <w:bottom w:val="single" w:sz="4" w:space="0" w:color="auto"/>
            </w:tcBorders>
            <w:vAlign w:val="center"/>
          </w:tcPr>
          <w:p w14:paraId="3AAAC026" w14:textId="2DE2825E" w:rsidR="006956AD" w:rsidRDefault="006956AD" w:rsidP="004E14FD">
            <w:pPr>
              <w:ind w:firstLine="0"/>
              <w:jc w:val="center"/>
              <w:rPr>
                <w:noProof/>
                <w:lang w:eastAsia="lt-LT"/>
              </w:rPr>
            </w:pPr>
            <w:r>
              <w:rPr>
                <w:noProof/>
                <w:lang w:val="en-US"/>
              </w:rPr>
              <w:drawing>
                <wp:inline distT="0" distB="0" distL="0" distR="0" wp14:anchorId="65B01169" wp14:editId="66BE0AC7">
                  <wp:extent cx="952500" cy="1333500"/>
                  <wp:effectExtent l="0" t="0" r="0" b="0"/>
                  <wp:docPr id="67" name="Paveikslėlis 67"/>
                  <wp:cNvGraphicFramePr/>
                  <a:graphic xmlns:a="http://schemas.openxmlformats.org/drawingml/2006/main">
                    <a:graphicData uri="http://schemas.openxmlformats.org/drawingml/2006/picture">
                      <pic:pic xmlns:pic="http://schemas.openxmlformats.org/drawingml/2006/picture">
                        <pic:nvPicPr>
                          <pic:cNvPr id="52" name="Paveikslėlis 52"/>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2500" cy="1333500"/>
                          </a:xfrm>
                          <a:prstGeom prst="rect">
                            <a:avLst/>
                          </a:prstGeom>
                          <a:noFill/>
                        </pic:spPr>
                      </pic:pic>
                    </a:graphicData>
                  </a:graphic>
                </wp:inline>
              </w:drawing>
            </w:r>
          </w:p>
        </w:tc>
        <w:tc>
          <w:tcPr>
            <w:tcW w:w="2104" w:type="dxa"/>
            <w:vAlign w:val="center"/>
          </w:tcPr>
          <w:p w14:paraId="439A54EF" w14:textId="66B7DDFF" w:rsidR="006956AD" w:rsidRDefault="006956AD"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Piktas medus</w:t>
            </w:r>
          </w:p>
        </w:tc>
        <w:tc>
          <w:tcPr>
            <w:tcW w:w="1726" w:type="dxa"/>
            <w:vAlign w:val="center"/>
          </w:tcPr>
          <w:p w14:paraId="12B93A94" w14:textId="4BC4F3BF" w:rsidR="006956AD" w:rsidRPr="009D41F7" w:rsidRDefault="006956AD" w:rsidP="004E14FD">
            <w:pPr>
              <w:spacing w:line="0" w:lineRule="atLeast"/>
              <w:ind w:firstLine="0"/>
              <w:jc w:val="center"/>
              <w:rPr>
                <w:rFonts w:eastAsia="Times New Roman" w:cs="Times New Roman"/>
                <w:i/>
                <w:szCs w:val="24"/>
                <w:lang w:eastAsia="lt-LT"/>
              </w:rPr>
            </w:pPr>
            <w:proofErr w:type="spellStart"/>
            <w:r w:rsidRPr="006956AD">
              <w:rPr>
                <w:rFonts w:eastAsia="Times New Roman" w:cs="Times New Roman"/>
                <w:i/>
                <w:szCs w:val="24"/>
                <w:lang w:eastAsia="lt-LT"/>
              </w:rPr>
              <w:t>Jodi</w:t>
            </w:r>
            <w:proofErr w:type="spellEnd"/>
            <w:r w:rsidRPr="006956AD">
              <w:rPr>
                <w:rFonts w:eastAsia="Times New Roman" w:cs="Times New Roman"/>
                <w:i/>
                <w:szCs w:val="24"/>
                <w:lang w:eastAsia="lt-LT"/>
              </w:rPr>
              <w:t xml:space="preserve"> </w:t>
            </w:r>
            <w:proofErr w:type="spellStart"/>
            <w:r w:rsidRPr="006956AD">
              <w:rPr>
                <w:rFonts w:eastAsia="Times New Roman" w:cs="Times New Roman"/>
                <w:i/>
                <w:szCs w:val="24"/>
                <w:lang w:eastAsia="lt-LT"/>
              </w:rPr>
              <w:t>Picoult</w:t>
            </w:r>
            <w:proofErr w:type="spellEnd"/>
            <w:r w:rsidRPr="006956AD">
              <w:rPr>
                <w:rFonts w:eastAsia="Times New Roman" w:cs="Times New Roman"/>
                <w:i/>
                <w:szCs w:val="24"/>
                <w:lang w:eastAsia="lt-LT"/>
              </w:rPr>
              <w:t xml:space="preserve">, </w:t>
            </w:r>
            <w:proofErr w:type="spellStart"/>
            <w:r w:rsidRPr="006956AD">
              <w:rPr>
                <w:rFonts w:eastAsia="Times New Roman" w:cs="Times New Roman"/>
                <w:i/>
                <w:szCs w:val="24"/>
                <w:lang w:eastAsia="lt-LT"/>
              </w:rPr>
              <w:t>Jennifer</w:t>
            </w:r>
            <w:proofErr w:type="spellEnd"/>
            <w:r w:rsidRPr="006956AD">
              <w:rPr>
                <w:rFonts w:eastAsia="Times New Roman" w:cs="Times New Roman"/>
                <w:i/>
                <w:szCs w:val="24"/>
                <w:lang w:eastAsia="lt-LT"/>
              </w:rPr>
              <w:t xml:space="preserve"> </w:t>
            </w:r>
            <w:proofErr w:type="spellStart"/>
            <w:r w:rsidRPr="006956AD">
              <w:rPr>
                <w:rFonts w:eastAsia="Times New Roman" w:cs="Times New Roman"/>
                <w:i/>
                <w:szCs w:val="24"/>
                <w:lang w:eastAsia="lt-LT"/>
              </w:rPr>
              <w:t>Finney</w:t>
            </w:r>
            <w:proofErr w:type="spellEnd"/>
            <w:r w:rsidRPr="006956AD">
              <w:rPr>
                <w:rFonts w:eastAsia="Times New Roman" w:cs="Times New Roman"/>
                <w:i/>
                <w:szCs w:val="24"/>
                <w:lang w:eastAsia="lt-LT"/>
              </w:rPr>
              <w:t xml:space="preserve"> </w:t>
            </w:r>
            <w:proofErr w:type="spellStart"/>
            <w:r w:rsidRPr="006956AD">
              <w:rPr>
                <w:rFonts w:eastAsia="Times New Roman" w:cs="Times New Roman"/>
                <w:i/>
                <w:szCs w:val="24"/>
                <w:lang w:eastAsia="lt-LT"/>
              </w:rPr>
              <w:t>Boylan</w:t>
            </w:r>
            <w:proofErr w:type="spellEnd"/>
          </w:p>
        </w:tc>
        <w:tc>
          <w:tcPr>
            <w:tcW w:w="9484" w:type="dxa"/>
          </w:tcPr>
          <w:p w14:paraId="67090CDD" w14:textId="58ABF5B8" w:rsidR="006956AD" w:rsidRPr="009D41F7" w:rsidRDefault="006956AD" w:rsidP="00BF63FA">
            <w:pPr>
              <w:pStyle w:val="prastasiniatinklio"/>
              <w:shd w:val="clear" w:color="auto" w:fill="FFFFFF"/>
              <w:jc w:val="both"/>
              <w:rPr>
                <w:shd w:val="clear" w:color="auto" w:fill="FFFFFF"/>
              </w:rPr>
            </w:pPr>
            <w:r w:rsidRPr="006956AD">
              <w:rPr>
                <w:shd w:val="clear" w:color="auto" w:fill="FFFFFF"/>
              </w:rPr>
              <w:t xml:space="preserve">Olivija </w:t>
            </w:r>
            <w:proofErr w:type="spellStart"/>
            <w:r w:rsidRPr="006956AD">
              <w:rPr>
                <w:shd w:val="clear" w:color="auto" w:fill="FFFFFF"/>
              </w:rPr>
              <w:t>Makafi</w:t>
            </w:r>
            <w:proofErr w:type="spellEnd"/>
            <w:r w:rsidRPr="006956AD">
              <w:rPr>
                <w:shd w:val="clear" w:color="auto" w:fill="FFFFFF"/>
              </w:rPr>
              <w:t xml:space="preserve"> žino, ką reiškia pradėti iš naujo. Tobulas tarsi atvirukas gyvenimas – namas Bostone, santuoka su puikiu kardiochirurgu, nuostabus sūnus </w:t>
            </w:r>
            <w:proofErr w:type="spellStart"/>
            <w:r w:rsidRPr="006956AD">
              <w:rPr>
                <w:shd w:val="clear" w:color="auto" w:fill="FFFFFF"/>
              </w:rPr>
              <w:t>Ašeris</w:t>
            </w:r>
            <w:proofErr w:type="spellEnd"/>
            <w:r w:rsidRPr="006956AD">
              <w:rPr>
                <w:shd w:val="clear" w:color="auto" w:fill="FFFFFF"/>
              </w:rPr>
              <w:t xml:space="preserve"> – baigėsi, kai jos vyras parodė tamsiąją savo pusę. Olivija niekada nesitikėjo, kad grįš į savo mieguistą gimtąjį miestą Naujajame </w:t>
            </w:r>
            <w:proofErr w:type="spellStart"/>
            <w:r w:rsidRPr="006956AD">
              <w:rPr>
                <w:shd w:val="clear" w:color="auto" w:fill="FFFFFF"/>
              </w:rPr>
              <w:t>Hampšyre</w:t>
            </w:r>
            <w:proofErr w:type="spellEnd"/>
            <w:r w:rsidRPr="006956AD">
              <w:rPr>
                <w:shd w:val="clear" w:color="auto" w:fill="FFFFFF"/>
              </w:rPr>
              <w:t>, gyvens namuose, kuriuose užaugo, ir perims tėčio bityną.</w:t>
            </w:r>
          </w:p>
        </w:tc>
      </w:tr>
      <w:tr w:rsidR="006956AD" w14:paraId="3B9BD15E" w14:textId="77777777" w:rsidTr="006956AD">
        <w:trPr>
          <w:trHeight w:val="143"/>
        </w:trPr>
        <w:tc>
          <w:tcPr>
            <w:tcW w:w="1552" w:type="dxa"/>
            <w:tcBorders>
              <w:top w:val="single" w:sz="4" w:space="0" w:color="auto"/>
              <w:bottom w:val="single" w:sz="4" w:space="0" w:color="auto"/>
            </w:tcBorders>
            <w:vAlign w:val="center"/>
          </w:tcPr>
          <w:p w14:paraId="3643DE20" w14:textId="3D2AA8A4" w:rsidR="006956AD" w:rsidRDefault="006956AD" w:rsidP="004E14FD">
            <w:pPr>
              <w:ind w:firstLine="0"/>
              <w:jc w:val="center"/>
              <w:rPr>
                <w:noProof/>
                <w:lang w:eastAsia="lt-LT"/>
              </w:rPr>
            </w:pPr>
            <w:r>
              <w:rPr>
                <w:noProof/>
                <w:lang w:val="en-US"/>
              </w:rPr>
              <w:drawing>
                <wp:inline distT="0" distB="0" distL="0" distR="0" wp14:anchorId="28946469" wp14:editId="0CBE07F0">
                  <wp:extent cx="1009650" cy="1524000"/>
                  <wp:effectExtent l="0" t="0" r="0" b="0"/>
                  <wp:docPr id="68" name="Paveikslėlis 68"/>
                  <wp:cNvGraphicFramePr/>
                  <a:graphic xmlns:a="http://schemas.openxmlformats.org/drawingml/2006/main">
                    <a:graphicData uri="http://schemas.openxmlformats.org/drawingml/2006/picture">
                      <pic:pic xmlns:pic="http://schemas.openxmlformats.org/drawingml/2006/picture">
                        <pic:nvPicPr>
                          <pic:cNvPr id="53" name="Paveikslėlis 53"/>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09650" cy="1524000"/>
                          </a:xfrm>
                          <a:prstGeom prst="rect">
                            <a:avLst/>
                          </a:prstGeom>
                          <a:noFill/>
                        </pic:spPr>
                      </pic:pic>
                    </a:graphicData>
                  </a:graphic>
                </wp:inline>
              </w:drawing>
            </w:r>
          </w:p>
        </w:tc>
        <w:tc>
          <w:tcPr>
            <w:tcW w:w="2104" w:type="dxa"/>
            <w:vAlign w:val="center"/>
          </w:tcPr>
          <w:p w14:paraId="64AD4731" w14:textId="742AE0B2" w:rsidR="006956AD" w:rsidRDefault="006956AD"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sidRPr="006956AD">
              <w:rPr>
                <w:rFonts w:eastAsia="Times New Roman" w:cs="Times New Roman"/>
                <w:b/>
                <w:bCs/>
                <w:kern w:val="36"/>
                <w:szCs w:val="24"/>
                <w:lang w:eastAsia="lt-LT"/>
              </w:rPr>
              <w:t xml:space="preserve">Pono </w:t>
            </w:r>
            <w:proofErr w:type="spellStart"/>
            <w:r w:rsidRPr="006956AD">
              <w:rPr>
                <w:rFonts w:eastAsia="Times New Roman" w:cs="Times New Roman"/>
                <w:b/>
                <w:bCs/>
                <w:kern w:val="36"/>
                <w:szCs w:val="24"/>
                <w:lang w:eastAsia="lt-LT"/>
              </w:rPr>
              <w:t>Linio</w:t>
            </w:r>
            <w:proofErr w:type="spellEnd"/>
            <w:r w:rsidRPr="006956AD">
              <w:rPr>
                <w:rFonts w:eastAsia="Times New Roman" w:cs="Times New Roman"/>
                <w:b/>
                <w:bCs/>
                <w:kern w:val="36"/>
                <w:szCs w:val="24"/>
                <w:lang w:eastAsia="lt-LT"/>
              </w:rPr>
              <w:t xml:space="preserve"> dukraitė</w:t>
            </w:r>
          </w:p>
        </w:tc>
        <w:tc>
          <w:tcPr>
            <w:tcW w:w="1726" w:type="dxa"/>
            <w:vAlign w:val="center"/>
          </w:tcPr>
          <w:p w14:paraId="66910D46" w14:textId="4A0B99A3" w:rsidR="006956AD" w:rsidRPr="009D41F7" w:rsidRDefault="006956AD" w:rsidP="004E14FD">
            <w:pPr>
              <w:spacing w:line="0" w:lineRule="atLeast"/>
              <w:ind w:firstLine="0"/>
              <w:jc w:val="center"/>
              <w:rPr>
                <w:rFonts w:eastAsia="Times New Roman" w:cs="Times New Roman"/>
                <w:i/>
                <w:szCs w:val="24"/>
                <w:lang w:eastAsia="lt-LT"/>
              </w:rPr>
            </w:pPr>
            <w:proofErr w:type="spellStart"/>
            <w:r w:rsidRPr="006956AD">
              <w:rPr>
                <w:rFonts w:eastAsia="Times New Roman" w:cs="Times New Roman"/>
                <w:i/>
                <w:szCs w:val="24"/>
                <w:lang w:eastAsia="lt-LT"/>
              </w:rPr>
              <w:t>Philippe</w:t>
            </w:r>
            <w:proofErr w:type="spellEnd"/>
            <w:r w:rsidRPr="006956AD">
              <w:rPr>
                <w:rFonts w:eastAsia="Times New Roman" w:cs="Times New Roman"/>
                <w:i/>
                <w:szCs w:val="24"/>
                <w:lang w:eastAsia="lt-LT"/>
              </w:rPr>
              <w:t xml:space="preserve"> </w:t>
            </w:r>
            <w:proofErr w:type="spellStart"/>
            <w:r w:rsidRPr="006956AD">
              <w:rPr>
                <w:rFonts w:eastAsia="Times New Roman" w:cs="Times New Roman"/>
                <w:i/>
                <w:szCs w:val="24"/>
                <w:lang w:eastAsia="lt-LT"/>
              </w:rPr>
              <w:t>Claudel</w:t>
            </w:r>
            <w:proofErr w:type="spellEnd"/>
          </w:p>
        </w:tc>
        <w:tc>
          <w:tcPr>
            <w:tcW w:w="9484" w:type="dxa"/>
          </w:tcPr>
          <w:p w14:paraId="65B7148A" w14:textId="2D134039" w:rsidR="006956AD" w:rsidRPr="009D41F7" w:rsidRDefault="006956AD" w:rsidP="00BF63FA">
            <w:pPr>
              <w:pStyle w:val="prastasiniatinklio"/>
              <w:shd w:val="clear" w:color="auto" w:fill="FFFFFF"/>
              <w:jc w:val="both"/>
              <w:rPr>
                <w:shd w:val="clear" w:color="auto" w:fill="FFFFFF"/>
              </w:rPr>
            </w:pPr>
            <w:r w:rsidRPr="006956AD">
              <w:rPr>
                <w:shd w:val="clear" w:color="auto" w:fill="FFFFFF"/>
              </w:rPr>
              <w:t xml:space="preserve">Kai karas suniokoja kraštą ir žūsta sūnus su marčia, ponas </w:t>
            </w:r>
            <w:proofErr w:type="spellStart"/>
            <w:r w:rsidRPr="006956AD">
              <w:rPr>
                <w:shd w:val="clear" w:color="auto" w:fill="FFFFFF"/>
              </w:rPr>
              <w:t>Linis</w:t>
            </w:r>
            <w:proofErr w:type="spellEnd"/>
            <w:r w:rsidRPr="006956AD">
              <w:rPr>
                <w:shd w:val="clear" w:color="auto" w:fill="FFFFFF"/>
              </w:rPr>
              <w:t xml:space="preserve"> iškeliauja į tolimą nepažįstamą šalį ir kartu išsiveža savo dukraitę – mažąją </w:t>
            </w:r>
            <w:proofErr w:type="spellStart"/>
            <w:r w:rsidRPr="006956AD">
              <w:rPr>
                <w:shd w:val="clear" w:color="auto" w:fill="FFFFFF"/>
              </w:rPr>
              <w:t>Sang</w:t>
            </w:r>
            <w:proofErr w:type="spellEnd"/>
            <w:r w:rsidRPr="006956AD">
              <w:rPr>
                <w:shd w:val="clear" w:color="auto" w:fill="FFFFFF"/>
              </w:rPr>
              <w:t xml:space="preserve"> </w:t>
            </w:r>
            <w:proofErr w:type="spellStart"/>
            <w:r w:rsidRPr="006956AD">
              <w:rPr>
                <w:shd w:val="clear" w:color="auto" w:fill="FFFFFF"/>
              </w:rPr>
              <w:t>diu</w:t>
            </w:r>
            <w:proofErr w:type="spellEnd"/>
            <w:r w:rsidRPr="006956AD">
              <w:rPr>
                <w:shd w:val="clear" w:color="auto" w:fill="FFFFFF"/>
              </w:rPr>
              <w:t xml:space="preserve">̂. Perpildytame pabėgėlių centre jis jaučiasi svetimas, o ir aplinkiniai į senį su kūdikiu rankose žiūri įtariai. Vieną dieną su dukraite jis išsiruošia pasivaikščioti po svetimą miestą ir prisėdęs ant suolo sutinka poną Barką. Liūdno ir nuoširdaus veido apvalainas nepažįstamasis, ką tik netekęs žmonos, nori išsikalbėti, o ponas </w:t>
            </w:r>
            <w:proofErr w:type="spellStart"/>
            <w:r w:rsidRPr="006956AD">
              <w:rPr>
                <w:shd w:val="clear" w:color="auto" w:fill="FFFFFF"/>
              </w:rPr>
              <w:t>Linis</w:t>
            </w:r>
            <w:proofErr w:type="spellEnd"/>
            <w:r w:rsidRPr="006956AD">
              <w:rPr>
                <w:shd w:val="clear" w:color="auto" w:fill="FFFFFF"/>
              </w:rPr>
              <w:t xml:space="preserve"> moka klausytis. Nors kalbasi skirtingomis kalbomis ir žodžių reikšmių nežino, jie vienas kitą supranta. Galbūt dėl to, kad abu jaučiasi tokie patys sutrikę ir vieniši, </w:t>
            </w:r>
            <w:proofErr w:type="spellStart"/>
            <w:r w:rsidRPr="006956AD">
              <w:rPr>
                <w:shd w:val="clear" w:color="auto" w:fill="FFFFFF"/>
              </w:rPr>
              <w:t>besiilgintys</w:t>
            </w:r>
            <w:proofErr w:type="spellEnd"/>
            <w:r w:rsidRPr="006956AD">
              <w:rPr>
                <w:shd w:val="clear" w:color="auto" w:fill="FFFFFF"/>
              </w:rPr>
              <w:t xml:space="preserve"> to, kas nebesugrįš.</w:t>
            </w:r>
          </w:p>
        </w:tc>
      </w:tr>
      <w:tr w:rsidR="006956AD" w14:paraId="16321EDC" w14:textId="77777777" w:rsidTr="006956AD">
        <w:trPr>
          <w:trHeight w:val="143"/>
        </w:trPr>
        <w:tc>
          <w:tcPr>
            <w:tcW w:w="1552" w:type="dxa"/>
            <w:tcBorders>
              <w:top w:val="single" w:sz="4" w:space="0" w:color="auto"/>
              <w:bottom w:val="single" w:sz="4" w:space="0" w:color="auto"/>
            </w:tcBorders>
            <w:vAlign w:val="center"/>
          </w:tcPr>
          <w:p w14:paraId="2F6377DD" w14:textId="4B0FA804" w:rsidR="006956AD" w:rsidRDefault="006956AD" w:rsidP="004E14FD">
            <w:pPr>
              <w:ind w:firstLine="0"/>
              <w:jc w:val="center"/>
              <w:rPr>
                <w:noProof/>
                <w:lang w:eastAsia="lt-LT"/>
              </w:rPr>
            </w:pPr>
            <w:r>
              <w:rPr>
                <w:noProof/>
                <w:lang w:val="en-US"/>
              </w:rPr>
              <w:drawing>
                <wp:inline distT="0" distB="0" distL="0" distR="0" wp14:anchorId="32AD6BB5" wp14:editId="359E5869">
                  <wp:extent cx="1038225" cy="1295400"/>
                  <wp:effectExtent l="0" t="0" r="9525" b="0"/>
                  <wp:docPr id="69" name="Paveikslėlis 69"/>
                  <wp:cNvGraphicFramePr/>
                  <a:graphic xmlns:a="http://schemas.openxmlformats.org/drawingml/2006/main">
                    <a:graphicData uri="http://schemas.openxmlformats.org/drawingml/2006/picture">
                      <pic:pic xmlns:pic="http://schemas.openxmlformats.org/drawingml/2006/picture">
                        <pic:nvPicPr>
                          <pic:cNvPr id="54" name="Paveikslėlis 54"/>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8225" cy="1295400"/>
                          </a:xfrm>
                          <a:prstGeom prst="rect">
                            <a:avLst/>
                          </a:prstGeom>
                          <a:noFill/>
                        </pic:spPr>
                      </pic:pic>
                    </a:graphicData>
                  </a:graphic>
                </wp:inline>
              </w:drawing>
            </w:r>
          </w:p>
        </w:tc>
        <w:tc>
          <w:tcPr>
            <w:tcW w:w="2104" w:type="dxa"/>
            <w:vAlign w:val="center"/>
          </w:tcPr>
          <w:p w14:paraId="15FA2E8E" w14:textId="50F93EDD" w:rsidR="006956AD" w:rsidRDefault="006956AD"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Portugalijos karalius</w:t>
            </w:r>
          </w:p>
        </w:tc>
        <w:tc>
          <w:tcPr>
            <w:tcW w:w="1726" w:type="dxa"/>
            <w:vAlign w:val="center"/>
          </w:tcPr>
          <w:p w14:paraId="39D8CC30" w14:textId="3936612C" w:rsidR="006956AD" w:rsidRPr="009D41F7" w:rsidRDefault="006956AD" w:rsidP="004E14FD">
            <w:pPr>
              <w:spacing w:line="0" w:lineRule="atLeast"/>
              <w:ind w:firstLine="0"/>
              <w:jc w:val="center"/>
              <w:rPr>
                <w:rFonts w:eastAsia="Times New Roman" w:cs="Times New Roman"/>
                <w:i/>
                <w:szCs w:val="24"/>
                <w:lang w:eastAsia="lt-LT"/>
              </w:rPr>
            </w:pPr>
            <w:proofErr w:type="spellStart"/>
            <w:r w:rsidRPr="006956AD">
              <w:rPr>
                <w:rFonts w:eastAsia="Times New Roman" w:cs="Times New Roman"/>
                <w:i/>
                <w:szCs w:val="24"/>
                <w:lang w:eastAsia="lt-LT"/>
              </w:rPr>
              <w:t>Selma</w:t>
            </w:r>
            <w:proofErr w:type="spellEnd"/>
            <w:r w:rsidRPr="006956AD">
              <w:rPr>
                <w:rFonts w:eastAsia="Times New Roman" w:cs="Times New Roman"/>
                <w:i/>
                <w:szCs w:val="24"/>
                <w:lang w:eastAsia="lt-LT"/>
              </w:rPr>
              <w:t xml:space="preserve"> </w:t>
            </w:r>
            <w:proofErr w:type="spellStart"/>
            <w:r w:rsidRPr="006956AD">
              <w:rPr>
                <w:rFonts w:eastAsia="Times New Roman" w:cs="Times New Roman"/>
                <w:i/>
                <w:szCs w:val="24"/>
                <w:lang w:eastAsia="lt-LT"/>
              </w:rPr>
              <w:t>Lagerlöf</w:t>
            </w:r>
            <w:proofErr w:type="spellEnd"/>
          </w:p>
        </w:tc>
        <w:tc>
          <w:tcPr>
            <w:tcW w:w="9484" w:type="dxa"/>
          </w:tcPr>
          <w:p w14:paraId="4D1E15AB" w14:textId="7388C970" w:rsidR="006956AD" w:rsidRPr="009D41F7" w:rsidRDefault="006956AD" w:rsidP="00BF63FA">
            <w:pPr>
              <w:pStyle w:val="prastasiniatinklio"/>
              <w:shd w:val="clear" w:color="auto" w:fill="FFFFFF"/>
              <w:jc w:val="both"/>
              <w:rPr>
                <w:shd w:val="clear" w:color="auto" w:fill="FFFFFF"/>
              </w:rPr>
            </w:pPr>
            <w:r w:rsidRPr="006956AD">
              <w:rPr>
                <w:shd w:val="clear" w:color="auto" w:fill="FFFFFF"/>
              </w:rPr>
              <w:t xml:space="preserve">Nėra ir nebuvo didesnio stebuklo neturtingo darbininko Jano gyvenime, kaip dukros Klaros </w:t>
            </w:r>
            <w:proofErr w:type="spellStart"/>
            <w:r w:rsidRPr="006956AD">
              <w:rPr>
                <w:shd w:val="clear" w:color="auto" w:fill="FFFFFF"/>
              </w:rPr>
              <w:t>Giulos</w:t>
            </w:r>
            <w:proofErr w:type="spellEnd"/>
            <w:r w:rsidRPr="006956AD">
              <w:rPr>
                <w:shd w:val="clear" w:color="auto" w:fill="FFFFFF"/>
              </w:rPr>
              <w:t xml:space="preserve"> gimimas. Dabar Jano širdis plaka tik dėl greitai augančios mažylės. Kai Klara </w:t>
            </w:r>
            <w:proofErr w:type="spellStart"/>
            <w:r w:rsidRPr="006956AD">
              <w:rPr>
                <w:shd w:val="clear" w:color="auto" w:fill="FFFFFF"/>
              </w:rPr>
              <w:t>Giula</w:t>
            </w:r>
            <w:proofErr w:type="spellEnd"/>
            <w:r w:rsidRPr="006956AD">
              <w:rPr>
                <w:shd w:val="clear" w:color="auto" w:fill="FFFFFF"/>
              </w:rPr>
              <w:t xml:space="preserve"> užauga ir išvyksta iš gimtųjų namų, meilė dukrai ir nepakeliamas jos ilgesys jaukia protą senam tėvui. Janas įtiki, kad jo dukra yra Portugalijos karalienė, o jis – karalius, varganame kaime laukiantis grįžtant nuostabiosios dukros...</w:t>
            </w:r>
          </w:p>
        </w:tc>
      </w:tr>
      <w:tr w:rsidR="006956AD" w14:paraId="344F1784" w14:textId="77777777" w:rsidTr="006956AD">
        <w:trPr>
          <w:trHeight w:val="143"/>
        </w:trPr>
        <w:tc>
          <w:tcPr>
            <w:tcW w:w="1552" w:type="dxa"/>
            <w:tcBorders>
              <w:top w:val="single" w:sz="4" w:space="0" w:color="auto"/>
              <w:bottom w:val="single" w:sz="4" w:space="0" w:color="auto"/>
            </w:tcBorders>
            <w:vAlign w:val="center"/>
          </w:tcPr>
          <w:p w14:paraId="338529E2" w14:textId="501EECE7" w:rsidR="006956AD" w:rsidRDefault="00C347BA" w:rsidP="004E14FD">
            <w:pPr>
              <w:ind w:firstLine="0"/>
              <w:jc w:val="center"/>
              <w:rPr>
                <w:noProof/>
                <w:lang w:eastAsia="lt-LT"/>
              </w:rPr>
            </w:pPr>
            <w:r>
              <w:rPr>
                <w:noProof/>
                <w:lang w:val="en-US"/>
              </w:rPr>
              <w:lastRenderedPageBreak/>
              <w:drawing>
                <wp:inline distT="0" distB="0" distL="0" distR="0" wp14:anchorId="19DDA4DD" wp14:editId="5A6F8A4C">
                  <wp:extent cx="914400" cy="143256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1432560"/>
                          </a:xfrm>
                          <a:prstGeom prst="rect">
                            <a:avLst/>
                          </a:prstGeom>
                          <a:noFill/>
                        </pic:spPr>
                      </pic:pic>
                    </a:graphicData>
                  </a:graphic>
                </wp:inline>
              </w:drawing>
            </w:r>
          </w:p>
        </w:tc>
        <w:tc>
          <w:tcPr>
            <w:tcW w:w="2104" w:type="dxa"/>
            <w:vAlign w:val="center"/>
          </w:tcPr>
          <w:p w14:paraId="16A4924E" w14:textId="7C87AFE8" w:rsidR="006956AD" w:rsidRDefault="00C347BA"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Pražuvusios dvynės</w:t>
            </w:r>
          </w:p>
        </w:tc>
        <w:tc>
          <w:tcPr>
            <w:tcW w:w="1726" w:type="dxa"/>
            <w:vAlign w:val="center"/>
          </w:tcPr>
          <w:p w14:paraId="428D6D96" w14:textId="34AABFA8" w:rsidR="006956AD" w:rsidRPr="009D41F7" w:rsidRDefault="00C347BA" w:rsidP="004E14FD">
            <w:pPr>
              <w:spacing w:line="0" w:lineRule="atLeast"/>
              <w:ind w:firstLine="0"/>
              <w:jc w:val="center"/>
              <w:rPr>
                <w:rFonts w:eastAsia="Times New Roman" w:cs="Times New Roman"/>
                <w:i/>
                <w:szCs w:val="24"/>
                <w:lang w:eastAsia="lt-LT"/>
              </w:rPr>
            </w:pPr>
            <w:proofErr w:type="spellStart"/>
            <w:r w:rsidRPr="00C347BA">
              <w:rPr>
                <w:rFonts w:eastAsia="Times New Roman" w:cs="Times New Roman"/>
                <w:i/>
                <w:szCs w:val="24"/>
                <w:lang w:eastAsia="lt-LT"/>
              </w:rPr>
              <w:t>Shari</w:t>
            </w:r>
            <w:proofErr w:type="spellEnd"/>
            <w:r w:rsidRPr="00C347BA">
              <w:rPr>
                <w:rFonts w:eastAsia="Times New Roman" w:cs="Times New Roman"/>
                <w:i/>
                <w:szCs w:val="24"/>
                <w:lang w:eastAsia="lt-LT"/>
              </w:rPr>
              <w:t xml:space="preserve"> J. </w:t>
            </w:r>
            <w:proofErr w:type="spellStart"/>
            <w:r w:rsidRPr="00C347BA">
              <w:rPr>
                <w:rFonts w:eastAsia="Times New Roman" w:cs="Times New Roman"/>
                <w:i/>
                <w:szCs w:val="24"/>
                <w:lang w:eastAsia="lt-LT"/>
              </w:rPr>
              <w:t>Ryan</w:t>
            </w:r>
            <w:proofErr w:type="spellEnd"/>
          </w:p>
        </w:tc>
        <w:tc>
          <w:tcPr>
            <w:tcW w:w="9484" w:type="dxa"/>
          </w:tcPr>
          <w:p w14:paraId="46B1F69F" w14:textId="0D26D114" w:rsidR="006956AD" w:rsidRPr="009D41F7" w:rsidRDefault="00C347BA" w:rsidP="00BF63FA">
            <w:pPr>
              <w:pStyle w:val="prastasiniatinklio"/>
              <w:shd w:val="clear" w:color="auto" w:fill="FFFFFF"/>
              <w:jc w:val="both"/>
              <w:rPr>
                <w:shd w:val="clear" w:color="auto" w:fill="FFFFFF"/>
              </w:rPr>
            </w:pPr>
            <w:r w:rsidRPr="00C347BA">
              <w:rPr>
                <w:shd w:val="clear" w:color="auto" w:fill="FFFFFF"/>
              </w:rPr>
              <w:t>Gyvulinio vagono langai užkalti, pro juos praspįsta tik plonyčiai šviesos ruoželiai ir patenka skurdūs oro gurkšniai, reikalingi visiems susigrūdusiems. Mūsų daug, visi parimę vienas į kitą. Oras tvankus, jame justi tvyrantis siaubas – nė vienas nenutuokiam, kas mūsų laukia traukiniui sustojus. Įsikimbu į ranką mamai, o mano dvynė sesuo Nora įsitveria tėvo.</w:t>
            </w:r>
          </w:p>
        </w:tc>
      </w:tr>
      <w:tr w:rsidR="006956AD" w14:paraId="3C8FD8F1" w14:textId="77777777" w:rsidTr="006956AD">
        <w:trPr>
          <w:trHeight w:val="143"/>
        </w:trPr>
        <w:tc>
          <w:tcPr>
            <w:tcW w:w="1552" w:type="dxa"/>
            <w:tcBorders>
              <w:top w:val="single" w:sz="4" w:space="0" w:color="auto"/>
              <w:bottom w:val="single" w:sz="4" w:space="0" w:color="auto"/>
            </w:tcBorders>
            <w:vAlign w:val="center"/>
          </w:tcPr>
          <w:p w14:paraId="4B4138A5" w14:textId="7B84F321" w:rsidR="006956AD" w:rsidRDefault="00C347BA" w:rsidP="004E14FD">
            <w:pPr>
              <w:ind w:firstLine="0"/>
              <w:jc w:val="center"/>
              <w:rPr>
                <w:noProof/>
                <w:lang w:eastAsia="lt-LT"/>
              </w:rPr>
            </w:pPr>
            <w:r>
              <w:rPr>
                <w:noProof/>
                <w:lang w:val="en-US"/>
              </w:rPr>
              <w:drawing>
                <wp:inline distT="0" distB="0" distL="0" distR="0" wp14:anchorId="367029D5" wp14:editId="6078C2FF">
                  <wp:extent cx="904875" cy="1276350"/>
                  <wp:effectExtent l="0" t="0" r="9525" b="0"/>
                  <wp:docPr id="2" name="Paveikslėlis 2"/>
                  <wp:cNvGraphicFramePr/>
                  <a:graphic xmlns:a="http://schemas.openxmlformats.org/drawingml/2006/main">
                    <a:graphicData uri="http://schemas.openxmlformats.org/drawingml/2006/picture">
                      <pic:pic xmlns:pic="http://schemas.openxmlformats.org/drawingml/2006/picture">
                        <pic:nvPicPr>
                          <pic:cNvPr id="37" name="Paveikslėlis 37"/>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4875" cy="1276350"/>
                          </a:xfrm>
                          <a:prstGeom prst="rect">
                            <a:avLst/>
                          </a:prstGeom>
                          <a:noFill/>
                        </pic:spPr>
                      </pic:pic>
                    </a:graphicData>
                  </a:graphic>
                </wp:inline>
              </w:drawing>
            </w:r>
          </w:p>
        </w:tc>
        <w:tc>
          <w:tcPr>
            <w:tcW w:w="2104" w:type="dxa"/>
            <w:vAlign w:val="center"/>
          </w:tcPr>
          <w:p w14:paraId="2026ECAF" w14:textId="7EC82C35" w:rsidR="006956AD" w:rsidRDefault="00C347BA"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Putino kalinys</w:t>
            </w:r>
          </w:p>
        </w:tc>
        <w:tc>
          <w:tcPr>
            <w:tcW w:w="1726" w:type="dxa"/>
            <w:vAlign w:val="center"/>
          </w:tcPr>
          <w:p w14:paraId="1052A7C8" w14:textId="18B2AC3C" w:rsidR="006956AD" w:rsidRPr="009D41F7" w:rsidRDefault="00C347BA" w:rsidP="004E14FD">
            <w:pPr>
              <w:spacing w:line="0" w:lineRule="atLeast"/>
              <w:ind w:firstLine="0"/>
              <w:jc w:val="center"/>
              <w:rPr>
                <w:rFonts w:eastAsia="Times New Roman" w:cs="Times New Roman"/>
                <w:i/>
                <w:szCs w:val="24"/>
                <w:lang w:eastAsia="lt-LT"/>
              </w:rPr>
            </w:pPr>
            <w:proofErr w:type="spellStart"/>
            <w:r w:rsidRPr="00C347BA">
              <w:rPr>
                <w:rFonts w:eastAsia="Times New Roman" w:cs="Times New Roman"/>
                <w:i/>
                <w:szCs w:val="24"/>
                <w:lang w:eastAsia="lt-LT"/>
              </w:rPr>
              <w:t>Aiden</w:t>
            </w:r>
            <w:proofErr w:type="spellEnd"/>
            <w:r w:rsidRPr="00C347BA">
              <w:rPr>
                <w:rFonts w:eastAsia="Times New Roman" w:cs="Times New Roman"/>
                <w:i/>
                <w:szCs w:val="24"/>
                <w:lang w:eastAsia="lt-LT"/>
              </w:rPr>
              <w:t xml:space="preserve"> </w:t>
            </w:r>
            <w:proofErr w:type="spellStart"/>
            <w:r w:rsidRPr="00C347BA">
              <w:rPr>
                <w:rFonts w:eastAsia="Times New Roman" w:cs="Times New Roman"/>
                <w:i/>
                <w:szCs w:val="24"/>
                <w:lang w:eastAsia="lt-LT"/>
              </w:rPr>
              <w:t>Aslin</w:t>
            </w:r>
            <w:proofErr w:type="spellEnd"/>
            <w:r w:rsidRPr="00C347BA">
              <w:rPr>
                <w:rFonts w:eastAsia="Times New Roman" w:cs="Times New Roman"/>
                <w:i/>
                <w:szCs w:val="24"/>
                <w:lang w:eastAsia="lt-LT"/>
              </w:rPr>
              <w:t xml:space="preserve">, </w:t>
            </w:r>
            <w:proofErr w:type="spellStart"/>
            <w:r w:rsidRPr="00C347BA">
              <w:rPr>
                <w:rFonts w:eastAsia="Times New Roman" w:cs="Times New Roman"/>
                <w:i/>
                <w:szCs w:val="24"/>
                <w:lang w:eastAsia="lt-LT"/>
              </w:rPr>
              <w:t>John</w:t>
            </w:r>
            <w:proofErr w:type="spellEnd"/>
            <w:r w:rsidRPr="00C347BA">
              <w:rPr>
                <w:rFonts w:eastAsia="Times New Roman" w:cs="Times New Roman"/>
                <w:i/>
                <w:szCs w:val="24"/>
                <w:lang w:eastAsia="lt-LT"/>
              </w:rPr>
              <w:t xml:space="preserve"> </w:t>
            </w:r>
            <w:proofErr w:type="spellStart"/>
            <w:r w:rsidRPr="00C347BA">
              <w:rPr>
                <w:rFonts w:eastAsia="Times New Roman" w:cs="Times New Roman"/>
                <w:i/>
                <w:szCs w:val="24"/>
                <w:lang w:eastAsia="lt-LT"/>
              </w:rPr>
              <w:t>Sweeney</w:t>
            </w:r>
            <w:proofErr w:type="spellEnd"/>
          </w:p>
        </w:tc>
        <w:tc>
          <w:tcPr>
            <w:tcW w:w="9484" w:type="dxa"/>
          </w:tcPr>
          <w:p w14:paraId="4DFB4B98" w14:textId="37B8BA5A" w:rsidR="006956AD" w:rsidRPr="009D41F7" w:rsidRDefault="00C347BA" w:rsidP="00BF63FA">
            <w:pPr>
              <w:pStyle w:val="prastasiniatinklio"/>
              <w:shd w:val="clear" w:color="auto" w:fill="FFFFFF"/>
              <w:jc w:val="both"/>
              <w:rPr>
                <w:shd w:val="clear" w:color="auto" w:fill="FFFFFF"/>
              </w:rPr>
            </w:pPr>
            <w:r w:rsidRPr="00C347BA">
              <w:rPr>
                <w:shd w:val="clear" w:color="auto" w:fill="FFFFFF"/>
              </w:rPr>
              <w:t xml:space="preserve">2018 metais britas </w:t>
            </w:r>
            <w:proofErr w:type="spellStart"/>
            <w:r w:rsidRPr="00C347BA">
              <w:rPr>
                <w:shd w:val="clear" w:color="auto" w:fill="FFFFFF"/>
              </w:rPr>
              <w:t>Aidenas</w:t>
            </w:r>
            <w:proofErr w:type="spellEnd"/>
            <w:r w:rsidRPr="00C347BA">
              <w:rPr>
                <w:shd w:val="clear" w:color="auto" w:fill="FFFFFF"/>
              </w:rPr>
              <w:t xml:space="preserve"> </w:t>
            </w:r>
            <w:proofErr w:type="spellStart"/>
            <w:r w:rsidRPr="00C347BA">
              <w:rPr>
                <w:shd w:val="clear" w:color="auto" w:fill="FFFFFF"/>
              </w:rPr>
              <w:t>Aslinas</w:t>
            </w:r>
            <w:proofErr w:type="spellEnd"/>
            <w:r w:rsidRPr="00C347BA">
              <w:rPr>
                <w:shd w:val="clear" w:color="auto" w:fill="FFFFFF"/>
              </w:rPr>
              <w:t xml:space="preserve"> tapo Ukrainos jūrų pėstininku ir naująją tėvynę įsipareigojo ginti nuo augančios Rusijos invazijos grėsmės. 2022 metų vasarį, Rusijai pradėjus plataus masto puolimą, </w:t>
            </w:r>
            <w:proofErr w:type="spellStart"/>
            <w:r w:rsidRPr="00C347BA">
              <w:rPr>
                <w:shd w:val="clear" w:color="auto" w:fill="FFFFFF"/>
              </w:rPr>
              <w:t>Aideno</w:t>
            </w:r>
            <w:proofErr w:type="spellEnd"/>
            <w:r w:rsidRPr="00C347BA">
              <w:rPr>
                <w:shd w:val="clear" w:color="auto" w:fill="FFFFFF"/>
              </w:rPr>
              <w:t xml:space="preserve"> dalinys atsidūrė fronto smaigalyje </w:t>
            </w:r>
            <w:proofErr w:type="spellStart"/>
            <w:r w:rsidRPr="00C347BA">
              <w:rPr>
                <w:shd w:val="clear" w:color="auto" w:fill="FFFFFF"/>
              </w:rPr>
              <w:t>Mariupolyje</w:t>
            </w:r>
            <w:proofErr w:type="spellEnd"/>
            <w:r w:rsidRPr="00C347BA">
              <w:rPr>
                <w:shd w:val="clear" w:color="auto" w:fill="FFFFFF"/>
              </w:rPr>
              <w:t>.</w:t>
            </w:r>
          </w:p>
        </w:tc>
      </w:tr>
      <w:tr w:rsidR="006956AD" w14:paraId="5B319359" w14:textId="77777777" w:rsidTr="00C347BA">
        <w:trPr>
          <w:trHeight w:val="143"/>
        </w:trPr>
        <w:tc>
          <w:tcPr>
            <w:tcW w:w="1552" w:type="dxa"/>
            <w:tcBorders>
              <w:top w:val="single" w:sz="4" w:space="0" w:color="auto"/>
              <w:bottom w:val="single" w:sz="4" w:space="0" w:color="auto"/>
            </w:tcBorders>
            <w:vAlign w:val="center"/>
          </w:tcPr>
          <w:p w14:paraId="2EE56690" w14:textId="6931C6B4" w:rsidR="006956AD" w:rsidRDefault="00C347BA" w:rsidP="004E14FD">
            <w:pPr>
              <w:ind w:firstLine="0"/>
              <w:jc w:val="center"/>
              <w:rPr>
                <w:noProof/>
                <w:lang w:eastAsia="lt-LT"/>
              </w:rPr>
            </w:pPr>
            <w:r>
              <w:rPr>
                <w:noProof/>
                <w:lang w:val="en-US"/>
              </w:rPr>
              <w:drawing>
                <wp:inline distT="0" distB="0" distL="0" distR="0" wp14:anchorId="35A0E6B2" wp14:editId="7262765F">
                  <wp:extent cx="914400" cy="1476375"/>
                  <wp:effectExtent l="0" t="0" r="0" b="9525"/>
                  <wp:docPr id="4" name="Paveikslėlis 4"/>
                  <wp:cNvGraphicFramePr/>
                  <a:graphic xmlns:a="http://schemas.openxmlformats.org/drawingml/2006/main">
                    <a:graphicData uri="http://schemas.openxmlformats.org/drawingml/2006/picture">
                      <pic:pic xmlns:pic="http://schemas.openxmlformats.org/drawingml/2006/picture">
                        <pic:nvPicPr>
                          <pic:cNvPr id="40" name="Paveikslėlis 40"/>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14400" cy="1476375"/>
                          </a:xfrm>
                          <a:prstGeom prst="rect">
                            <a:avLst/>
                          </a:prstGeom>
                          <a:noFill/>
                        </pic:spPr>
                      </pic:pic>
                    </a:graphicData>
                  </a:graphic>
                </wp:inline>
              </w:drawing>
            </w:r>
          </w:p>
        </w:tc>
        <w:tc>
          <w:tcPr>
            <w:tcW w:w="2104" w:type="dxa"/>
            <w:vAlign w:val="center"/>
          </w:tcPr>
          <w:p w14:paraId="319C6B85" w14:textId="016CDB95" w:rsidR="006956AD" w:rsidRDefault="00C347BA"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Putino mafijos valstybė</w:t>
            </w:r>
          </w:p>
        </w:tc>
        <w:tc>
          <w:tcPr>
            <w:tcW w:w="1726" w:type="dxa"/>
            <w:vAlign w:val="center"/>
          </w:tcPr>
          <w:p w14:paraId="58D5928D" w14:textId="3835BDDA" w:rsidR="006956AD" w:rsidRPr="009D41F7" w:rsidRDefault="00C347BA" w:rsidP="004E14FD">
            <w:pPr>
              <w:spacing w:line="0" w:lineRule="atLeast"/>
              <w:ind w:firstLine="0"/>
              <w:jc w:val="center"/>
              <w:rPr>
                <w:rFonts w:eastAsia="Times New Roman" w:cs="Times New Roman"/>
                <w:i/>
                <w:szCs w:val="24"/>
                <w:lang w:eastAsia="lt-LT"/>
              </w:rPr>
            </w:pPr>
            <w:r w:rsidRPr="00C347BA">
              <w:rPr>
                <w:rFonts w:eastAsia="Times New Roman" w:cs="Times New Roman"/>
                <w:i/>
                <w:szCs w:val="24"/>
                <w:lang w:eastAsia="lt-LT"/>
              </w:rPr>
              <w:t xml:space="preserve">Leonidas </w:t>
            </w:r>
            <w:proofErr w:type="spellStart"/>
            <w:r w:rsidRPr="00C347BA">
              <w:rPr>
                <w:rFonts w:eastAsia="Times New Roman" w:cs="Times New Roman"/>
                <w:i/>
                <w:szCs w:val="24"/>
                <w:lang w:eastAsia="lt-LT"/>
              </w:rPr>
              <w:t>Nevzlinas</w:t>
            </w:r>
            <w:proofErr w:type="spellEnd"/>
          </w:p>
        </w:tc>
        <w:tc>
          <w:tcPr>
            <w:tcW w:w="9484" w:type="dxa"/>
          </w:tcPr>
          <w:p w14:paraId="1463FEC5" w14:textId="64D8D13F" w:rsidR="006956AD" w:rsidRPr="009D41F7" w:rsidRDefault="00C347BA" w:rsidP="00BF63FA">
            <w:pPr>
              <w:pStyle w:val="prastasiniatinklio"/>
              <w:shd w:val="clear" w:color="auto" w:fill="FFFFFF"/>
              <w:jc w:val="both"/>
              <w:rPr>
                <w:shd w:val="clear" w:color="auto" w:fill="FFFFFF"/>
              </w:rPr>
            </w:pPr>
            <w:r w:rsidRPr="00C347BA">
              <w:rPr>
                <w:shd w:val="clear" w:color="auto" w:fill="FFFFFF"/>
              </w:rPr>
              <w:t xml:space="preserve">Vladimiro Putino pradėtas karas prieš Ukrainą buvo logiškas Rusijoje susiformavusio politinio režimo veiksmas. To režimo negalima apibūdinti kaip įprasto autoritarizmo ar diktatūros. Vengrų politologas Balintas </w:t>
            </w:r>
            <w:proofErr w:type="spellStart"/>
            <w:r w:rsidRPr="00C347BA">
              <w:rPr>
                <w:shd w:val="clear" w:color="auto" w:fill="FFFFFF"/>
              </w:rPr>
              <w:t>Magyaras</w:t>
            </w:r>
            <w:proofErr w:type="spellEnd"/>
            <w:r w:rsidRPr="00C347BA">
              <w:rPr>
                <w:shd w:val="clear" w:color="auto" w:fill="FFFFFF"/>
              </w:rPr>
              <w:t xml:space="preserve"> pateikė tiksliausią tokio režimo apibrėžimą, pavadindamas jį mafijos valstybe. Ir jis ne vienintelis. 2015 m. vasarį nužudytas Borisas Nemcovas yra tiesiai sakęs, kad „Putino Rusija – mafijos valstybė“. Jam antrina ir buvęs ilgametis Putino režimo kalinys Michailas </w:t>
            </w:r>
            <w:proofErr w:type="spellStart"/>
            <w:r w:rsidRPr="00C347BA">
              <w:rPr>
                <w:shd w:val="clear" w:color="auto" w:fill="FFFFFF"/>
              </w:rPr>
              <w:t>Chodorkovskis</w:t>
            </w:r>
            <w:proofErr w:type="spellEnd"/>
            <w:r w:rsidRPr="00C347BA">
              <w:rPr>
                <w:shd w:val="clear" w:color="auto" w:fill="FFFFFF"/>
              </w:rPr>
              <w:t xml:space="preserve">, teigdamas, kad Putinas yra </w:t>
            </w:r>
            <w:proofErr w:type="spellStart"/>
            <w:r w:rsidRPr="00C347BA">
              <w:rPr>
                <w:shd w:val="clear" w:color="auto" w:fill="FFFFFF"/>
              </w:rPr>
              <w:t>mafiozas</w:t>
            </w:r>
            <w:proofErr w:type="spellEnd"/>
            <w:r w:rsidRPr="00C347BA">
              <w:rPr>
                <w:shd w:val="clear" w:color="auto" w:fill="FFFFFF"/>
              </w:rPr>
              <w:t>, valdantis šalį kaip nusikalstamą sindikatą. Daugelio apžvalgininkų manymu, Rusija yra teritorija, kurioje veikia mafijos įstatymai, o šiai valstybei būdingi visi mafijinės struktūros požymiai.</w:t>
            </w:r>
          </w:p>
        </w:tc>
      </w:tr>
      <w:tr w:rsidR="00C347BA" w14:paraId="1D4376A6" w14:textId="77777777" w:rsidTr="00C347BA">
        <w:trPr>
          <w:trHeight w:val="143"/>
        </w:trPr>
        <w:tc>
          <w:tcPr>
            <w:tcW w:w="1552" w:type="dxa"/>
            <w:tcBorders>
              <w:top w:val="single" w:sz="4" w:space="0" w:color="auto"/>
              <w:bottom w:val="single" w:sz="4" w:space="0" w:color="auto"/>
            </w:tcBorders>
            <w:vAlign w:val="center"/>
          </w:tcPr>
          <w:p w14:paraId="55871F85" w14:textId="7AC10C11" w:rsidR="00C347BA" w:rsidRDefault="00C347BA" w:rsidP="004E14FD">
            <w:pPr>
              <w:ind w:firstLine="0"/>
              <w:jc w:val="center"/>
              <w:rPr>
                <w:noProof/>
                <w:lang w:eastAsia="lt-LT"/>
              </w:rPr>
            </w:pPr>
            <w:r>
              <w:rPr>
                <w:noProof/>
                <w:lang w:val="en-US"/>
              </w:rPr>
              <w:drawing>
                <wp:inline distT="0" distB="0" distL="0" distR="0" wp14:anchorId="5AF8D0ED" wp14:editId="62B3CD61">
                  <wp:extent cx="952500" cy="1238250"/>
                  <wp:effectExtent l="0" t="0" r="0" b="0"/>
                  <wp:docPr id="9" name="Paveikslėlis 9"/>
                  <wp:cNvGraphicFramePr/>
                  <a:graphic xmlns:a="http://schemas.openxmlformats.org/drawingml/2006/main">
                    <a:graphicData uri="http://schemas.openxmlformats.org/drawingml/2006/picture">
                      <pic:pic xmlns:pic="http://schemas.openxmlformats.org/drawingml/2006/picture">
                        <pic:nvPicPr>
                          <pic:cNvPr id="55" name="Paveikslėlis 55"/>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2500" cy="1238250"/>
                          </a:xfrm>
                          <a:prstGeom prst="rect">
                            <a:avLst/>
                          </a:prstGeom>
                          <a:noFill/>
                        </pic:spPr>
                      </pic:pic>
                    </a:graphicData>
                  </a:graphic>
                </wp:inline>
              </w:drawing>
            </w:r>
          </w:p>
        </w:tc>
        <w:tc>
          <w:tcPr>
            <w:tcW w:w="2104" w:type="dxa"/>
            <w:vAlign w:val="center"/>
          </w:tcPr>
          <w:p w14:paraId="3BD11246" w14:textId="7D144C9F" w:rsidR="00C347BA" w:rsidRDefault="00C347BA"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Raudona, balta ir karališka mėlyna</w:t>
            </w:r>
          </w:p>
        </w:tc>
        <w:tc>
          <w:tcPr>
            <w:tcW w:w="1726" w:type="dxa"/>
            <w:vAlign w:val="center"/>
          </w:tcPr>
          <w:p w14:paraId="5EB6E2EA" w14:textId="48819EAB" w:rsidR="00C347BA" w:rsidRPr="00C347BA" w:rsidRDefault="00C347BA" w:rsidP="004E14FD">
            <w:pPr>
              <w:spacing w:line="0" w:lineRule="atLeast"/>
              <w:ind w:firstLine="0"/>
              <w:jc w:val="center"/>
              <w:rPr>
                <w:rFonts w:eastAsia="Times New Roman" w:cs="Times New Roman"/>
                <w:i/>
                <w:szCs w:val="24"/>
                <w:lang w:eastAsia="lt-LT"/>
              </w:rPr>
            </w:pPr>
            <w:proofErr w:type="spellStart"/>
            <w:r w:rsidRPr="00C347BA">
              <w:rPr>
                <w:rFonts w:eastAsia="Times New Roman" w:cs="Times New Roman"/>
                <w:i/>
                <w:szCs w:val="24"/>
                <w:lang w:eastAsia="lt-LT"/>
              </w:rPr>
              <w:t>Casey</w:t>
            </w:r>
            <w:proofErr w:type="spellEnd"/>
            <w:r w:rsidRPr="00C347BA">
              <w:rPr>
                <w:rFonts w:eastAsia="Times New Roman" w:cs="Times New Roman"/>
                <w:i/>
                <w:szCs w:val="24"/>
                <w:lang w:eastAsia="lt-LT"/>
              </w:rPr>
              <w:t xml:space="preserve"> </w:t>
            </w:r>
            <w:proofErr w:type="spellStart"/>
            <w:r w:rsidRPr="00C347BA">
              <w:rPr>
                <w:rFonts w:eastAsia="Times New Roman" w:cs="Times New Roman"/>
                <w:i/>
                <w:szCs w:val="24"/>
                <w:lang w:eastAsia="lt-LT"/>
              </w:rPr>
              <w:t>McQuiston</w:t>
            </w:r>
            <w:proofErr w:type="spellEnd"/>
          </w:p>
        </w:tc>
        <w:tc>
          <w:tcPr>
            <w:tcW w:w="9484" w:type="dxa"/>
          </w:tcPr>
          <w:p w14:paraId="292C22E5" w14:textId="6EEA67F4" w:rsidR="00C347BA" w:rsidRPr="009D41F7" w:rsidRDefault="00C347BA" w:rsidP="00BF63FA">
            <w:pPr>
              <w:pStyle w:val="prastasiniatinklio"/>
              <w:shd w:val="clear" w:color="auto" w:fill="FFFFFF"/>
              <w:jc w:val="both"/>
              <w:rPr>
                <w:shd w:val="clear" w:color="auto" w:fill="FFFFFF"/>
              </w:rPr>
            </w:pPr>
            <w:r>
              <w:rPr>
                <w:shd w:val="clear" w:color="auto" w:fill="FFFFFF"/>
              </w:rPr>
              <w:t>A</w:t>
            </w:r>
            <w:r w:rsidRPr="00C347BA">
              <w:rPr>
                <w:shd w:val="clear" w:color="auto" w:fill="FFFFFF"/>
              </w:rPr>
              <w:t>leksas – JAV prezidentės sūnus, Baltųjų rūmų pažiba, savotiškas amerikietiškasis princas: gražus, charizmatiškas, protingas. Tiesa, anapus Atlanto jis turi konkurentą – jauną, žavų ir ne mažiau populiarų britų karališkosios šeimos princą Henrį. Pirmasis jų susitikimas, bulvarinės spaudos piktdžiugai, išauga į tarptautinį skandalą: įtemptą vaikinų apsižodžiavimą karališkosiose vestuvėse seka nerangus apsistumdymas pernelyg arti milžiniško vestuvinio torto...</w:t>
            </w:r>
          </w:p>
        </w:tc>
      </w:tr>
      <w:tr w:rsidR="00C347BA" w14:paraId="6F91AE4D" w14:textId="77777777" w:rsidTr="00C347BA">
        <w:trPr>
          <w:trHeight w:val="143"/>
        </w:trPr>
        <w:tc>
          <w:tcPr>
            <w:tcW w:w="1552" w:type="dxa"/>
            <w:tcBorders>
              <w:top w:val="single" w:sz="4" w:space="0" w:color="auto"/>
              <w:bottom w:val="single" w:sz="4" w:space="0" w:color="auto"/>
            </w:tcBorders>
            <w:vAlign w:val="center"/>
          </w:tcPr>
          <w:p w14:paraId="314DCF60" w14:textId="38B2D6EA" w:rsidR="00C347BA" w:rsidRDefault="00C347BA" w:rsidP="004E14FD">
            <w:pPr>
              <w:ind w:firstLine="0"/>
              <w:jc w:val="center"/>
              <w:rPr>
                <w:noProof/>
                <w:lang w:eastAsia="lt-LT"/>
              </w:rPr>
            </w:pPr>
            <w:r>
              <w:rPr>
                <w:noProof/>
                <w:lang w:val="en-US"/>
              </w:rPr>
              <w:lastRenderedPageBreak/>
              <w:drawing>
                <wp:inline distT="0" distB="0" distL="0" distR="0" wp14:anchorId="3FEB97D7" wp14:editId="633BDBFA">
                  <wp:extent cx="933450" cy="1562100"/>
                  <wp:effectExtent l="0" t="0" r="0" b="0"/>
                  <wp:docPr id="56" name="Paveikslėlis 56"/>
                  <wp:cNvGraphicFramePr/>
                  <a:graphic xmlns:a="http://schemas.openxmlformats.org/drawingml/2006/main">
                    <a:graphicData uri="http://schemas.openxmlformats.org/drawingml/2006/picture">
                      <pic:pic xmlns:pic="http://schemas.openxmlformats.org/drawingml/2006/picture">
                        <pic:nvPicPr>
                          <pic:cNvPr id="56" name="Paveikslėlis 56"/>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33450" cy="1562100"/>
                          </a:xfrm>
                          <a:prstGeom prst="rect">
                            <a:avLst/>
                          </a:prstGeom>
                          <a:noFill/>
                        </pic:spPr>
                      </pic:pic>
                    </a:graphicData>
                  </a:graphic>
                </wp:inline>
              </w:drawing>
            </w:r>
          </w:p>
        </w:tc>
        <w:tc>
          <w:tcPr>
            <w:tcW w:w="2104" w:type="dxa"/>
            <w:vAlign w:val="center"/>
          </w:tcPr>
          <w:p w14:paraId="11196860" w14:textId="3D64FEA9" w:rsidR="00C347BA" w:rsidRDefault="00C347BA"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Smogiko išpažintis</w:t>
            </w:r>
          </w:p>
        </w:tc>
        <w:tc>
          <w:tcPr>
            <w:tcW w:w="1726" w:type="dxa"/>
            <w:vAlign w:val="center"/>
          </w:tcPr>
          <w:p w14:paraId="16C5DDD4" w14:textId="04D176EC" w:rsidR="00C347BA" w:rsidRPr="00C347BA" w:rsidRDefault="00C347BA" w:rsidP="004E14FD">
            <w:pPr>
              <w:spacing w:line="0" w:lineRule="atLeast"/>
              <w:ind w:firstLine="0"/>
              <w:jc w:val="center"/>
              <w:rPr>
                <w:rFonts w:eastAsia="Times New Roman" w:cs="Times New Roman"/>
                <w:i/>
                <w:szCs w:val="24"/>
                <w:lang w:eastAsia="lt-LT"/>
              </w:rPr>
            </w:pPr>
            <w:r w:rsidRPr="00C347BA">
              <w:rPr>
                <w:rFonts w:eastAsia="Times New Roman" w:cs="Times New Roman"/>
                <w:i/>
                <w:szCs w:val="24"/>
                <w:lang w:eastAsia="lt-LT"/>
              </w:rPr>
              <w:t>Mindaugas Milinis</w:t>
            </w:r>
          </w:p>
        </w:tc>
        <w:tc>
          <w:tcPr>
            <w:tcW w:w="9484" w:type="dxa"/>
          </w:tcPr>
          <w:p w14:paraId="11FFF20B" w14:textId="323D5499" w:rsidR="00C347BA" w:rsidRDefault="00C347BA" w:rsidP="00BF63FA">
            <w:pPr>
              <w:pStyle w:val="prastasiniatinklio"/>
              <w:shd w:val="clear" w:color="auto" w:fill="FFFFFF"/>
              <w:jc w:val="both"/>
              <w:rPr>
                <w:shd w:val="clear" w:color="auto" w:fill="FFFFFF"/>
              </w:rPr>
            </w:pPr>
            <w:r w:rsidRPr="00C347BA">
              <w:rPr>
                <w:shd w:val="clear" w:color="auto" w:fill="FFFFFF"/>
              </w:rPr>
              <w:t xml:space="preserve">Tikrais įvykiais pagrįstoje knygoje pasakojama vokiečio Gerhardo </w:t>
            </w:r>
            <w:proofErr w:type="spellStart"/>
            <w:r w:rsidRPr="00C347BA">
              <w:rPr>
                <w:shd w:val="clear" w:color="auto" w:fill="FFFFFF"/>
              </w:rPr>
              <w:t>Bėgeleino</w:t>
            </w:r>
            <w:proofErr w:type="spellEnd"/>
            <w:r w:rsidRPr="00C347BA">
              <w:rPr>
                <w:shd w:val="clear" w:color="auto" w:fill="FFFFFF"/>
              </w:rPr>
              <w:t>, specialiojo agento Klevo, istorija.</w:t>
            </w:r>
            <w:r>
              <w:t xml:space="preserve"> </w:t>
            </w:r>
            <w:r w:rsidRPr="00C347BA">
              <w:rPr>
                <w:shd w:val="clear" w:color="auto" w:fill="FFFFFF"/>
              </w:rPr>
              <w:t xml:space="preserve">Kaip vokietis galėjo tapti smogiku? Juk jaunuolio laukė puiki </w:t>
            </w:r>
            <w:proofErr w:type="spellStart"/>
            <w:r w:rsidRPr="00C347BA">
              <w:rPr>
                <w:shd w:val="clear" w:color="auto" w:fill="FFFFFF"/>
              </w:rPr>
              <w:t>vermachto</w:t>
            </w:r>
            <w:proofErr w:type="spellEnd"/>
            <w:r w:rsidRPr="00C347BA">
              <w:rPr>
                <w:shd w:val="clear" w:color="auto" w:fill="FFFFFF"/>
              </w:rPr>
              <w:t xml:space="preserve"> karininko karjera. 1941 m. lapkritį jis dalyvavo mūšiuose dėl Maskvos, buvo sužeistas. Pagijęs paskirtas į „Vokiečių Arabijos legioną“ ir su juo išsiųstas į Persiją. Tačiau po katastrofa vokiečiams pasibaigusio Stalingrado mūšio teko grįžti į dabartinės Ukrainos teritoriją. Paskui – tarnyba Kroatijoje, puskarininkių kursai </w:t>
            </w:r>
            <w:proofErr w:type="spellStart"/>
            <w:r w:rsidRPr="00C347BA">
              <w:rPr>
                <w:shd w:val="clear" w:color="auto" w:fill="FFFFFF"/>
              </w:rPr>
              <w:t>Kiustrine</w:t>
            </w:r>
            <w:proofErr w:type="spellEnd"/>
            <w:r w:rsidRPr="00C347BA">
              <w:rPr>
                <w:shd w:val="clear" w:color="auto" w:fill="FFFFFF"/>
              </w:rPr>
              <w:t xml:space="preserve">, gautas </w:t>
            </w:r>
            <w:proofErr w:type="spellStart"/>
            <w:r w:rsidRPr="00C347BA">
              <w:rPr>
                <w:shd w:val="clear" w:color="auto" w:fill="FFFFFF"/>
              </w:rPr>
              <w:t>oberfendricho</w:t>
            </w:r>
            <w:proofErr w:type="spellEnd"/>
            <w:r w:rsidRPr="00C347BA">
              <w:rPr>
                <w:shd w:val="clear" w:color="auto" w:fill="FFFFFF"/>
              </w:rPr>
              <w:t xml:space="preserve"> laipsnis, konfliktas su buvusiais sąjungininkais italais, desantas jūra į Sardiniją ir galiausiai – į Rytų Prūsiją.</w:t>
            </w:r>
          </w:p>
          <w:p w14:paraId="3FDBD546" w14:textId="766B6B4A" w:rsidR="00C347BA" w:rsidRPr="009D41F7" w:rsidRDefault="00C347BA" w:rsidP="00BF63FA">
            <w:pPr>
              <w:pStyle w:val="prastasiniatinklio"/>
              <w:shd w:val="clear" w:color="auto" w:fill="FFFFFF"/>
              <w:jc w:val="both"/>
              <w:rPr>
                <w:shd w:val="clear" w:color="auto" w:fill="FFFFFF"/>
              </w:rPr>
            </w:pPr>
          </w:p>
        </w:tc>
      </w:tr>
      <w:tr w:rsidR="00C347BA" w14:paraId="59DC588A" w14:textId="77777777" w:rsidTr="00C347BA">
        <w:trPr>
          <w:trHeight w:val="143"/>
        </w:trPr>
        <w:tc>
          <w:tcPr>
            <w:tcW w:w="1552" w:type="dxa"/>
            <w:tcBorders>
              <w:top w:val="single" w:sz="4" w:space="0" w:color="auto"/>
              <w:bottom w:val="single" w:sz="4" w:space="0" w:color="auto"/>
            </w:tcBorders>
            <w:vAlign w:val="center"/>
          </w:tcPr>
          <w:p w14:paraId="54A7C687" w14:textId="2D3037A2" w:rsidR="00C347BA" w:rsidRDefault="00097642" w:rsidP="004E14FD">
            <w:pPr>
              <w:ind w:firstLine="0"/>
              <w:jc w:val="center"/>
              <w:rPr>
                <w:noProof/>
                <w:lang w:eastAsia="lt-LT"/>
              </w:rPr>
            </w:pPr>
            <w:r>
              <w:rPr>
                <w:noProof/>
                <w:lang w:val="en-US"/>
              </w:rPr>
              <w:drawing>
                <wp:inline distT="0" distB="0" distL="0" distR="0" wp14:anchorId="2DD31F83" wp14:editId="4954BD92">
                  <wp:extent cx="942975" cy="1247775"/>
                  <wp:effectExtent l="0" t="0" r="9525" b="9525"/>
                  <wp:docPr id="57" name="Paveikslėlis 57"/>
                  <wp:cNvGraphicFramePr/>
                  <a:graphic xmlns:a="http://schemas.openxmlformats.org/drawingml/2006/main">
                    <a:graphicData uri="http://schemas.openxmlformats.org/drawingml/2006/picture">
                      <pic:pic xmlns:pic="http://schemas.openxmlformats.org/drawingml/2006/picture">
                        <pic:nvPicPr>
                          <pic:cNvPr id="57" name="Paveikslėlis 57"/>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42975" cy="1247775"/>
                          </a:xfrm>
                          <a:prstGeom prst="rect">
                            <a:avLst/>
                          </a:prstGeom>
                          <a:noFill/>
                        </pic:spPr>
                      </pic:pic>
                    </a:graphicData>
                  </a:graphic>
                </wp:inline>
              </w:drawing>
            </w:r>
          </w:p>
        </w:tc>
        <w:tc>
          <w:tcPr>
            <w:tcW w:w="2104" w:type="dxa"/>
            <w:vAlign w:val="center"/>
          </w:tcPr>
          <w:p w14:paraId="437819F6" w14:textId="3010FEFD" w:rsidR="00C347BA" w:rsidRDefault="00C347BA"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Šampanės vynuogynai</w:t>
            </w:r>
          </w:p>
        </w:tc>
        <w:tc>
          <w:tcPr>
            <w:tcW w:w="1726" w:type="dxa"/>
            <w:vAlign w:val="center"/>
          </w:tcPr>
          <w:p w14:paraId="7188C1F0" w14:textId="0AABBDAB" w:rsidR="00C347BA" w:rsidRPr="00C347BA" w:rsidRDefault="00097642" w:rsidP="004E14FD">
            <w:pPr>
              <w:spacing w:line="0" w:lineRule="atLeast"/>
              <w:ind w:firstLine="0"/>
              <w:jc w:val="center"/>
              <w:rPr>
                <w:rFonts w:eastAsia="Times New Roman" w:cs="Times New Roman"/>
                <w:i/>
                <w:szCs w:val="24"/>
                <w:lang w:eastAsia="lt-LT"/>
              </w:rPr>
            </w:pPr>
            <w:proofErr w:type="spellStart"/>
            <w:r w:rsidRPr="00097642">
              <w:rPr>
                <w:rFonts w:eastAsia="Times New Roman" w:cs="Times New Roman"/>
                <w:i/>
                <w:szCs w:val="24"/>
                <w:lang w:eastAsia="lt-LT"/>
              </w:rPr>
              <w:t>Juliet</w:t>
            </w:r>
            <w:proofErr w:type="spellEnd"/>
            <w:r w:rsidRPr="00097642">
              <w:rPr>
                <w:rFonts w:eastAsia="Times New Roman" w:cs="Times New Roman"/>
                <w:i/>
                <w:szCs w:val="24"/>
                <w:lang w:eastAsia="lt-LT"/>
              </w:rPr>
              <w:t xml:space="preserve"> </w:t>
            </w:r>
            <w:proofErr w:type="spellStart"/>
            <w:r w:rsidRPr="00097642">
              <w:rPr>
                <w:rFonts w:eastAsia="Times New Roman" w:cs="Times New Roman"/>
                <w:i/>
                <w:szCs w:val="24"/>
                <w:lang w:eastAsia="lt-LT"/>
              </w:rPr>
              <w:t>Blackwell</w:t>
            </w:r>
            <w:proofErr w:type="spellEnd"/>
          </w:p>
        </w:tc>
        <w:tc>
          <w:tcPr>
            <w:tcW w:w="9484" w:type="dxa"/>
          </w:tcPr>
          <w:p w14:paraId="268510A5" w14:textId="015AFECB" w:rsidR="00C347BA" w:rsidRPr="009D41F7" w:rsidRDefault="00097642" w:rsidP="00BF63FA">
            <w:pPr>
              <w:pStyle w:val="prastasiniatinklio"/>
              <w:shd w:val="clear" w:color="auto" w:fill="FFFFFF"/>
              <w:jc w:val="both"/>
              <w:rPr>
                <w:shd w:val="clear" w:color="auto" w:fill="FFFFFF"/>
              </w:rPr>
            </w:pPr>
            <w:r w:rsidRPr="00097642">
              <w:rPr>
                <w:shd w:val="clear" w:color="auto" w:fill="FFFFFF"/>
              </w:rPr>
              <w:t>1916-ieji, Prancūzija. Nenutrūkstama vokiečių artilerija suginė Šampanės regiono gyventojus į rūsių prieglobstį. Tačiau gyvenimas nesustojo: drąsios ir ryžtingos moterys, naktimis palikusios saugią priebėgą ir nurinkusios saldžiųjų vynuogių derlių, toliau gamina šampaną. Vis dėlto putojantis gėrimas – ne vienintelė šių vėsių, tamsos gaubiamų rūsių saugoma paslaptis..</w:t>
            </w:r>
          </w:p>
        </w:tc>
      </w:tr>
      <w:tr w:rsidR="00C347BA" w14:paraId="171E6CEA" w14:textId="77777777" w:rsidTr="00097642">
        <w:trPr>
          <w:trHeight w:val="143"/>
        </w:trPr>
        <w:tc>
          <w:tcPr>
            <w:tcW w:w="1552" w:type="dxa"/>
            <w:tcBorders>
              <w:top w:val="single" w:sz="4" w:space="0" w:color="auto"/>
              <w:bottom w:val="single" w:sz="4" w:space="0" w:color="auto"/>
            </w:tcBorders>
            <w:vAlign w:val="center"/>
          </w:tcPr>
          <w:p w14:paraId="03F66B3D" w14:textId="7BE65CBD" w:rsidR="00C347BA" w:rsidRDefault="00097642" w:rsidP="004E14FD">
            <w:pPr>
              <w:ind w:firstLine="0"/>
              <w:jc w:val="center"/>
              <w:rPr>
                <w:noProof/>
                <w:lang w:eastAsia="lt-LT"/>
              </w:rPr>
            </w:pPr>
            <w:r>
              <w:rPr>
                <w:noProof/>
                <w:lang w:val="en-US"/>
              </w:rPr>
              <w:drawing>
                <wp:inline distT="0" distB="0" distL="0" distR="0" wp14:anchorId="4F80A7DC" wp14:editId="6A19A924">
                  <wp:extent cx="933450" cy="1133475"/>
                  <wp:effectExtent l="0" t="0" r="0" b="9525"/>
                  <wp:docPr id="59" name="Paveikslėlis 59"/>
                  <wp:cNvGraphicFramePr/>
                  <a:graphic xmlns:a="http://schemas.openxmlformats.org/drawingml/2006/main">
                    <a:graphicData uri="http://schemas.openxmlformats.org/drawingml/2006/picture">
                      <pic:pic xmlns:pic="http://schemas.openxmlformats.org/drawingml/2006/picture">
                        <pic:nvPicPr>
                          <pic:cNvPr id="59" name="Paveikslėlis 59"/>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pic:spPr>
                      </pic:pic>
                    </a:graphicData>
                  </a:graphic>
                </wp:inline>
              </w:drawing>
            </w:r>
          </w:p>
        </w:tc>
        <w:tc>
          <w:tcPr>
            <w:tcW w:w="2104" w:type="dxa"/>
            <w:vAlign w:val="center"/>
          </w:tcPr>
          <w:p w14:paraId="1F7CBF8E" w14:textId="4F8253AB" w:rsidR="00C347BA" w:rsidRDefault="00097642"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 xml:space="preserve">Šunys </w:t>
            </w:r>
          </w:p>
        </w:tc>
        <w:tc>
          <w:tcPr>
            <w:tcW w:w="1726" w:type="dxa"/>
            <w:vAlign w:val="center"/>
          </w:tcPr>
          <w:p w14:paraId="0FCD6D80" w14:textId="77777777" w:rsidR="00C347BA" w:rsidRPr="00C347BA" w:rsidRDefault="00C347BA" w:rsidP="004E14FD">
            <w:pPr>
              <w:spacing w:line="0" w:lineRule="atLeast"/>
              <w:ind w:firstLine="0"/>
              <w:jc w:val="center"/>
              <w:rPr>
                <w:rFonts w:eastAsia="Times New Roman" w:cs="Times New Roman"/>
                <w:i/>
                <w:szCs w:val="24"/>
                <w:lang w:eastAsia="lt-LT"/>
              </w:rPr>
            </w:pPr>
          </w:p>
        </w:tc>
        <w:tc>
          <w:tcPr>
            <w:tcW w:w="9484" w:type="dxa"/>
          </w:tcPr>
          <w:p w14:paraId="56EE82D8" w14:textId="4865B084" w:rsidR="00C347BA" w:rsidRPr="009D41F7" w:rsidRDefault="00097642" w:rsidP="00BF63FA">
            <w:pPr>
              <w:pStyle w:val="prastasiniatinklio"/>
              <w:shd w:val="clear" w:color="auto" w:fill="FFFFFF"/>
              <w:jc w:val="both"/>
              <w:rPr>
                <w:shd w:val="clear" w:color="auto" w:fill="FFFFFF"/>
              </w:rPr>
            </w:pPr>
            <w:r w:rsidRPr="00097642">
              <w:rPr>
                <w:shd w:val="clear" w:color="auto" w:fill="FFFFFF"/>
              </w:rPr>
              <w:t>Knygoje aprašoma daugiau nei 400 tarptautiniu mastu pripažįstamų veislių, pateikiamos specialiai šiam leidiniui užsakytos kiekvieno šuns fotografijos, ekspertų rašytos santraukos, istorijos apie garsius šunis bei jų šeimininkus ir kiekvienos veislės kilmė.</w:t>
            </w:r>
          </w:p>
        </w:tc>
      </w:tr>
      <w:tr w:rsidR="00097642" w14:paraId="2567185F" w14:textId="77777777" w:rsidTr="00097642">
        <w:trPr>
          <w:trHeight w:val="143"/>
        </w:trPr>
        <w:tc>
          <w:tcPr>
            <w:tcW w:w="1552" w:type="dxa"/>
            <w:tcBorders>
              <w:top w:val="single" w:sz="4" w:space="0" w:color="auto"/>
              <w:bottom w:val="single" w:sz="4" w:space="0" w:color="auto"/>
            </w:tcBorders>
            <w:vAlign w:val="center"/>
          </w:tcPr>
          <w:p w14:paraId="7A7CD561" w14:textId="264F2A04" w:rsidR="00097642" w:rsidRDefault="00097642" w:rsidP="004E14FD">
            <w:pPr>
              <w:ind w:firstLine="0"/>
              <w:jc w:val="center"/>
              <w:rPr>
                <w:noProof/>
                <w:lang w:eastAsia="lt-LT"/>
              </w:rPr>
            </w:pPr>
            <w:r>
              <w:rPr>
                <w:noProof/>
                <w:lang w:val="en-US"/>
              </w:rPr>
              <w:drawing>
                <wp:inline distT="0" distB="0" distL="0" distR="0" wp14:anchorId="460BA449" wp14:editId="02F356AD">
                  <wp:extent cx="1000125" cy="1182370"/>
                  <wp:effectExtent l="0" t="0" r="9525" b="0"/>
                  <wp:docPr id="10" name="Paveikslėlis 10"/>
                  <wp:cNvGraphicFramePr/>
                  <a:graphic xmlns:a="http://schemas.openxmlformats.org/drawingml/2006/main">
                    <a:graphicData uri="http://schemas.openxmlformats.org/drawingml/2006/picture">
                      <pic:pic xmlns:pic="http://schemas.openxmlformats.org/drawingml/2006/picture">
                        <pic:nvPicPr>
                          <pic:cNvPr id="60" name="Paveikslėlis 60"/>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0125" cy="1182370"/>
                          </a:xfrm>
                          <a:prstGeom prst="rect">
                            <a:avLst/>
                          </a:prstGeom>
                          <a:noFill/>
                        </pic:spPr>
                      </pic:pic>
                    </a:graphicData>
                  </a:graphic>
                </wp:inline>
              </w:drawing>
            </w:r>
          </w:p>
        </w:tc>
        <w:tc>
          <w:tcPr>
            <w:tcW w:w="2104" w:type="dxa"/>
            <w:vAlign w:val="center"/>
          </w:tcPr>
          <w:p w14:paraId="2212E6FF" w14:textId="5D1A3CD7" w:rsidR="00097642" w:rsidRDefault="00097642"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Tarytum pasaka!</w:t>
            </w:r>
          </w:p>
        </w:tc>
        <w:tc>
          <w:tcPr>
            <w:tcW w:w="1726" w:type="dxa"/>
            <w:vAlign w:val="center"/>
          </w:tcPr>
          <w:p w14:paraId="4A3488BF" w14:textId="6ECB55F4" w:rsidR="00097642" w:rsidRPr="00C347BA" w:rsidRDefault="00097642" w:rsidP="004E14FD">
            <w:pPr>
              <w:spacing w:line="0" w:lineRule="atLeast"/>
              <w:ind w:firstLine="0"/>
              <w:jc w:val="center"/>
              <w:rPr>
                <w:rFonts w:eastAsia="Times New Roman" w:cs="Times New Roman"/>
                <w:i/>
                <w:szCs w:val="24"/>
                <w:lang w:eastAsia="lt-LT"/>
              </w:rPr>
            </w:pPr>
            <w:r w:rsidRPr="00097642">
              <w:rPr>
                <w:rFonts w:eastAsia="Times New Roman" w:cs="Times New Roman"/>
                <w:i/>
                <w:szCs w:val="24"/>
                <w:lang w:eastAsia="lt-LT"/>
              </w:rPr>
              <w:t>Aloyzas Stankevičius</w:t>
            </w:r>
          </w:p>
        </w:tc>
        <w:tc>
          <w:tcPr>
            <w:tcW w:w="9484" w:type="dxa"/>
          </w:tcPr>
          <w:p w14:paraId="5C6EE57F" w14:textId="3A50A68D" w:rsidR="00097642" w:rsidRPr="009D41F7" w:rsidRDefault="00097642" w:rsidP="00BF63FA">
            <w:pPr>
              <w:pStyle w:val="prastasiniatinklio"/>
              <w:shd w:val="clear" w:color="auto" w:fill="FFFFFF"/>
              <w:jc w:val="both"/>
              <w:rPr>
                <w:shd w:val="clear" w:color="auto" w:fill="FFFFFF"/>
              </w:rPr>
            </w:pPr>
            <w:r w:rsidRPr="00097642">
              <w:rPr>
                <w:shd w:val="clear" w:color="auto" w:fill="FFFFFF"/>
              </w:rPr>
              <w:t xml:space="preserve">Knygos „Tarytum pasaka" autorius – </w:t>
            </w:r>
            <w:proofErr w:type="spellStart"/>
            <w:r w:rsidRPr="00097642">
              <w:rPr>
                <w:shd w:val="clear" w:color="auto" w:fill="FFFFFF"/>
              </w:rPr>
              <w:t>Alain</w:t>
            </w:r>
            <w:proofErr w:type="spellEnd"/>
            <w:r w:rsidRPr="00097642">
              <w:rPr>
                <w:shd w:val="clear" w:color="auto" w:fill="FFFFFF"/>
              </w:rPr>
              <w:t xml:space="preserve"> </w:t>
            </w:r>
            <w:proofErr w:type="spellStart"/>
            <w:r w:rsidRPr="00097642">
              <w:rPr>
                <w:shd w:val="clear" w:color="auto" w:fill="FFFFFF"/>
              </w:rPr>
              <w:t>Stanké</w:t>
            </w:r>
            <w:proofErr w:type="spellEnd"/>
            <w:r w:rsidRPr="00097642">
              <w:rPr>
                <w:shd w:val="clear" w:color="auto" w:fill="FFFFFF"/>
              </w:rPr>
              <w:t xml:space="preserve">, o lietuviškai – Aloyzas Vytas Stankevičius (g. 1934) – lietuvių kilmės Kanados rašytojas, žurnalistas, televizijos laidų vedėjas ir prodiuseris, humoro laidos „Les </w:t>
            </w:r>
            <w:proofErr w:type="spellStart"/>
            <w:r w:rsidRPr="00097642">
              <w:rPr>
                <w:shd w:val="clear" w:color="auto" w:fill="FFFFFF"/>
              </w:rPr>
              <w:t>Insolences</w:t>
            </w:r>
            <w:proofErr w:type="spellEnd"/>
            <w:r w:rsidRPr="00097642">
              <w:rPr>
                <w:shd w:val="clear" w:color="auto" w:fill="FFFFFF"/>
              </w:rPr>
              <w:t xml:space="preserve"> </w:t>
            </w:r>
            <w:proofErr w:type="spellStart"/>
            <w:r w:rsidRPr="00097642">
              <w:rPr>
                <w:shd w:val="clear" w:color="auto" w:fill="FFFFFF"/>
              </w:rPr>
              <w:t>d'une</w:t>
            </w:r>
            <w:proofErr w:type="spellEnd"/>
            <w:r w:rsidRPr="00097642">
              <w:rPr>
                <w:shd w:val="clear" w:color="auto" w:fill="FFFFFF"/>
              </w:rPr>
              <w:t xml:space="preserve"> </w:t>
            </w:r>
            <w:proofErr w:type="spellStart"/>
            <w:r w:rsidRPr="00097642">
              <w:rPr>
                <w:shd w:val="clear" w:color="auto" w:fill="FFFFFF"/>
              </w:rPr>
              <w:t>Caméra</w:t>
            </w:r>
            <w:proofErr w:type="spellEnd"/>
            <w:r w:rsidRPr="00097642">
              <w:rPr>
                <w:shd w:val="clear" w:color="auto" w:fill="FFFFFF"/>
              </w:rPr>
              <w:t>" („Išdykusi kamera") sumanytojas (Lietuvoje ji rodyta kaip „Slaptoji kamera"), leidėjas, skulptorius, Kanados lietuvių bendruomenės veikėjas.</w:t>
            </w:r>
          </w:p>
        </w:tc>
      </w:tr>
      <w:tr w:rsidR="00097642" w14:paraId="6BDB4B21" w14:textId="77777777" w:rsidTr="00097642">
        <w:trPr>
          <w:trHeight w:val="143"/>
        </w:trPr>
        <w:tc>
          <w:tcPr>
            <w:tcW w:w="1552" w:type="dxa"/>
            <w:tcBorders>
              <w:top w:val="single" w:sz="4" w:space="0" w:color="auto"/>
              <w:bottom w:val="single" w:sz="4" w:space="0" w:color="auto"/>
            </w:tcBorders>
            <w:vAlign w:val="center"/>
          </w:tcPr>
          <w:p w14:paraId="5AAD599A" w14:textId="6BD1F82D" w:rsidR="00097642" w:rsidRDefault="00097642" w:rsidP="004E14FD">
            <w:pPr>
              <w:ind w:firstLine="0"/>
              <w:jc w:val="center"/>
              <w:rPr>
                <w:noProof/>
                <w:lang w:eastAsia="lt-LT"/>
              </w:rPr>
            </w:pPr>
            <w:r>
              <w:rPr>
                <w:noProof/>
                <w:lang w:val="en-US"/>
              </w:rPr>
              <w:drawing>
                <wp:inline distT="0" distB="0" distL="0" distR="0" wp14:anchorId="712AC2EB" wp14:editId="055BA06E">
                  <wp:extent cx="904875" cy="1158875"/>
                  <wp:effectExtent l="0" t="0" r="9525" b="3175"/>
                  <wp:docPr id="11" name="Paveikslėlis 11"/>
                  <wp:cNvGraphicFramePr/>
                  <a:graphic xmlns:a="http://schemas.openxmlformats.org/drawingml/2006/main">
                    <a:graphicData uri="http://schemas.openxmlformats.org/drawingml/2006/picture">
                      <pic:pic xmlns:pic="http://schemas.openxmlformats.org/drawingml/2006/picture">
                        <pic:nvPicPr>
                          <pic:cNvPr id="61" name="Paveikslėlis 6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04875" cy="1158875"/>
                          </a:xfrm>
                          <a:prstGeom prst="rect">
                            <a:avLst/>
                          </a:prstGeom>
                          <a:noFill/>
                        </pic:spPr>
                      </pic:pic>
                    </a:graphicData>
                  </a:graphic>
                </wp:inline>
              </w:drawing>
            </w:r>
          </w:p>
        </w:tc>
        <w:tc>
          <w:tcPr>
            <w:tcW w:w="2104" w:type="dxa"/>
            <w:vAlign w:val="center"/>
          </w:tcPr>
          <w:p w14:paraId="47535DFC" w14:textId="6B55F3C4" w:rsidR="00097642" w:rsidRDefault="00097642"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Turgaus aikštė, arba Dviejų Žanų istorija</w:t>
            </w:r>
          </w:p>
        </w:tc>
        <w:tc>
          <w:tcPr>
            <w:tcW w:w="1726" w:type="dxa"/>
            <w:vAlign w:val="center"/>
          </w:tcPr>
          <w:p w14:paraId="64495BBF" w14:textId="5EC69CF6" w:rsidR="00097642" w:rsidRPr="00C347BA" w:rsidRDefault="00097642" w:rsidP="004E14FD">
            <w:pPr>
              <w:spacing w:line="0" w:lineRule="atLeast"/>
              <w:ind w:firstLine="0"/>
              <w:jc w:val="center"/>
              <w:rPr>
                <w:rFonts w:eastAsia="Times New Roman" w:cs="Times New Roman"/>
                <w:i/>
                <w:szCs w:val="24"/>
                <w:lang w:eastAsia="lt-LT"/>
              </w:rPr>
            </w:pPr>
            <w:r w:rsidRPr="00097642">
              <w:rPr>
                <w:rFonts w:eastAsia="Times New Roman" w:cs="Times New Roman"/>
                <w:i/>
                <w:szCs w:val="24"/>
                <w:lang w:eastAsia="lt-LT"/>
              </w:rPr>
              <w:t xml:space="preserve">Elena </w:t>
            </w:r>
            <w:proofErr w:type="spellStart"/>
            <w:r w:rsidRPr="00097642">
              <w:rPr>
                <w:rFonts w:eastAsia="Times New Roman" w:cs="Times New Roman"/>
                <w:i/>
                <w:szCs w:val="24"/>
                <w:lang w:eastAsia="lt-LT"/>
              </w:rPr>
              <w:t>Leontjeva</w:t>
            </w:r>
            <w:proofErr w:type="spellEnd"/>
          </w:p>
        </w:tc>
        <w:tc>
          <w:tcPr>
            <w:tcW w:w="9484" w:type="dxa"/>
          </w:tcPr>
          <w:p w14:paraId="6D518800" w14:textId="15554226" w:rsidR="00097642" w:rsidRPr="009D41F7" w:rsidRDefault="00097642" w:rsidP="00BF63FA">
            <w:pPr>
              <w:pStyle w:val="prastasiniatinklio"/>
              <w:shd w:val="clear" w:color="auto" w:fill="FFFFFF"/>
              <w:jc w:val="both"/>
              <w:rPr>
                <w:shd w:val="clear" w:color="auto" w:fill="FFFFFF"/>
              </w:rPr>
            </w:pPr>
            <w:r w:rsidRPr="00097642">
              <w:rPr>
                <w:shd w:val="clear" w:color="auto" w:fill="FFFFFF"/>
              </w:rPr>
              <w:t xml:space="preserve">Žana </w:t>
            </w:r>
            <w:proofErr w:type="spellStart"/>
            <w:r w:rsidRPr="00097642">
              <w:rPr>
                <w:shd w:val="clear" w:color="auto" w:fill="FFFFFF"/>
              </w:rPr>
              <w:t>d'Ark</w:t>
            </w:r>
            <w:proofErr w:type="spellEnd"/>
            <w:r w:rsidRPr="00097642">
              <w:rPr>
                <w:shd w:val="clear" w:color="auto" w:fill="FFFFFF"/>
              </w:rPr>
              <w:t xml:space="preserve"> ateina tarsi iš niekur ir pakeičia viso žemyno istoriją. Jos gyvenimas kupinas dramatiškos įtampos: Orleano išvadavimas, paslaptingi balsai, dvaro liaupsės ir intrigos, paėmimas į nelaisvę ir didvyriška mirtis ant laužo. Iš kur kukli mergina semiasi dieviškosios galios?</w:t>
            </w:r>
          </w:p>
        </w:tc>
      </w:tr>
      <w:tr w:rsidR="00097642" w14:paraId="69EB7465" w14:textId="77777777" w:rsidTr="00097642">
        <w:trPr>
          <w:trHeight w:val="143"/>
        </w:trPr>
        <w:tc>
          <w:tcPr>
            <w:tcW w:w="1552" w:type="dxa"/>
            <w:tcBorders>
              <w:top w:val="single" w:sz="4" w:space="0" w:color="auto"/>
              <w:bottom w:val="single" w:sz="4" w:space="0" w:color="auto"/>
            </w:tcBorders>
            <w:vAlign w:val="center"/>
          </w:tcPr>
          <w:p w14:paraId="47735549" w14:textId="2B239C6F" w:rsidR="00097642" w:rsidRDefault="009C6FA5" w:rsidP="004E14FD">
            <w:pPr>
              <w:ind w:firstLine="0"/>
              <w:jc w:val="center"/>
              <w:rPr>
                <w:noProof/>
                <w:lang w:eastAsia="lt-LT"/>
              </w:rPr>
            </w:pPr>
            <w:r>
              <w:rPr>
                <w:noProof/>
                <w:lang w:val="en-US"/>
              </w:rPr>
              <w:lastRenderedPageBreak/>
              <w:drawing>
                <wp:inline distT="0" distB="0" distL="0" distR="0" wp14:anchorId="103523F8" wp14:editId="55F3E252">
                  <wp:extent cx="942975" cy="1316355"/>
                  <wp:effectExtent l="0" t="0" r="9525" b="0"/>
                  <wp:docPr id="16" name="Paveikslėlis 16"/>
                  <wp:cNvGraphicFramePr/>
                  <a:graphic xmlns:a="http://schemas.openxmlformats.org/drawingml/2006/main">
                    <a:graphicData uri="http://schemas.openxmlformats.org/drawingml/2006/picture">
                      <pic:pic xmlns:pic="http://schemas.openxmlformats.org/drawingml/2006/picture">
                        <pic:nvPicPr>
                          <pic:cNvPr id="62" name="Paveikslėlis 62"/>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42975" cy="1316355"/>
                          </a:xfrm>
                          <a:prstGeom prst="rect">
                            <a:avLst/>
                          </a:prstGeom>
                          <a:noFill/>
                        </pic:spPr>
                      </pic:pic>
                    </a:graphicData>
                  </a:graphic>
                </wp:inline>
              </w:drawing>
            </w:r>
          </w:p>
        </w:tc>
        <w:tc>
          <w:tcPr>
            <w:tcW w:w="2104" w:type="dxa"/>
            <w:vAlign w:val="center"/>
          </w:tcPr>
          <w:p w14:paraId="2E9BAB5C" w14:textId="24512056" w:rsidR="00097642" w:rsidRDefault="00097642"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Ukrainos karo audrose</w:t>
            </w:r>
          </w:p>
        </w:tc>
        <w:tc>
          <w:tcPr>
            <w:tcW w:w="1726" w:type="dxa"/>
            <w:vAlign w:val="center"/>
          </w:tcPr>
          <w:p w14:paraId="2509BA18" w14:textId="5521D632" w:rsidR="00097642" w:rsidRPr="00C347BA" w:rsidRDefault="009C6FA5" w:rsidP="004E14FD">
            <w:pPr>
              <w:spacing w:line="0" w:lineRule="atLeast"/>
              <w:ind w:firstLine="0"/>
              <w:jc w:val="center"/>
              <w:rPr>
                <w:rFonts w:eastAsia="Times New Roman" w:cs="Times New Roman"/>
                <w:i/>
                <w:szCs w:val="24"/>
                <w:lang w:eastAsia="lt-LT"/>
              </w:rPr>
            </w:pPr>
            <w:r w:rsidRPr="009C6FA5">
              <w:rPr>
                <w:rFonts w:eastAsia="Times New Roman" w:cs="Times New Roman"/>
                <w:i/>
                <w:szCs w:val="24"/>
                <w:lang w:eastAsia="lt-LT"/>
              </w:rPr>
              <w:t>Arūnas Kumpis</w:t>
            </w:r>
          </w:p>
        </w:tc>
        <w:tc>
          <w:tcPr>
            <w:tcW w:w="9484" w:type="dxa"/>
          </w:tcPr>
          <w:p w14:paraId="0135041D" w14:textId="7A682B13" w:rsidR="00097642" w:rsidRPr="009D41F7" w:rsidRDefault="009C6FA5" w:rsidP="00BF63FA">
            <w:pPr>
              <w:pStyle w:val="prastasiniatinklio"/>
              <w:shd w:val="clear" w:color="auto" w:fill="FFFFFF"/>
              <w:jc w:val="both"/>
              <w:rPr>
                <w:shd w:val="clear" w:color="auto" w:fill="FFFFFF"/>
              </w:rPr>
            </w:pPr>
            <w:r w:rsidRPr="009C6FA5">
              <w:rPr>
                <w:shd w:val="clear" w:color="auto" w:fill="FFFFFF"/>
              </w:rPr>
              <w:t>Antrojoje fronte rašyto dienoraščio dalyje Arūnas Kumpis išsamiai pristato dar penkias misijas, kuriose jis dalyvavo nuo 2023 m. sausio iki rugsėjo pabaigos. Jau antrus metus už Ukrainos laisvę kovojantis savanoris iš Lietuvos atskleidžia šio brutalaus karo kasdienybę, kur vis didesnę reikšmę įgyja šiuolaikinės technologijos. Tokiame kare niekada negali prarasti budrumo, kad pats netaptum priešo taikiniu...</w:t>
            </w:r>
          </w:p>
        </w:tc>
      </w:tr>
      <w:tr w:rsidR="00097642" w14:paraId="0DC829B1" w14:textId="77777777" w:rsidTr="009C6FA5">
        <w:trPr>
          <w:trHeight w:val="143"/>
        </w:trPr>
        <w:tc>
          <w:tcPr>
            <w:tcW w:w="1552" w:type="dxa"/>
            <w:tcBorders>
              <w:top w:val="single" w:sz="4" w:space="0" w:color="auto"/>
              <w:bottom w:val="single" w:sz="4" w:space="0" w:color="auto"/>
            </w:tcBorders>
            <w:vAlign w:val="center"/>
          </w:tcPr>
          <w:p w14:paraId="461F184F" w14:textId="1193D871" w:rsidR="00097642" w:rsidRDefault="009C6FA5" w:rsidP="004E14FD">
            <w:pPr>
              <w:ind w:firstLine="0"/>
              <w:jc w:val="center"/>
              <w:rPr>
                <w:noProof/>
                <w:lang w:eastAsia="lt-LT"/>
              </w:rPr>
            </w:pPr>
            <w:r>
              <w:rPr>
                <w:noProof/>
                <w:lang w:val="en-US"/>
              </w:rPr>
              <w:drawing>
                <wp:inline distT="0" distB="0" distL="0" distR="0" wp14:anchorId="6FE321B8" wp14:editId="2CBDF4A1">
                  <wp:extent cx="914400" cy="1285875"/>
                  <wp:effectExtent l="0" t="0" r="0" b="9525"/>
                  <wp:docPr id="17" name="Paveikslėlis 17"/>
                  <wp:cNvGraphicFramePr/>
                  <a:graphic xmlns:a="http://schemas.openxmlformats.org/drawingml/2006/main">
                    <a:graphicData uri="http://schemas.openxmlformats.org/drawingml/2006/picture">
                      <pic:pic xmlns:pic="http://schemas.openxmlformats.org/drawingml/2006/picture">
                        <pic:nvPicPr>
                          <pic:cNvPr id="63" name="Paveikslėlis 63"/>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4400" cy="1285875"/>
                          </a:xfrm>
                          <a:prstGeom prst="rect">
                            <a:avLst/>
                          </a:prstGeom>
                          <a:noFill/>
                        </pic:spPr>
                      </pic:pic>
                    </a:graphicData>
                  </a:graphic>
                </wp:inline>
              </w:drawing>
            </w:r>
          </w:p>
        </w:tc>
        <w:tc>
          <w:tcPr>
            <w:tcW w:w="2104" w:type="dxa"/>
            <w:vAlign w:val="center"/>
          </w:tcPr>
          <w:p w14:paraId="31F4580E" w14:textId="6D5A4B98" w:rsidR="00097642" w:rsidRDefault="009C6FA5"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Vienas minioje</w:t>
            </w:r>
          </w:p>
        </w:tc>
        <w:tc>
          <w:tcPr>
            <w:tcW w:w="1726" w:type="dxa"/>
            <w:vAlign w:val="center"/>
          </w:tcPr>
          <w:p w14:paraId="05E2E443" w14:textId="77FD8807" w:rsidR="00097642" w:rsidRPr="00C347BA" w:rsidRDefault="009C6FA5" w:rsidP="004E14FD">
            <w:pPr>
              <w:spacing w:line="0" w:lineRule="atLeast"/>
              <w:ind w:firstLine="0"/>
              <w:jc w:val="center"/>
              <w:rPr>
                <w:rFonts w:eastAsia="Times New Roman" w:cs="Times New Roman"/>
                <w:i/>
                <w:szCs w:val="24"/>
                <w:lang w:eastAsia="lt-LT"/>
              </w:rPr>
            </w:pPr>
            <w:proofErr w:type="spellStart"/>
            <w:r w:rsidRPr="009C6FA5">
              <w:rPr>
                <w:rFonts w:eastAsia="Times New Roman" w:cs="Times New Roman"/>
                <w:i/>
                <w:szCs w:val="24"/>
                <w:lang w:eastAsia="lt-LT"/>
              </w:rPr>
              <w:t>Antonio</w:t>
            </w:r>
            <w:proofErr w:type="spellEnd"/>
            <w:r w:rsidRPr="009C6FA5">
              <w:rPr>
                <w:rFonts w:eastAsia="Times New Roman" w:cs="Times New Roman"/>
                <w:i/>
                <w:szCs w:val="24"/>
                <w:lang w:eastAsia="lt-LT"/>
              </w:rPr>
              <w:t xml:space="preserve"> </w:t>
            </w:r>
            <w:proofErr w:type="spellStart"/>
            <w:r w:rsidRPr="009C6FA5">
              <w:rPr>
                <w:rFonts w:eastAsia="Times New Roman" w:cs="Times New Roman"/>
                <w:i/>
                <w:szCs w:val="24"/>
                <w:lang w:eastAsia="lt-LT"/>
              </w:rPr>
              <w:t>Muñoz</w:t>
            </w:r>
            <w:proofErr w:type="spellEnd"/>
            <w:r w:rsidRPr="009C6FA5">
              <w:rPr>
                <w:rFonts w:eastAsia="Times New Roman" w:cs="Times New Roman"/>
                <w:i/>
                <w:szCs w:val="24"/>
                <w:lang w:eastAsia="lt-LT"/>
              </w:rPr>
              <w:t xml:space="preserve"> Molina</w:t>
            </w:r>
          </w:p>
        </w:tc>
        <w:tc>
          <w:tcPr>
            <w:tcW w:w="9484" w:type="dxa"/>
          </w:tcPr>
          <w:p w14:paraId="6C5B8347" w14:textId="5079B065" w:rsidR="00097642" w:rsidRPr="009D41F7" w:rsidRDefault="009C6FA5" w:rsidP="00BF63FA">
            <w:pPr>
              <w:pStyle w:val="prastasiniatinklio"/>
              <w:shd w:val="clear" w:color="auto" w:fill="FFFFFF"/>
              <w:jc w:val="both"/>
              <w:rPr>
                <w:shd w:val="clear" w:color="auto" w:fill="FFFFFF"/>
              </w:rPr>
            </w:pPr>
            <w:r w:rsidRPr="009C6FA5">
              <w:rPr>
                <w:shd w:val="clear" w:color="auto" w:fill="FFFFFF"/>
              </w:rPr>
              <w:t>Šis eksperimentinis romanas – savotiškas koliažas. Vaikščiodamas po miestą rašytojas fiksuoja savo įspūdžius, rikiuoja nugirstų pokalbių nuotrupas, laikraščių antraštes, pardavėjų riksmus, dainelių fragmentus, pastebėtas knygų citatas, taip pat – galingu srautu iš milžiniškų ekranų srūvančias reklamas, kurios iliustruoja visuomenės gyvenimo būdą, įsigalėjusią vartotojišką psichologiją, žmogaus akistatą su nemalonia tikrove. Tuo pat metu autorius meistriškai įpina pasakojimus apie tuose miestuose gyvenusius ir kūrusius rašytojus bei menininkus, atskleidžia menkai žinomas jų gyvenimo detales, paveikusias jų kūrybą ir padėtį visuomenėje.</w:t>
            </w:r>
          </w:p>
        </w:tc>
      </w:tr>
      <w:tr w:rsidR="009C6FA5" w14:paraId="04691E27" w14:textId="77777777" w:rsidTr="009C6FA5">
        <w:trPr>
          <w:trHeight w:val="143"/>
        </w:trPr>
        <w:tc>
          <w:tcPr>
            <w:tcW w:w="1552" w:type="dxa"/>
            <w:tcBorders>
              <w:top w:val="single" w:sz="4" w:space="0" w:color="auto"/>
              <w:bottom w:val="single" w:sz="4" w:space="0" w:color="auto"/>
            </w:tcBorders>
            <w:vAlign w:val="center"/>
          </w:tcPr>
          <w:p w14:paraId="032526A4" w14:textId="7731C30F" w:rsidR="009C6FA5" w:rsidRDefault="009C6FA5" w:rsidP="004E14FD">
            <w:pPr>
              <w:ind w:firstLine="0"/>
              <w:jc w:val="center"/>
              <w:rPr>
                <w:noProof/>
                <w:lang w:eastAsia="lt-LT"/>
              </w:rPr>
            </w:pPr>
            <w:r>
              <w:rPr>
                <w:noProof/>
                <w:lang w:val="en-US"/>
              </w:rPr>
              <w:drawing>
                <wp:inline distT="0" distB="0" distL="0" distR="0" wp14:anchorId="4B152111" wp14:editId="58F68EBB">
                  <wp:extent cx="971550" cy="1108075"/>
                  <wp:effectExtent l="0" t="0" r="0" b="0"/>
                  <wp:docPr id="18" name="Paveikslėlis 18"/>
                  <wp:cNvGraphicFramePr/>
                  <a:graphic xmlns:a="http://schemas.openxmlformats.org/drawingml/2006/main">
                    <a:graphicData uri="http://schemas.openxmlformats.org/drawingml/2006/picture">
                      <pic:pic xmlns:pic="http://schemas.openxmlformats.org/drawingml/2006/picture">
                        <pic:nvPicPr>
                          <pic:cNvPr id="64" name="Paveikslėlis 64"/>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1550" cy="1108075"/>
                          </a:xfrm>
                          <a:prstGeom prst="rect">
                            <a:avLst/>
                          </a:prstGeom>
                          <a:noFill/>
                        </pic:spPr>
                      </pic:pic>
                    </a:graphicData>
                  </a:graphic>
                </wp:inline>
              </w:drawing>
            </w:r>
          </w:p>
        </w:tc>
        <w:tc>
          <w:tcPr>
            <w:tcW w:w="2104" w:type="dxa"/>
            <w:vAlign w:val="center"/>
          </w:tcPr>
          <w:p w14:paraId="43480997" w14:textId="0129608A" w:rsidR="009C6FA5" w:rsidRDefault="009C6FA5"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Vienintelis</w:t>
            </w:r>
          </w:p>
        </w:tc>
        <w:tc>
          <w:tcPr>
            <w:tcW w:w="1726" w:type="dxa"/>
            <w:vAlign w:val="center"/>
          </w:tcPr>
          <w:p w14:paraId="3DA4BF8C" w14:textId="14731DE9" w:rsidR="009C6FA5" w:rsidRPr="00C347BA" w:rsidRDefault="009C6FA5" w:rsidP="004E14FD">
            <w:pPr>
              <w:spacing w:line="0" w:lineRule="atLeast"/>
              <w:ind w:firstLine="0"/>
              <w:jc w:val="center"/>
              <w:rPr>
                <w:rFonts w:eastAsia="Times New Roman" w:cs="Times New Roman"/>
                <w:i/>
                <w:szCs w:val="24"/>
                <w:lang w:eastAsia="lt-LT"/>
              </w:rPr>
            </w:pPr>
            <w:proofErr w:type="spellStart"/>
            <w:r w:rsidRPr="009C6FA5">
              <w:rPr>
                <w:rFonts w:eastAsia="Times New Roman" w:cs="Times New Roman"/>
                <w:i/>
                <w:szCs w:val="24"/>
                <w:lang w:eastAsia="lt-LT"/>
              </w:rPr>
              <w:t>John</w:t>
            </w:r>
            <w:proofErr w:type="spellEnd"/>
            <w:r w:rsidRPr="009C6FA5">
              <w:rPr>
                <w:rFonts w:eastAsia="Times New Roman" w:cs="Times New Roman"/>
                <w:i/>
                <w:szCs w:val="24"/>
                <w:lang w:eastAsia="lt-LT"/>
              </w:rPr>
              <w:t xml:space="preserve"> </w:t>
            </w:r>
            <w:proofErr w:type="spellStart"/>
            <w:r w:rsidRPr="009C6FA5">
              <w:rPr>
                <w:rFonts w:eastAsia="Times New Roman" w:cs="Times New Roman"/>
                <w:i/>
                <w:szCs w:val="24"/>
                <w:lang w:eastAsia="lt-LT"/>
              </w:rPr>
              <w:t>Marrs</w:t>
            </w:r>
            <w:proofErr w:type="spellEnd"/>
          </w:p>
        </w:tc>
        <w:tc>
          <w:tcPr>
            <w:tcW w:w="9484" w:type="dxa"/>
          </w:tcPr>
          <w:p w14:paraId="74553898" w14:textId="234867F9" w:rsidR="009C6FA5" w:rsidRPr="009D41F7" w:rsidRDefault="009C6FA5" w:rsidP="00BF63FA">
            <w:pPr>
              <w:pStyle w:val="prastasiniatinklio"/>
              <w:shd w:val="clear" w:color="auto" w:fill="FFFFFF"/>
              <w:jc w:val="both"/>
              <w:rPr>
                <w:shd w:val="clear" w:color="auto" w:fill="FFFFFF"/>
              </w:rPr>
            </w:pPr>
            <w:r w:rsidRPr="009C6FA5">
              <w:rPr>
                <w:shd w:val="clear" w:color="auto" w:fill="FFFFFF"/>
              </w:rPr>
              <w:t>Būtent tai žadėjo programėlė „Rask DNR porą“. Prieš dešimtmetį ši kompanija paskelbė, kad atrado geną, kiekvieną iš mūsų suporuojantį su artima siela. Nuo to laiko milijonai žmonių visame pasaulyje rado savo antrąsias puses. Bet atradimas turėjo ir neigiamą pusę: testų rezultatai išardė nesuskaitomą daugybę santykių, sunaikino tradicinį pasimatymo, romantikos ir meilės suvokimą.</w:t>
            </w:r>
          </w:p>
        </w:tc>
      </w:tr>
      <w:tr w:rsidR="009C6FA5" w14:paraId="05E003ED" w14:textId="77777777" w:rsidTr="009C6FA5">
        <w:trPr>
          <w:trHeight w:val="143"/>
        </w:trPr>
        <w:tc>
          <w:tcPr>
            <w:tcW w:w="1552" w:type="dxa"/>
            <w:tcBorders>
              <w:top w:val="single" w:sz="4" w:space="0" w:color="auto"/>
              <w:bottom w:val="single" w:sz="4" w:space="0" w:color="auto"/>
            </w:tcBorders>
            <w:vAlign w:val="center"/>
          </w:tcPr>
          <w:p w14:paraId="2BA09952" w14:textId="2BD1EB48" w:rsidR="009C6FA5" w:rsidRDefault="009C6FA5" w:rsidP="004E14FD">
            <w:pPr>
              <w:ind w:firstLine="0"/>
              <w:jc w:val="center"/>
              <w:rPr>
                <w:noProof/>
                <w:lang w:eastAsia="lt-LT"/>
              </w:rPr>
            </w:pPr>
            <w:r>
              <w:rPr>
                <w:noProof/>
                <w:lang w:val="en-US"/>
              </w:rPr>
              <w:drawing>
                <wp:inline distT="0" distB="0" distL="0" distR="0" wp14:anchorId="2F3BF463" wp14:editId="10634D01">
                  <wp:extent cx="914400" cy="1075055"/>
                  <wp:effectExtent l="0" t="0" r="0" b="0"/>
                  <wp:docPr id="19" name="Paveikslėlis 19"/>
                  <wp:cNvGraphicFramePr/>
                  <a:graphic xmlns:a="http://schemas.openxmlformats.org/drawingml/2006/main">
                    <a:graphicData uri="http://schemas.openxmlformats.org/drawingml/2006/picture">
                      <pic:pic xmlns:pic="http://schemas.openxmlformats.org/drawingml/2006/picture">
                        <pic:nvPicPr>
                          <pic:cNvPr id="65" name="Paveikslėlis 65"/>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1075055"/>
                          </a:xfrm>
                          <a:prstGeom prst="rect">
                            <a:avLst/>
                          </a:prstGeom>
                          <a:noFill/>
                        </pic:spPr>
                      </pic:pic>
                    </a:graphicData>
                  </a:graphic>
                </wp:inline>
              </w:drawing>
            </w:r>
          </w:p>
        </w:tc>
        <w:tc>
          <w:tcPr>
            <w:tcW w:w="2104" w:type="dxa"/>
            <w:vAlign w:val="center"/>
          </w:tcPr>
          <w:p w14:paraId="4B269CFB" w14:textId="3A2B4853" w:rsidR="009C6FA5" w:rsidRDefault="009C6FA5"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sidRPr="009C6FA5">
              <w:rPr>
                <w:rFonts w:eastAsia="Times New Roman" w:cs="Times New Roman"/>
                <w:b/>
                <w:bCs/>
                <w:kern w:val="36"/>
                <w:szCs w:val="24"/>
                <w:lang w:eastAsia="lt-LT"/>
              </w:rPr>
              <w:t>Vilos dukterys</w:t>
            </w:r>
          </w:p>
        </w:tc>
        <w:tc>
          <w:tcPr>
            <w:tcW w:w="1726" w:type="dxa"/>
            <w:vAlign w:val="center"/>
          </w:tcPr>
          <w:p w14:paraId="236119E2" w14:textId="186236C9" w:rsidR="009C6FA5" w:rsidRPr="00C347BA" w:rsidRDefault="009C6FA5" w:rsidP="004E14FD">
            <w:pPr>
              <w:spacing w:line="0" w:lineRule="atLeast"/>
              <w:ind w:firstLine="0"/>
              <w:jc w:val="center"/>
              <w:rPr>
                <w:rFonts w:eastAsia="Times New Roman" w:cs="Times New Roman"/>
                <w:i/>
                <w:szCs w:val="24"/>
                <w:lang w:eastAsia="lt-LT"/>
              </w:rPr>
            </w:pPr>
            <w:proofErr w:type="spellStart"/>
            <w:r w:rsidRPr="009C6FA5">
              <w:rPr>
                <w:rFonts w:eastAsia="Times New Roman" w:cs="Times New Roman"/>
                <w:i/>
                <w:szCs w:val="24"/>
                <w:lang w:eastAsia="lt-LT"/>
              </w:rPr>
              <w:t>Anne</w:t>
            </w:r>
            <w:proofErr w:type="spellEnd"/>
            <w:r w:rsidRPr="009C6FA5">
              <w:rPr>
                <w:rFonts w:eastAsia="Times New Roman" w:cs="Times New Roman"/>
                <w:i/>
                <w:szCs w:val="24"/>
                <w:lang w:eastAsia="lt-LT"/>
              </w:rPr>
              <w:t xml:space="preserve"> Jacobs</w:t>
            </w:r>
          </w:p>
        </w:tc>
        <w:tc>
          <w:tcPr>
            <w:tcW w:w="9484" w:type="dxa"/>
          </w:tcPr>
          <w:p w14:paraId="5F2ABEA1" w14:textId="4BF0D2AD" w:rsidR="009C6FA5" w:rsidRPr="009D41F7" w:rsidRDefault="009C6FA5" w:rsidP="009C6FA5">
            <w:pPr>
              <w:pStyle w:val="prastasiniatinklio"/>
              <w:shd w:val="clear" w:color="auto" w:fill="FFFFFF"/>
              <w:rPr>
                <w:shd w:val="clear" w:color="auto" w:fill="FFFFFF"/>
              </w:rPr>
            </w:pPr>
            <w:proofErr w:type="spellStart"/>
            <w:r w:rsidRPr="009C6FA5">
              <w:rPr>
                <w:shd w:val="clear" w:color="auto" w:fill="FFFFFF"/>
              </w:rPr>
              <w:t>Augsburgas</w:t>
            </w:r>
            <w:proofErr w:type="spellEnd"/>
            <w:r w:rsidRPr="009C6FA5">
              <w:rPr>
                <w:shd w:val="clear" w:color="auto" w:fill="FFFFFF"/>
              </w:rPr>
              <w:t>, 1916 metų žiema.</w:t>
            </w:r>
            <w:r>
              <w:rPr>
                <w:shd w:val="clear" w:color="auto" w:fill="FFFFFF"/>
              </w:rPr>
              <w:t xml:space="preserve"> </w:t>
            </w:r>
            <w:r w:rsidRPr="009C6FA5">
              <w:rPr>
                <w:shd w:val="clear" w:color="auto" w:fill="FFFFFF"/>
              </w:rPr>
              <w:t xml:space="preserve">Praėjo treji metai nuo tada, kai Mari pirmą kartą pasibeldė į </w:t>
            </w:r>
            <w:proofErr w:type="spellStart"/>
            <w:r w:rsidRPr="009C6FA5">
              <w:rPr>
                <w:shd w:val="clear" w:color="auto" w:fill="FFFFFF"/>
              </w:rPr>
              <w:t>Melcerių</w:t>
            </w:r>
            <w:proofErr w:type="spellEnd"/>
            <w:r w:rsidRPr="009C6FA5">
              <w:rPr>
                <w:shd w:val="clear" w:color="auto" w:fill="FFFFFF"/>
              </w:rPr>
              <w:t xml:space="preserve"> duris. Tik treji metai, bet... viskas pasikeitė. Nors moteris dabar yra Pauliaus žmona ir namų šeimininkė, prabangioje viloje, paverstoje karo ligonine, nebeliko laiko švęsti.</w:t>
            </w:r>
            <w:r>
              <w:rPr>
                <w:shd w:val="clear" w:color="auto" w:fill="FFFFFF"/>
              </w:rPr>
              <w:t xml:space="preserve"> </w:t>
            </w:r>
            <w:r w:rsidRPr="009C6FA5">
              <w:rPr>
                <w:shd w:val="clear" w:color="auto" w:fill="FFFFFF"/>
              </w:rPr>
              <w:t>Vyrai išvyko į frontą, moterys su tarnais dieną naktį dirba slaugydami sužeistuosius, o Mari ėmė rūpintis šeimai priklausančiu audinių fabriku, kuris patiria didžiulį nepriteklių.</w:t>
            </w:r>
          </w:p>
        </w:tc>
      </w:tr>
      <w:tr w:rsidR="009C6FA5" w14:paraId="379A5489" w14:textId="77777777" w:rsidTr="00DB76CA">
        <w:trPr>
          <w:trHeight w:val="143"/>
        </w:trPr>
        <w:tc>
          <w:tcPr>
            <w:tcW w:w="1552" w:type="dxa"/>
            <w:tcBorders>
              <w:top w:val="single" w:sz="4" w:space="0" w:color="auto"/>
            </w:tcBorders>
            <w:vAlign w:val="center"/>
          </w:tcPr>
          <w:p w14:paraId="5C84E82B" w14:textId="758FFFEA" w:rsidR="009C6FA5" w:rsidRDefault="009C6FA5" w:rsidP="004E14FD">
            <w:pPr>
              <w:ind w:firstLine="0"/>
              <w:jc w:val="center"/>
              <w:rPr>
                <w:noProof/>
                <w:lang w:eastAsia="lt-LT"/>
              </w:rPr>
            </w:pPr>
            <w:r>
              <w:rPr>
                <w:noProof/>
                <w:lang w:val="en-US"/>
              </w:rPr>
              <w:drawing>
                <wp:inline distT="0" distB="0" distL="0" distR="0" wp14:anchorId="3059B077" wp14:editId="1639EA0A">
                  <wp:extent cx="895350" cy="1276350"/>
                  <wp:effectExtent l="0" t="0" r="0" b="0"/>
                  <wp:docPr id="20" name="Paveikslėlis 20"/>
                  <wp:cNvGraphicFramePr/>
                  <a:graphic xmlns:a="http://schemas.openxmlformats.org/drawingml/2006/main">
                    <a:graphicData uri="http://schemas.openxmlformats.org/drawingml/2006/picture">
                      <pic:pic xmlns:pic="http://schemas.openxmlformats.org/drawingml/2006/picture">
                        <pic:nvPicPr>
                          <pic:cNvPr id="66" name="Paveikslėlis 66"/>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95350" cy="1276350"/>
                          </a:xfrm>
                          <a:prstGeom prst="rect">
                            <a:avLst/>
                          </a:prstGeom>
                          <a:noFill/>
                        </pic:spPr>
                      </pic:pic>
                    </a:graphicData>
                  </a:graphic>
                </wp:inline>
              </w:drawing>
            </w:r>
          </w:p>
        </w:tc>
        <w:tc>
          <w:tcPr>
            <w:tcW w:w="2104" w:type="dxa"/>
            <w:vAlign w:val="center"/>
          </w:tcPr>
          <w:p w14:paraId="71CBA810" w14:textId="45818937" w:rsidR="009C6FA5" w:rsidRDefault="009C6FA5" w:rsidP="00BF63FA">
            <w:pPr>
              <w:shd w:val="clear" w:color="auto" w:fill="FFFFFF"/>
              <w:spacing w:line="0" w:lineRule="atLeast"/>
              <w:ind w:firstLine="0"/>
              <w:jc w:val="center"/>
              <w:textAlignment w:val="baseline"/>
              <w:outlineLvl w:val="0"/>
              <w:rPr>
                <w:rFonts w:eastAsia="Times New Roman" w:cs="Times New Roman"/>
                <w:b/>
                <w:bCs/>
                <w:kern w:val="36"/>
                <w:szCs w:val="24"/>
                <w:lang w:eastAsia="lt-LT"/>
              </w:rPr>
            </w:pPr>
            <w:r>
              <w:rPr>
                <w:rFonts w:eastAsia="Times New Roman" w:cs="Times New Roman"/>
                <w:b/>
                <w:bCs/>
                <w:kern w:val="36"/>
                <w:szCs w:val="24"/>
                <w:lang w:eastAsia="lt-LT"/>
              </w:rPr>
              <w:t>Vilties knyga</w:t>
            </w:r>
          </w:p>
        </w:tc>
        <w:tc>
          <w:tcPr>
            <w:tcW w:w="1726" w:type="dxa"/>
            <w:vAlign w:val="center"/>
          </w:tcPr>
          <w:p w14:paraId="2CFB63FA" w14:textId="2A74AFC4" w:rsidR="009C6FA5" w:rsidRPr="00C347BA" w:rsidRDefault="009C6FA5" w:rsidP="004E14FD">
            <w:pPr>
              <w:spacing w:line="0" w:lineRule="atLeast"/>
              <w:ind w:firstLine="0"/>
              <w:jc w:val="center"/>
              <w:rPr>
                <w:rFonts w:eastAsia="Times New Roman" w:cs="Times New Roman"/>
                <w:i/>
                <w:szCs w:val="24"/>
                <w:lang w:eastAsia="lt-LT"/>
              </w:rPr>
            </w:pPr>
            <w:r w:rsidRPr="009C6FA5">
              <w:rPr>
                <w:rFonts w:eastAsia="Times New Roman" w:cs="Times New Roman"/>
                <w:i/>
                <w:szCs w:val="24"/>
                <w:lang w:eastAsia="lt-LT"/>
              </w:rPr>
              <w:t xml:space="preserve">Inga </w:t>
            </w:r>
            <w:proofErr w:type="spellStart"/>
            <w:r w:rsidRPr="009C6FA5">
              <w:rPr>
                <w:rFonts w:eastAsia="Times New Roman" w:cs="Times New Roman"/>
                <w:i/>
                <w:szCs w:val="24"/>
                <w:lang w:eastAsia="lt-LT"/>
              </w:rPr>
              <w:t>Juodkūnė</w:t>
            </w:r>
            <w:proofErr w:type="spellEnd"/>
          </w:p>
        </w:tc>
        <w:tc>
          <w:tcPr>
            <w:tcW w:w="9484" w:type="dxa"/>
          </w:tcPr>
          <w:p w14:paraId="43373288" w14:textId="1D0263BF" w:rsidR="009C6FA5" w:rsidRPr="009D41F7" w:rsidRDefault="009C6FA5" w:rsidP="00BF63FA">
            <w:pPr>
              <w:pStyle w:val="prastasiniatinklio"/>
              <w:shd w:val="clear" w:color="auto" w:fill="FFFFFF"/>
              <w:jc w:val="both"/>
              <w:rPr>
                <w:shd w:val="clear" w:color="auto" w:fill="FFFFFF"/>
              </w:rPr>
            </w:pPr>
            <w:r w:rsidRPr="009C6FA5">
              <w:rPr>
                <w:shd w:val="clear" w:color="auto" w:fill="FFFFFF"/>
              </w:rPr>
              <w:t xml:space="preserve">„Jaunimo linijos“ inicijuotoje knygoje – psichoterapeutės Ingos </w:t>
            </w:r>
            <w:proofErr w:type="spellStart"/>
            <w:r w:rsidRPr="009C6FA5">
              <w:rPr>
                <w:shd w:val="clear" w:color="auto" w:fill="FFFFFF"/>
              </w:rPr>
              <w:t>Juodkūnės</w:t>
            </w:r>
            <w:proofErr w:type="spellEnd"/>
            <w:r w:rsidRPr="009C6FA5">
              <w:rPr>
                <w:shd w:val="clear" w:color="auto" w:fill="FFFFFF"/>
              </w:rPr>
              <w:t xml:space="preserve"> pokalbiai su garsiais ir mažiau žinomais žmonėmis apie psichikos sveikatos problemas ir jų įveikimą. Šie žmonės perėjo šilta ir karšta, todėl jų patirtys – lyg kaleidoskopas, leidžiantis kiekvienam pažvelgti į savo vidų. Juk, pripažinkime, ten ne visada šviesu, bet tikrai visada verta eiti į šviesą, neprarasti vilties.</w:t>
            </w:r>
          </w:p>
        </w:tc>
      </w:tr>
    </w:tbl>
    <w:p w14:paraId="3285E3F6" w14:textId="77777777" w:rsidR="00BB45D8" w:rsidRPr="002E6267" w:rsidRDefault="00BB45D8" w:rsidP="00AB3E6F">
      <w:pPr>
        <w:ind w:firstLine="0"/>
        <w:rPr>
          <w:rFonts w:cs="Times New Roman"/>
          <w:b/>
          <w:szCs w:val="24"/>
        </w:rPr>
      </w:pPr>
    </w:p>
    <w:sectPr w:rsidR="00BB45D8" w:rsidRPr="002E6267" w:rsidSect="00CE7FCB">
      <w:pgSz w:w="16838" w:h="11906" w:orient="landscape"/>
      <w:pgMar w:top="851" w:right="1134"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51F1B"/>
    <w:multiLevelType w:val="hybridMultilevel"/>
    <w:tmpl w:val="CBB8D7E0"/>
    <w:lvl w:ilvl="0" w:tplc="11CC3CA4">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40D85FD3"/>
    <w:multiLevelType w:val="hybridMultilevel"/>
    <w:tmpl w:val="D17659E6"/>
    <w:lvl w:ilvl="0" w:tplc="6C9AB5CA">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DA2"/>
    <w:rsid w:val="00001034"/>
    <w:rsid w:val="00001617"/>
    <w:rsid w:val="00001ECB"/>
    <w:rsid w:val="0000208E"/>
    <w:rsid w:val="0000329F"/>
    <w:rsid w:val="0000616D"/>
    <w:rsid w:val="0000646F"/>
    <w:rsid w:val="000064A1"/>
    <w:rsid w:val="00006782"/>
    <w:rsid w:val="0001368E"/>
    <w:rsid w:val="00013CDC"/>
    <w:rsid w:val="000143D2"/>
    <w:rsid w:val="00014DF3"/>
    <w:rsid w:val="000159C2"/>
    <w:rsid w:val="000161BF"/>
    <w:rsid w:val="000169E1"/>
    <w:rsid w:val="00017622"/>
    <w:rsid w:val="00022265"/>
    <w:rsid w:val="0002277B"/>
    <w:rsid w:val="00023B98"/>
    <w:rsid w:val="00023DCB"/>
    <w:rsid w:val="00023E88"/>
    <w:rsid w:val="000242F4"/>
    <w:rsid w:val="00024F1B"/>
    <w:rsid w:val="000250AE"/>
    <w:rsid w:val="000266E2"/>
    <w:rsid w:val="00026C89"/>
    <w:rsid w:val="00031A22"/>
    <w:rsid w:val="000320FB"/>
    <w:rsid w:val="0003280D"/>
    <w:rsid w:val="00034067"/>
    <w:rsid w:val="0003426D"/>
    <w:rsid w:val="00034A33"/>
    <w:rsid w:val="000367E4"/>
    <w:rsid w:val="0003700B"/>
    <w:rsid w:val="000400EC"/>
    <w:rsid w:val="00041761"/>
    <w:rsid w:val="00046C8B"/>
    <w:rsid w:val="00046D82"/>
    <w:rsid w:val="00047046"/>
    <w:rsid w:val="000471E6"/>
    <w:rsid w:val="00047D88"/>
    <w:rsid w:val="000505E8"/>
    <w:rsid w:val="000525D8"/>
    <w:rsid w:val="00052F72"/>
    <w:rsid w:val="00053A97"/>
    <w:rsid w:val="00054759"/>
    <w:rsid w:val="000552A3"/>
    <w:rsid w:val="00056449"/>
    <w:rsid w:val="00056DB9"/>
    <w:rsid w:val="00060086"/>
    <w:rsid w:val="00064EDC"/>
    <w:rsid w:val="00066067"/>
    <w:rsid w:val="00067513"/>
    <w:rsid w:val="00070E95"/>
    <w:rsid w:val="00070FBF"/>
    <w:rsid w:val="0008080E"/>
    <w:rsid w:val="0008238C"/>
    <w:rsid w:val="000846E2"/>
    <w:rsid w:val="00084B4A"/>
    <w:rsid w:val="0008586B"/>
    <w:rsid w:val="00087218"/>
    <w:rsid w:val="00087265"/>
    <w:rsid w:val="0008797C"/>
    <w:rsid w:val="00087E35"/>
    <w:rsid w:val="000903E3"/>
    <w:rsid w:val="00090641"/>
    <w:rsid w:val="00090C34"/>
    <w:rsid w:val="00092E06"/>
    <w:rsid w:val="000949C4"/>
    <w:rsid w:val="00094FE7"/>
    <w:rsid w:val="00095FDA"/>
    <w:rsid w:val="000963AD"/>
    <w:rsid w:val="00096B2E"/>
    <w:rsid w:val="00097642"/>
    <w:rsid w:val="00097B88"/>
    <w:rsid w:val="000A17E1"/>
    <w:rsid w:val="000A2509"/>
    <w:rsid w:val="000A4131"/>
    <w:rsid w:val="000B0533"/>
    <w:rsid w:val="000B18BA"/>
    <w:rsid w:val="000B2D35"/>
    <w:rsid w:val="000B370D"/>
    <w:rsid w:val="000B39F3"/>
    <w:rsid w:val="000B4514"/>
    <w:rsid w:val="000B5FE3"/>
    <w:rsid w:val="000B707D"/>
    <w:rsid w:val="000B7C70"/>
    <w:rsid w:val="000C035C"/>
    <w:rsid w:val="000C4061"/>
    <w:rsid w:val="000C4D2C"/>
    <w:rsid w:val="000C5168"/>
    <w:rsid w:val="000C5263"/>
    <w:rsid w:val="000C63F3"/>
    <w:rsid w:val="000C6A43"/>
    <w:rsid w:val="000C6BBF"/>
    <w:rsid w:val="000D13D1"/>
    <w:rsid w:val="000D27AE"/>
    <w:rsid w:val="000D38F3"/>
    <w:rsid w:val="000D48BE"/>
    <w:rsid w:val="000D5411"/>
    <w:rsid w:val="000D5DA1"/>
    <w:rsid w:val="000D6512"/>
    <w:rsid w:val="000D6660"/>
    <w:rsid w:val="000D7B08"/>
    <w:rsid w:val="000D7DA1"/>
    <w:rsid w:val="000E1736"/>
    <w:rsid w:val="000E2035"/>
    <w:rsid w:val="000E313D"/>
    <w:rsid w:val="000E410E"/>
    <w:rsid w:val="000E54D9"/>
    <w:rsid w:val="000E7270"/>
    <w:rsid w:val="000F010B"/>
    <w:rsid w:val="000F202D"/>
    <w:rsid w:val="000F21C6"/>
    <w:rsid w:val="000F2F21"/>
    <w:rsid w:val="000F4DEB"/>
    <w:rsid w:val="000F52DC"/>
    <w:rsid w:val="000F5C7A"/>
    <w:rsid w:val="000F6C06"/>
    <w:rsid w:val="000F73DC"/>
    <w:rsid w:val="001017E8"/>
    <w:rsid w:val="00101F5D"/>
    <w:rsid w:val="00102C9F"/>
    <w:rsid w:val="00105B56"/>
    <w:rsid w:val="001063A5"/>
    <w:rsid w:val="00106F16"/>
    <w:rsid w:val="00107A56"/>
    <w:rsid w:val="00110857"/>
    <w:rsid w:val="001109B2"/>
    <w:rsid w:val="00110A32"/>
    <w:rsid w:val="001114C8"/>
    <w:rsid w:val="001115BC"/>
    <w:rsid w:val="00111976"/>
    <w:rsid w:val="0011429B"/>
    <w:rsid w:val="001162DC"/>
    <w:rsid w:val="00117A53"/>
    <w:rsid w:val="0012243A"/>
    <w:rsid w:val="001227E2"/>
    <w:rsid w:val="00122885"/>
    <w:rsid w:val="00122E43"/>
    <w:rsid w:val="00123B86"/>
    <w:rsid w:val="00124859"/>
    <w:rsid w:val="00124F8B"/>
    <w:rsid w:val="00125C48"/>
    <w:rsid w:val="00125DA6"/>
    <w:rsid w:val="00126003"/>
    <w:rsid w:val="00131A86"/>
    <w:rsid w:val="00132161"/>
    <w:rsid w:val="00132F55"/>
    <w:rsid w:val="00135210"/>
    <w:rsid w:val="00135508"/>
    <w:rsid w:val="0013648E"/>
    <w:rsid w:val="0013712F"/>
    <w:rsid w:val="0014028E"/>
    <w:rsid w:val="001419A7"/>
    <w:rsid w:val="0014252E"/>
    <w:rsid w:val="00142E2F"/>
    <w:rsid w:val="0014451C"/>
    <w:rsid w:val="00145471"/>
    <w:rsid w:val="001458A3"/>
    <w:rsid w:val="0014637E"/>
    <w:rsid w:val="00147A75"/>
    <w:rsid w:val="00150203"/>
    <w:rsid w:val="00151972"/>
    <w:rsid w:val="00153199"/>
    <w:rsid w:val="00153CB2"/>
    <w:rsid w:val="00154945"/>
    <w:rsid w:val="00154FC0"/>
    <w:rsid w:val="001550B2"/>
    <w:rsid w:val="00155E9B"/>
    <w:rsid w:val="00156E82"/>
    <w:rsid w:val="001575E8"/>
    <w:rsid w:val="001577CD"/>
    <w:rsid w:val="00160F27"/>
    <w:rsid w:val="00161B58"/>
    <w:rsid w:val="001623D3"/>
    <w:rsid w:val="001629F2"/>
    <w:rsid w:val="00164651"/>
    <w:rsid w:val="001649B1"/>
    <w:rsid w:val="0016594D"/>
    <w:rsid w:val="00165AFC"/>
    <w:rsid w:val="00165C95"/>
    <w:rsid w:val="00166C7B"/>
    <w:rsid w:val="001710D8"/>
    <w:rsid w:val="0017116B"/>
    <w:rsid w:val="00171A89"/>
    <w:rsid w:val="00172727"/>
    <w:rsid w:val="00174231"/>
    <w:rsid w:val="00174354"/>
    <w:rsid w:val="00174A5D"/>
    <w:rsid w:val="00175685"/>
    <w:rsid w:val="0017588C"/>
    <w:rsid w:val="001759CC"/>
    <w:rsid w:val="00183440"/>
    <w:rsid w:val="001842B3"/>
    <w:rsid w:val="0018768D"/>
    <w:rsid w:val="0019109F"/>
    <w:rsid w:val="001918A9"/>
    <w:rsid w:val="00192775"/>
    <w:rsid w:val="00194E38"/>
    <w:rsid w:val="00195121"/>
    <w:rsid w:val="0019539D"/>
    <w:rsid w:val="0019601F"/>
    <w:rsid w:val="00197330"/>
    <w:rsid w:val="001976D6"/>
    <w:rsid w:val="00197E70"/>
    <w:rsid w:val="00197F44"/>
    <w:rsid w:val="001A07A1"/>
    <w:rsid w:val="001A0C00"/>
    <w:rsid w:val="001A0D14"/>
    <w:rsid w:val="001A2CC0"/>
    <w:rsid w:val="001A45E4"/>
    <w:rsid w:val="001A5652"/>
    <w:rsid w:val="001A6220"/>
    <w:rsid w:val="001A63A9"/>
    <w:rsid w:val="001A68DF"/>
    <w:rsid w:val="001A7BBA"/>
    <w:rsid w:val="001B0BE2"/>
    <w:rsid w:val="001B1F24"/>
    <w:rsid w:val="001B266D"/>
    <w:rsid w:val="001B376C"/>
    <w:rsid w:val="001B5BD5"/>
    <w:rsid w:val="001B5DB7"/>
    <w:rsid w:val="001B61C1"/>
    <w:rsid w:val="001B6A21"/>
    <w:rsid w:val="001B6F7C"/>
    <w:rsid w:val="001C056E"/>
    <w:rsid w:val="001C1A52"/>
    <w:rsid w:val="001C28CD"/>
    <w:rsid w:val="001C2A82"/>
    <w:rsid w:val="001C315B"/>
    <w:rsid w:val="001C4658"/>
    <w:rsid w:val="001C4E01"/>
    <w:rsid w:val="001C5353"/>
    <w:rsid w:val="001C703D"/>
    <w:rsid w:val="001C7318"/>
    <w:rsid w:val="001C761C"/>
    <w:rsid w:val="001C7DC0"/>
    <w:rsid w:val="001C7E65"/>
    <w:rsid w:val="001D0D56"/>
    <w:rsid w:val="001D16C8"/>
    <w:rsid w:val="001D21E1"/>
    <w:rsid w:val="001D22B6"/>
    <w:rsid w:val="001D2421"/>
    <w:rsid w:val="001D2945"/>
    <w:rsid w:val="001D3752"/>
    <w:rsid w:val="001D4E6A"/>
    <w:rsid w:val="001D6BFE"/>
    <w:rsid w:val="001D7185"/>
    <w:rsid w:val="001E05B5"/>
    <w:rsid w:val="001E0BC8"/>
    <w:rsid w:val="001E1BD6"/>
    <w:rsid w:val="001E2EFD"/>
    <w:rsid w:val="001E35CB"/>
    <w:rsid w:val="001E3CAC"/>
    <w:rsid w:val="001E4543"/>
    <w:rsid w:val="001E470E"/>
    <w:rsid w:val="001E5229"/>
    <w:rsid w:val="001E5857"/>
    <w:rsid w:val="001E75D5"/>
    <w:rsid w:val="001F06A2"/>
    <w:rsid w:val="001F08B1"/>
    <w:rsid w:val="001F10C1"/>
    <w:rsid w:val="001F2D5F"/>
    <w:rsid w:val="001F368E"/>
    <w:rsid w:val="001F4A89"/>
    <w:rsid w:val="001F5660"/>
    <w:rsid w:val="001F7003"/>
    <w:rsid w:val="001F7CC5"/>
    <w:rsid w:val="001F7DCA"/>
    <w:rsid w:val="0020249D"/>
    <w:rsid w:val="0020430F"/>
    <w:rsid w:val="00204AAD"/>
    <w:rsid w:val="00206212"/>
    <w:rsid w:val="00210937"/>
    <w:rsid w:val="0021122A"/>
    <w:rsid w:val="00211C65"/>
    <w:rsid w:val="00213F0C"/>
    <w:rsid w:val="002145A3"/>
    <w:rsid w:val="00216AAF"/>
    <w:rsid w:val="00217157"/>
    <w:rsid w:val="0021723F"/>
    <w:rsid w:val="002175D8"/>
    <w:rsid w:val="00217D64"/>
    <w:rsid w:val="00220465"/>
    <w:rsid w:val="002207C8"/>
    <w:rsid w:val="002209D0"/>
    <w:rsid w:val="002212A6"/>
    <w:rsid w:val="002212D4"/>
    <w:rsid w:val="00221E2F"/>
    <w:rsid w:val="00222798"/>
    <w:rsid w:val="002242D2"/>
    <w:rsid w:val="00224907"/>
    <w:rsid w:val="00226051"/>
    <w:rsid w:val="00227931"/>
    <w:rsid w:val="0023061B"/>
    <w:rsid w:val="0023293C"/>
    <w:rsid w:val="0023385F"/>
    <w:rsid w:val="0023399B"/>
    <w:rsid w:val="00233E25"/>
    <w:rsid w:val="002350E4"/>
    <w:rsid w:val="00236CDB"/>
    <w:rsid w:val="002406F3"/>
    <w:rsid w:val="0024079B"/>
    <w:rsid w:val="002410FA"/>
    <w:rsid w:val="0024192F"/>
    <w:rsid w:val="00241A31"/>
    <w:rsid w:val="00241E8E"/>
    <w:rsid w:val="002449AA"/>
    <w:rsid w:val="002456A5"/>
    <w:rsid w:val="00245F3F"/>
    <w:rsid w:val="00246009"/>
    <w:rsid w:val="002472C7"/>
    <w:rsid w:val="002474FA"/>
    <w:rsid w:val="00250D0A"/>
    <w:rsid w:val="00251680"/>
    <w:rsid w:val="002519F9"/>
    <w:rsid w:val="002520E5"/>
    <w:rsid w:val="00252AEB"/>
    <w:rsid w:val="00253AAD"/>
    <w:rsid w:val="00253CB8"/>
    <w:rsid w:val="002540A6"/>
    <w:rsid w:val="0025473B"/>
    <w:rsid w:val="00256ACC"/>
    <w:rsid w:val="00257CC7"/>
    <w:rsid w:val="00260843"/>
    <w:rsid w:val="00260B4F"/>
    <w:rsid w:val="002620BF"/>
    <w:rsid w:val="00262E31"/>
    <w:rsid w:val="002643E6"/>
    <w:rsid w:val="00265445"/>
    <w:rsid w:val="00267AFF"/>
    <w:rsid w:val="002702DD"/>
    <w:rsid w:val="0027105F"/>
    <w:rsid w:val="0027216D"/>
    <w:rsid w:val="0027219E"/>
    <w:rsid w:val="0027436D"/>
    <w:rsid w:val="00276008"/>
    <w:rsid w:val="002764C5"/>
    <w:rsid w:val="002773D2"/>
    <w:rsid w:val="002776A6"/>
    <w:rsid w:val="00283996"/>
    <w:rsid w:val="00283B29"/>
    <w:rsid w:val="00284E95"/>
    <w:rsid w:val="00285343"/>
    <w:rsid w:val="0028582D"/>
    <w:rsid w:val="00285D98"/>
    <w:rsid w:val="002876FE"/>
    <w:rsid w:val="0028783E"/>
    <w:rsid w:val="00291CEA"/>
    <w:rsid w:val="00292693"/>
    <w:rsid w:val="00292F57"/>
    <w:rsid w:val="00293035"/>
    <w:rsid w:val="0029396A"/>
    <w:rsid w:val="00295309"/>
    <w:rsid w:val="0029531C"/>
    <w:rsid w:val="00295F59"/>
    <w:rsid w:val="002A08EE"/>
    <w:rsid w:val="002A0FD5"/>
    <w:rsid w:val="002A115C"/>
    <w:rsid w:val="002A1ADC"/>
    <w:rsid w:val="002A25B0"/>
    <w:rsid w:val="002A28C1"/>
    <w:rsid w:val="002A2AE5"/>
    <w:rsid w:val="002A34C7"/>
    <w:rsid w:val="002A3592"/>
    <w:rsid w:val="002A3767"/>
    <w:rsid w:val="002A4052"/>
    <w:rsid w:val="002A4C99"/>
    <w:rsid w:val="002A663E"/>
    <w:rsid w:val="002A68D5"/>
    <w:rsid w:val="002A6C23"/>
    <w:rsid w:val="002A6CE0"/>
    <w:rsid w:val="002A7D22"/>
    <w:rsid w:val="002B0157"/>
    <w:rsid w:val="002B0226"/>
    <w:rsid w:val="002B1B69"/>
    <w:rsid w:val="002B1F20"/>
    <w:rsid w:val="002B2B2A"/>
    <w:rsid w:val="002B4347"/>
    <w:rsid w:val="002B4844"/>
    <w:rsid w:val="002B6124"/>
    <w:rsid w:val="002B7282"/>
    <w:rsid w:val="002B72FC"/>
    <w:rsid w:val="002B7868"/>
    <w:rsid w:val="002C0DBF"/>
    <w:rsid w:val="002C2CA0"/>
    <w:rsid w:val="002C368E"/>
    <w:rsid w:val="002C39A1"/>
    <w:rsid w:val="002C45D9"/>
    <w:rsid w:val="002C4E4E"/>
    <w:rsid w:val="002C618F"/>
    <w:rsid w:val="002C6488"/>
    <w:rsid w:val="002C6E4C"/>
    <w:rsid w:val="002C7C3F"/>
    <w:rsid w:val="002D1274"/>
    <w:rsid w:val="002D19D8"/>
    <w:rsid w:val="002D44C2"/>
    <w:rsid w:val="002D45B6"/>
    <w:rsid w:val="002D6202"/>
    <w:rsid w:val="002D6816"/>
    <w:rsid w:val="002E0227"/>
    <w:rsid w:val="002E1550"/>
    <w:rsid w:val="002E1B69"/>
    <w:rsid w:val="002E2278"/>
    <w:rsid w:val="002E24C6"/>
    <w:rsid w:val="002E279D"/>
    <w:rsid w:val="002E33D4"/>
    <w:rsid w:val="002E36FA"/>
    <w:rsid w:val="002E38F7"/>
    <w:rsid w:val="002E48AD"/>
    <w:rsid w:val="002E4EBB"/>
    <w:rsid w:val="002E53E9"/>
    <w:rsid w:val="002E549B"/>
    <w:rsid w:val="002E6267"/>
    <w:rsid w:val="002E66E1"/>
    <w:rsid w:val="002E6FCD"/>
    <w:rsid w:val="002E7ACC"/>
    <w:rsid w:val="002E7C63"/>
    <w:rsid w:val="002E7F53"/>
    <w:rsid w:val="002F119E"/>
    <w:rsid w:val="002F3EF6"/>
    <w:rsid w:val="002F5657"/>
    <w:rsid w:val="002F59C4"/>
    <w:rsid w:val="002F5EAA"/>
    <w:rsid w:val="002F78A4"/>
    <w:rsid w:val="00300418"/>
    <w:rsid w:val="00300511"/>
    <w:rsid w:val="0030220D"/>
    <w:rsid w:val="0030294D"/>
    <w:rsid w:val="003047D5"/>
    <w:rsid w:val="00304B57"/>
    <w:rsid w:val="003057D5"/>
    <w:rsid w:val="00305E26"/>
    <w:rsid w:val="00306CA9"/>
    <w:rsid w:val="00306CCA"/>
    <w:rsid w:val="00307343"/>
    <w:rsid w:val="00307ED8"/>
    <w:rsid w:val="00310DFC"/>
    <w:rsid w:val="003121CB"/>
    <w:rsid w:val="003126B1"/>
    <w:rsid w:val="00312852"/>
    <w:rsid w:val="00312D82"/>
    <w:rsid w:val="00313D72"/>
    <w:rsid w:val="00314B36"/>
    <w:rsid w:val="00315309"/>
    <w:rsid w:val="00315699"/>
    <w:rsid w:val="00315FD9"/>
    <w:rsid w:val="00316199"/>
    <w:rsid w:val="003162D9"/>
    <w:rsid w:val="003169A8"/>
    <w:rsid w:val="00316C21"/>
    <w:rsid w:val="0031704F"/>
    <w:rsid w:val="0031762E"/>
    <w:rsid w:val="00317A64"/>
    <w:rsid w:val="00320CBD"/>
    <w:rsid w:val="003214E2"/>
    <w:rsid w:val="003219F4"/>
    <w:rsid w:val="003228E8"/>
    <w:rsid w:val="00322A38"/>
    <w:rsid w:val="00323AD2"/>
    <w:rsid w:val="00323F2E"/>
    <w:rsid w:val="00324239"/>
    <w:rsid w:val="00324B32"/>
    <w:rsid w:val="003250D1"/>
    <w:rsid w:val="00325289"/>
    <w:rsid w:val="00325390"/>
    <w:rsid w:val="00327737"/>
    <w:rsid w:val="00327B2B"/>
    <w:rsid w:val="00330BAD"/>
    <w:rsid w:val="003315C7"/>
    <w:rsid w:val="0033372B"/>
    <w:rsid w:val="00336127"/>
    <w:rsid w:val="00337685"/>
    <w:rsid w:val="0034045F"/>
    <w:rsid w:val="00341C4A"/>
    <w:rsid w:val="00341DDD"/>
    <w:rsid w:val="003421A9"/>
    <w:rsid w:val="0034363A"/>
    <w:rsid w:val="00344536"/>
    <w:rsid w:val="00344BE5"/>
    <w:rsid w:val="003456DA"/>
    <w:rsid w:val="00346B3E"/>
    <w:rsid w:val="00347491"/>
    <w:rsid w:val="00347C46"/>
    <w:rsid w:val="00351217"/>
    <w:rsid w:val="00351894"/>
    <w:rsid w:val="00354FA1"/>
    <w:rsid w:val="00355473"/>
    <w:rsid w:val="003558D7"/>
    <w:rsid w:val="00355E7B"/>
    <w:rsid w:val="003568AB"/>
    <w:rsid w:val="003568AC"/>
    <w:rsid w:val="00357192"/>
    <w:rsid w:val="0036008E"/>
    <w:rsid w:val="00360333"/>
    <w:rsid w:val="00360507"/>
    <w:rsid w:val="0036441D"/>
    <w:rsid w:val="00364651"/>
    <w:rsid w:val="003650A6"/>
    <w:rsid w:val="00365777"/>
    <w:rsid w:val="0036583F"/>
    <w:rsid w:val="00365BEA"/>
    <w:rsid w:val="00366AA9"/>
    <w:rsid w:val="00367656"/>
    <w:rsid w:val="00367F8E"/>
    <w:rsid w:val="00370877"/>
    <w:rsid w:val="00370BED"/>
    <w:rsid w:val="003716F1"/>
    <w:rsid w:val="0037228B"/>
    <w:rsid w:val="0037255A"/>
    <w:rsid w:val="0037289F"/>
    <w:rsid w:val="00372B11"/>
    <w:rsid w:val="00375C93"/>
    <w:rsid w:val="0037630C"/>
    <w:rsid w:val="00376792"/>
    <w:rsid w:val="00376983"/>
    <w:rsid w:val="00376E5D"/>
    <w:rsid w:val="0037727B"/>
    <w:rsid w:val="0038122F"/>
    <w:rsid w:val="003822FD"/>
    <w:rsid w:val="003823B7"/>
    <w:rsid w:val="00383A82"/>
    <w:rsid w:val="00384FE7"/>
    <w:rsid w:val="00385D54"/>
    <w:rsid w:val="003867F1"/>
    <w:rsid w:val="0039192B"/>
    <w:rsid w:val="0039199A"/>
    <w:rsid w:val="00391F54"/>
    <w:rsid w:val="003939F5"/>
    <w:rsid w:val="0039443E"/>
    <w:rsid w:val="00394459"/>
    <w:rsid w:val="00394AFC"/>
    <w:rsid w:val="00394E8C"/>
    <w:rsid w:val="00396AA2"/>
    <w:rsid w:val="003971B5"/>
    <w:rsid w:val="00397583"/>
    <w:rsid w:val="003A096F"/>
    <w:rsid w:val="003A0EBB"/>
    <w:rsid w:val="003A372D"/>
    <w:rsid w:val="003A556F"/>
    <w:rsid w:val="003A60F6"/>
    <w:rsid w:val="003A6CD0"/>
    <w:rsid w:val="003A6D13"/>
    <w:rsid w:val="003A7C1C"/>
    <w:rsid w:val="003A7C76"/>
    <w:rsid w:val="003B03E9"/>
    <w:rsid w:val="003B05FF"/>
    <w:rsid w:val="003B26F9"/>
    <w:rsid w:val="003B3A46"/>
    <w:rsid w:val="003B4CD9"/>
    <w:rsid w:val="003B50C4"/>
    <w:rsid w:val="003B587E"/>
    <w:rsid w:val="003B6A5E"/>
    <w:rsid w:val="003B6C0D"/>
    <w:rsid w:val="003B700C"/>
    <w:rsid w:val="003B7EF5"/>
    <w:rsid w:val="003B7F55"/>
    <w:rsid w:val="003C1E03"/>
    <w:rsid w:val="003C2694"/>
    <w:rsid w:val="003C284C"/>
    <w:rsid w:val="003C3F73"/>
    <w:rsid w:val="003C5ADE"/>
    <w:rsid w:val="003D01C1"/>
    <w:rsid w:val="003D2996"/>
    <w:rsid w:val="003D302A"/>
    <w:rsid w:val="003D3946"/>
    <w:rsid w:val="003D4AAA"/>
    <w:rsid w:val="003D6891"/>
    <w:rsid w:val="003D7E8C"/>
    <w:rsid w:val="003E1FC7"/>
    <w:rsid w:val="003E1FE2"/>
    <w:rsid w:val="003E2193"/>
    <w:rsid w:val="003E2F61"/>
    <w:rsid w:val="003E422A"/>
    <w:rsid w:val="003E4E4A"/>
    <w:rsid w:val="003E6455"/>
    <w:rsid w:val="003F0D40"/>
    <w:rsid w:val="003F0EF8"/>
    <w:rsid w:val="003F113D"/>
    <w:rsid w:val="003F11C7"/>
    <w:rsid w:val="003F1349"/>
    <w:rsid w:val="003F15E2"/>
    <w:rsid w:val="003F189F"/>
    <w:rsid w:val="003F1CFA"/>
    <w:rsid w:val="003F388F"/>
    <w:rsid w:val="003F4D79"/>
    <w:rsid w:val="003F566F"/>
    <w:rsid w:val="004006D9"/>
    <w:rsid w:val="00400982"/>
    <w:rsid w:val="00400AF1"/>
    <w:rsid w:val="0040244D"/>
    <w:rsid w:val="00402CD0"/>
    <w:rsid w:val="004047C0"/>
    <w:rsid w:val="004049BC"/>
    <w:rsid w:val="004049C6"/>
    <w:rsid w:val="00406CB4"/>
    <w:rsid w:val="004078C6"/>
    <w:rsid w:val="00407E41"/>
    <w:rsid w:val="00410D06"/>
    <w:rsid w:val="00410E2A"/>
    <w:rsid w:val="00411F6D"/>
    <w:rsid w:val="00412190"/>
    <w:rsid w:val="00414241"/>
    <w:rsid w:val="004142B9"/>
    <w:rsid w:val="004142BE"/>
    <w:rsid w:val="0041465A"/>
    <w:rsid w:val="004159E3"/>
    <w:rsid w:val="00415E94"/>
    <w:rsid w:val="00416FA9"/>
    <w:rsid w:val="004172E3"/>
    <w:rsid w:val="0041757C"/>
    <w:rsid w:val="00420763"/>
    <w:rsid w:val="00421945"/>
    <w:rsid w:val="00423158"/>
    <w:rsid w:val="00423A9B"/>
    <w:rsid w:val="0042645B"/>
    <w:rsid w:val="00427448"/>
    <w:rsid w:val="0043014C"/>
    <w:rsid w:val="00430C71"/>
    <w:rsid w:val="00430F3B"/>
    <w:rsid w:val="004315A8"/>
    <w:rsid w:val="004318DC"/>
    <w:rsid w:val="00431D12"/>
    <w:rsid w:val="004324AD"/>
    <w:rsid w:val="00435A98"/>
    <w:rsid w:val="00435DDA"/>
    <w:rsid w:val="004361A6"/>
    <w:rsid w:val="00436BA1"/>
    <w:rsid w:val="00436CAA"/>
    <w:rsid w:val="00436E33"/>
    <w:rsid w:val="00437345"/>
    <w:rsid w:val="00437A06"/>
    <w:rsid w:val="00437B39"/>
    <w:rsid w:val="00440187"/>
    <w:rsid w:val="0044049D"/>
    <w:rsid w:val="0044081F"/>
    <w:rsid w:val="00442E7F"/>
    <w:rsid w:val="00442F52"/>
    <w:rsid w:val="00444774"/>
    <w:rsid w:val="004466FB"/>
    <w:rsid w:val="004471EC"/>
    <w:rsid w:val="00450C6E"/>
    <w:rsid w:val="00450CD0"/>
    <w:rsid w:val="00451CCE"/>
    <w:rsid w:val="00451CFA"/>
    <w:rsid w:val="004520BE"/>
    <w:rsid w:val="00454E18"/>
    <w:rsid w:val="00455466"/>
    <w:rsid w:val="00456638"/>
    <w:rsid w:val="00456BDF"/>
    <w:rsid w:val="00460AB0"/>
    <w:rsid w:val="00461677"/>
    <w:rsid w:val="004620AF"/>
    <w:rsid w:val="00462605"/>
    <w:rsid w:val="00462F67"/>
    <w:rsid w:val="00465B40"/>
    <w:rsid w:val="00466961"/>
    <w:rsid w:val="00471627"/>
    <w:rsid w:val="004732D6"/>
    <w:rsid w:val="00473885"/>
    <w:rsid w:val="004739F5"/>
    <w:rsid w:val="00474680"/>
    <w:rsid w:val="00475143"/>
    <w:rsid w:val="004752CD"/>
    <w:rsid w:val="00476D87"/>
    <w:rsid w:val="004773F5"/>
    <w:rsid w:val="004808EE"/>
    <w:rsid w:val="004818DB"/>
    <w:rsid w:val="00483E07"/>
    <w:rsid w:val="00484FF1"/>
    <w:rsid w:val="00485A96"/>
    <w:rsid w:val="00486377"/>
    <w:rsid w:val="00486479"/>
    <w:rsid w:val="00490615"/>
    <w:rsid w:val="00490BD4"/>
    <w:rsid w:val="00491B43"/>
    <w:rsid w:val="004927F3"/>
    <w:rsid w:val="00495DEC"/>
    <w:rsid w:val="0049614B"/>
    <w:rsid w:val="00497379"/>
    <w:rsid w:val="004A0F4C"/>
    <w:rsid w:val="004A44EC"/>
    <w:rsid w:val="004A55AC"/>
    <w:rsid w:val="004A738C"/>
    <w:rsid w:val="004B1059"/>
    <w:rsid w:val="004B1224"/>
    <w:rsid w:val="004B129E"/>
    <w:rsid w:val="004B1B52"/>
    <w:rsid w:val="004B36F0"/>
    <w:rsid w:val="004B3DE1"/>
    <w:rsid w:val="004B3E74"/>
    <w:rsid w:val="004B56D8"/>
    <w:rsid w:val="004B76BF"/>
    <w:rsid w:val="004C0A74"/>
    <w:rsid w:val="004C3842"/>
    <w:rsid w:val="004C4BE9"/>
    <w:rsid w:val="004C52F8"/>
    <w:rsid w:val="004C5C40"/>
    <w:rsid w:val="004C6743"/>
    <w:rsid w:val="004D05E0"/>
    <w:rsid w:val="004D1D85"/>
    <w:rsid w:val="004D25A5"/>
    <w:rsid w:val="004D2ACC"/>
    <w:rsid w:val="004D2B9A"/>
    <w:rsid w:val="004D50AD"/>
    <w:rsid w:val="004D55D8"/>
    <w:rsid w:val="004E0C21"/>
    <w:rsid w:val="004E14FD"/>
    <w:rsid w:val="004E2A5A"/>
    <w:rsid w:val="004E42FE"/>
    <w:rsid w:val="004E5037"/>
    <w:rsid w:val="004E521D"/>
    <w:rsid w:val="004E584E"/>
    <w:rsid w:val="004E5FDE"/>
    <w:rsid w:val="004E6176"/>
    <w:rsid w:val="004E6721"/>
    <w:rsid w:val="004E71F1"/>
    <w:rsid w:val="004E7601"/>
    <w:rsid w:val="004F03CA"/>
    <w:rsid w:val="004F10DA"/>
    <w:rsid w:val="004F4A49"/>
    <w:rsid w:val="004F542E"/>
    <w:rsid w:val="004F5457"/>
    <w:rsid w:val="004F5812"/>
    <w:rsid w:val="004F59AE"/>
    <w:rsid w:val="004F5F2E"/>
    <w:rsid w:val="004F621A"/>
    <w:rsid w:val="004F6CC8"/>
    <w:rsid w:val="004F6FD9"/>
    <w:rsid w:val="004F7701"/>
    <w:rsid w:val="004F7F77"/>
    <w:rsid w:val="00501B2B"/>
    <w:rsid w:val="00502D96"/>
    <w:rsid w:val="00503FDF"/>
    <w:rsid w:val="00504814"/>
    <w:rsid w:val="0050597D"/>
    <w:rsid w:val="00505AF0"/>
    <w:rsid w:val="0050606D"/>
    <w:rsid w:val="00506102"/>
    <w:rsid w:val="00506752"/>
    <w:rsid w:val="00506995"/>
    <w:rsid w:val="00506A0C"/>
    <w:rsid w:val="005075DF"/>
    <w:rsid w:val="00507678"/>
    <w:rsid w:val="00507C6C"/>
    <w:rsid w:val="0051126F"/>
    <w:rsid w:val="00512948"/>
    <w:rsid w:val="00513054"/>
    <w:rsid w:val="00516EB8"/>
    <w:rsid w:val="005179EC"/>
    <w:rsid w:val="0052303C"/>
    <w:rsid w:val="00523F97"/>
    <w:rsid w:val="00524419"/>
    <w:rsid w:val="00524981"/>
    <w:rsid w:val="00524C0B"/>
    <w:rsid w:val="00525A86"/>
    <w:rsid w:val="0052743A"/>
    <w:rsid w:val="00531684"/>
    <w:rsid w:val="005319C2"/>
    <w:rsid w:val="00532745"/>
    <w:rsid w:val="00533440"/>
    <w:rsid w:val="00534A6D"/>
    <w:rsid w:val="00534BCC"/>
    <w:rsid w:val="00535DB0"/>
    <w:rsid w:val="005369F4"/>
    <w:rsid w:val="0054082B"/>
    <w:rsid w:val="00541D46"/>
    <w:rsid w:val="005421BE"/>
    <w:rsid w:val="005434F6"/>
    <w:rsid w:val="00544150"/>
    <w:rsid w:val="00545DC1"/>
    <w:rsid w:val="00545EA1"/>
    <w:rsid w:val="00546268"/>
    <w:rsid w:val="0055041E"/>
    <w:rsid w:val="005509FB"/>
    <w:rsid w:val="00550D5C"/>
    <w:rsid w:val="00551054"/>
    <w:rsid w:val="00552024"/>
    <w:rsid w:val="005520FF"/>
    <w:rsid w:val="00552B42"/>
    <w:rsid w:val="00552E62"/>
    <w:rsid w:val="00553DF9"/>
    <w:rsid w:val="00554122"/>
    <w:rsid w:val="005546FF"/>
    <w:rsid w:val="0055477C"/>
    <w:rsid w:val="00555422"/>
    <w:rsid w:val="00555A7C"/>
    <w:rsid w:val="00555B4A"/>
    <w:rsid w:val="005564AF"/>
    <w:rsid w:val="005569F6"/>
    <w:rsid w:val="00556A4C"/>
    <w:rsid w:val="00556ED2"/>
    <w:rsid w:val="00560058"/>
    <w:rsid w:val="0056010E"/>
    <w:rsid w:val="00563707"/>
    <w:rsid w:val="00563B19"/>
    <w:rsid w:val="00563F61"/>
    <w:rsid w:val="00564D8D"/>
    <w:rsid w:val="0056510A"/>
    <w:rsid w:val="00565CAA"/>
    <w:rsid w:val="005663CF"/>
    <w:rsid w:val="00566A12"/>
    <w:rsid w:val="00566A73"/>
    <w:rsid w:val="00570A83"/>
    <w:rsid w:val="00570B30"/>
    <w:rsid w:val="00570DD3"/>
    <w:rsid w:val="0057110D"/>
    <w:rsid w:val="00571EE1"/>
    <w:rsid w:val="00572A9A"/>
    <w:rsid w:val="00572D48"/>
    <w:rsid w:val="00573D5B"/>
    <w:rsid w:val="00574289"/>
    <w:rsid w:val="005742CE"/>
    <w:rsid w:val="005755F9"/>
    <w:rsid w:val="00575FC3"/>
    <w:rsid w:val="005764B4"/>
    <w:rsid w:val="00576B4A"/>
    <w:rsid w:val="00576D7E"/>
    <w:rsid w:val="00577F14"/>
    <w:rsid w:val="00580448"/>
    <w:rsid w:val="00580DEF"/>
    <w:rsid w:val="00580F0C"/>
    <w:rsid w:val="00581236"/>
    <w:rsid w:val="00581D06"/>
    <w:rsid w:val="00582375"/>
    <w:rsid w:val="00582677"/>
    <w:rsid w:val="0058345E"/>
    <w:rsid w:val="0058427B"/>
    <w:rsid w:val="0058471E"/>
    <w:rsid w:val="005855F1"/>
    <w:rsid w:val="005859C0"/>
    <w:rsid w:val="005862AA"/>
    <w:rsid w:val="00586D23"/>
    <w:rsid w:val="005878C2"/>
    <w:rsid w:val="0059019B"/>
    <w:rsid w:val="00590C18"/>
    <w:rsid w:val="00590E1F"/>
    <w:rsid w:val="00593FF6"/>
    <w:rsid w:val="00594BE3"/>
    <w:rsid w:val="005950AD"/>
    <w:rsid w:val="0059562B"/>
    <w:rsid w:val="00595BAE"/>
    <w:rsid w:val="005970FE"/>
    <w:rsid w:val="00597799"/>
    <w:rsid w:val="0059797A"/>
    <w:rsid w:val="00597FB6"/>
    <w:rsid w:val="005A0C66"/>
    <w:rsid w:val="005A12BD"/>
    <w:rsid w:val="005A1FE4"/>
    <w:rsid w:val="005A3278"/>
    <w:rsid w:val="005A4238"/>
    <w:rsid w:val="005A636F"/>
    <w:rsid w:val="005A665B"/>
    <w:rsid w:val="005A71F6"/>
    <w:rsid w:val="005A77F3"/>
    <w:rsid w:val="005B0494"/>
    <w:rsid w:val="005B1DF2"/>
    <w:rsid w:val="005B2C7E"/>
    <w:rsid w:val="005B3E34"/>
    <w:rsid w:val="005B4BA9"/>
    <w:rsid w:val="005B75EE"/>
    <w:rsid w:val="005B7BFF"/>
    <w:rsid w:val="005C032B"/>
    <w:rsid w:val="005C0A8D"/>
    <w:rsid w:val="005C0E07"/>
    <w:rsid w:val="005C1620"/>
    <w:rsid w:val="005C2946"/>
    <w:rsid w:val="005C2BF5"/>
    <w:rsid w:val="005C2FC8"/>
    <w:rsid w:val="005C3654"/>
    <w:rsid w:val="005C3FA6"/>
    <w:rsid w:val="005C40FC"/>
    <w:rsid w:val="005C44D4"/>
    <w:rsid w:val="005C4638"/>
    <w:rsid w:val="005C56E2"/>
    <w:rsid w:val="005C654C"/>
    <w:rsid w:val="005C7C39"/>
    <w:rsid w:val="005D0A73"/>
    <w:rsid w:val="005D1339"/>
    <w:rsid w:val="005D2063"/>
    <w:rsid w:val="005D2BFA"/>
    <w:rsid w:val="005D3D32"/>
    <w:rsid w:val="005D4CF4"/>
    <w:rsid w:val="005D4EA0"/>
    <w:rsid w:val="005D6296"/>
    <w:rsid w:val="005D70EB"/>
    <w:rsid w:val="005D763F"/>
    <w:rsid w:val="005D7C23"/>
    <w:rsid w:val="005D7C95"/>
    <w:rsid w:val="005D7F9E"/>
    <w:rsid w:val="005E00AD"/>
    <w:rsid w:val="005E0548"/>
    <w:rsid w:val="005E238F"/>
    <w:rsid w:val="005E2858"/>
    <w:rsid w:val="005E5731"/>
    <w:rsid w:val="005E5AB5"/>
    <w:rsid w:val="005E7AA5"/>
    <w:rsid w:val="005E7C78"/>
    <w:rsid w:val="005F067A"/>
    <w:rsid w:val="005F0889"/>
    <w:rsid w:val="005F0DCC"/>
    <w:rsid w:val="005F11E2"/>
    <w:rsid w:val="005F1F1F"/>
    <w:rsid w:val="005F293F"/>
    <w:rsid w:val="005F2A62"/>
    <w:rsid w:val="005F3E2B"/>
    <w:rsid w:val="005F4404"/>
    <w:rsid w:val="005F5983"/>
    <w:rsid w:val="005F638D"/>
    <w:rsid w:val="005F7FDF"/>
    <w:rsid w:val="00600431"/>
    <w:rsid w:val="00601326"/>
    <w:rsid w:val="00603F8E"/>
    <w:rsid w:val="00604DD6"/>
    <w:rsid w:val="0060524B"/>
    <w:rsid w:val="006072A3"/>
    <w:rsid w:val="00610854"/>
    <w:rsid w:val="00610F54"/>
    <w:rsid w:val="0061115A"/>
    <w:rsid w:val="006119A6"/>
    <w:rsid w:val="00612748"/>
    <w:rsid w:val="006131A4"/>
    <w:rsid w:val="006133FF"/>
    <w:rsid w:val="006142B6"/>
    <w:rsid w:val="0061433E"/>
    <w:rsid w:val="006143A4"/>
    <w:rsid w:val="006144FA"/>
    <w:rsid w:val="006165EA"/>
    <w:rsid w:val="00616BF3"/>
    <w:rsid w:val="00617E58"/>
    <w:rsid w:val="0062118A"/>
    <w:rsid w:val="006228E1"/>
    <w:rsid w:val="00622BB7"/>
    <w:rsid w:val="00623895"/>
    <w:rsid w:val="00623AAD"/>
    <w:rsid w:val="00623F01"/>
    <w:rsid w:val="006251D6"/>
    <w:rsid w:val="0062596E"/>
    <w:rsid w:val="00625E32"/>
    <w:rsid w:val="00630A40"/>
    <w:rsid w:val="006318AC"/>
    <w:rsid w:val="00632A85"/>
    <w:rsid w:val="00632DEC"/>
    <w:rsid w:val="0063437E"/>
    <w:rsid w:val="00634405"/>
    <w:rsid w:val="006346FF"/>
    <w:rsid w:val="00635624"/>
    <w:rsid w:val="00636007"/>
    <w:rsid w:val="00636194"/>
    <w:rsid w:val="00636E65"/>
    <w:rsid w:val="00637A70"/>
    <w:rsid w:val="006410DA"/>
    <w:rsid w:val="0064240A"/>
    <w:rsid w:val="00643F29"/>
    <w:rsid w:val="00644AC7"/>
    <w:rsid w:val="0064502E"/>
    <w:rsid w:val="00646F20"/>
    <w:rsid w:val="006476E5"/>
    <w:rsid w:val="00650055"/>
    <w:rsid w:val="00650987"/>
    <w:rsid w:val="00652913"/>
    <w:rsid w:val="00652BF7"/>
    <w:rsid w:val="00652EF9"/>
    <w:rsid w:val="00653D22"/>
    <w:rsid w:val="00653E5C"/>
    <w:rsid w:val="00653FF3"/>
    <w:rsid w:val="00656FED"/>
    <w:rsid w:val="00660B56"/>
    <w:rsid w:val="00660DF8"/>
    <w:rsid w:val="00661773"/>
    <w:rsid w:val="0066200C"/>
    <w:rsid w:val="0066466A"/>
    <w:rsid w:val="0066578F"/>
    <w:rsid w:val="0066607F"/>
    <w:rsid w:val="00666F56"/>
    <w:rsid w:val="00670447"/>
    <w:rsid w:val="006705C6"/>
    <w:rsid w:val="00670692"/>
    <w:rsid w:val="00671BE2"/>
    <w:rsid w:val="00675086"/>
    <w:rsid w:val="006750CC"/>
    <w:rsid w:val="00675AA7"/>
    <w:rsid w:val="00676AAF"/>
    <w:rsid w:val="00677A8C"/>
    <w:rsid w:val="00681AF4"/>
    <w:rsid w:val="00681CCC"/>
    <w:rsid w:val="006841A3"/>
    <w:rsid w:val="00686BC7"/>
    <w:rsid w:val="0068705A"/>
    <w:rsid w:val="0069351D"/>
    <w:rsid w:val="00694B7A"/>
    <w:rsid w:val="006956AD"/>
    <w:rsid w:val="00695FC8"/>
    <w:rsid w:val="00697A3A"/>
    <w:rsid w:val="006A0A0D"/>
    <w:rsid w:val="006A16D4"/>
    <w:rsid w:val="006A19F0"/>
    <w:rsid w:val="006A2B30"/>
    <w:rsid w:val="006A37EF"/>
    <w:rsid w:val="006A4064"/>
    <w:rsid w:val="006A4297"/>
    <w:rsid w:val="006A42B7"/>
    <w:rsid w:val="006A574C"/>
    <w:rsid w:val="006A6249"/>
    <w:rsid w:val="006A7119"/>
    <w:rsid w:val="006A794B"/>
    <w:rsid w:val="006B20E1"/>
    <w:rsid w:val="006B255F"/>
    <w:rsid w:val="006B3FAF"/>
    <w:rsid w:val="006B4000"/>
    <w:rsid w:val="006B4771"/>
    <w:rsid w:val="006B4895"/>
    <w:rsid w:val="006B5523"/>
    <w:rsid w:val="006B5CB4"/>
    <w:rsid w:val="006B6235"/>
    <w:rsid w:val="006B76E2"/>
    <w:rsid w:val="006B7F90"/>
    <w:rsid w:val="006C0412"/>
    <w:rsid w:val="006C0E72"/>
    <w:rsid w:val="006C22FE"/>
    <w:rsid w:val="006C2D0E"/>
    <w:rsid w:val="006C332E"/>
    <w:rsid w:val="006C5017"/>
    <w:rsid w:val="006C712E"/>
    <w:rsid w:val="006C7323"/>
    <w:rsid w:val="006C74BC"/>
    <w:rsid w:val="006D104A"/>
    <w:rsid w:val="006D2E29"/>
    <w:rsid w:val="006D3270"/>
    <w:rsid w:val="006D3AC3"/>
    <w:rsid w:val="006D3CAB"/>
    <w:rsid w:val="006D40ED"/>
    <w:rsid w:val="006D4F88"/>
    <w:rsid w:val="006D6DF5"/>
    <w:rsid w:val="006D7EB0"/>
    <w:rsid w:val="006E02A7"/>
    <w:rsid w:val="006E1595"/>
    <w:rsid w:val="006E1DED"/>
    <w:rsid w:val="006E6D19"/>
    <w:rsid w:val="006E741B"/>
    <w:rsid w:val="006E75D5"/>
    <w:rsid w:val="006E7AFA"/>
    <w:rsid w:val="006F04AE"/>
    <w:rsid w:val="006F19C1"/>
    <w:rsid w:val="006F2E68"/>
    <w:rsid w:val="006F311C"/>
    <w:rsid w:val="006F351C"/>
    <w:rsid w:val="006F4886"/>
    <w:rsid w:val="006F51BC"/>
    <w:rsid w:val="006F558E"/>
    <w:rsid w:val="006F707B"/>
    <w:rsid w:val="006F7902"/>
    <w:rsid w:val="006F7912"/>
    <w:rsid w:val="006F7B78"/>
    <w:rsid w:val="007003A8"/>
    <w:rsid w:val="00700983"/>
    <w:rsid w:val="007019C0"/>
    <w:rsid w:val="00703E09"/>
    <w:rsid w:val="00705F55"/>
    <w:rsid w:val="00706178"/>
    <w:rsid w:val="007061FF"/>
    <w:rsid w:val="00706290"/>
    <w:rsid w:val="007064B3"/>
    <w:rsid w:val="00706995"/>
    <w:rsid w:val="0070735C"/>
    <w:rsid w:val="007073A1"/>
    <w:rsid w:val="00710011"/>
    <w:rsid w:val="00711190"/>
    <w:rsid w:val="00712434"/>
    <w:rsid w:val="00712503"/>
    <w:rsid w:val="00712B54"/>
    <w:rsid w:val="00714497"/>
    <w:rsid w:val="00715271"/>
    <w:rsid w:val="0071565C"/>
    <w:rsid w:val="007157BD"/>
    <w:rsid w:val="007172A6"/>
    <w:rsid w:val="00721404"/>
    <w:rsid w:val="00721FFA"/>
    <w:rsid w:val="00723642"/>
    <w:rsid w:val="00725B68"/>
    <w:rsid w:val="0072649A"/>
    <w:rsid w:val="007268AC"/>
    <w:rsid w:val="007275B9"/>
    <w:rsid w:val="00730112"/>
    <w:rsid w:val="00730C94"/>
    <w:rsid w:val="007316E8"/>
    <w:rsid w:val="00732178"/>
    <w:rsid w:val="00732256"/>
    <w:rsid w:val="00733111"/>
    <w:rsid w:val="0073388F"/>
    <w:rsid w:val="007341FA"/>
    <w:rsid w:val="0073658E"/>
    <w:rsid w:val="0073690D"/>
    <w:rsid w:val="00737638"/>
    <w:rsid w:val="0074092A"/>
    <w:rsid w:val="007417D6"/>
    <w:rsid w:val="00741BBD"/>
    <w:rsid w:val="00743DD1"/>
    <w:rsid w:val="00744B2D"/>
    <w:rsid w:val="0074595A"/>
    <w:rsid w:val="00745B87"/>
    <w:rsid w:val="007471DA"/>
    <w:rsid w:val="00747C13"/>
    <w:rsid w:val="007501AF"/>
    <w:rsid w:val="00751395"/>
    <w:rsid w:val="00752D4D"/>
    <w:rsid w:val="00752DF5"/>
    <w:rsid w:val="00755147"/>
    <w:rsid w:val="0075568B"/>
    <w:rsid w:val="00755908"/>
    <w:rsid w:val="00755EB7"/>
    <w:rsid w:val="0075614B"/>
    <w:rsid w:val="00756A13"/>
    <w:rsid w:val="007573E7"/>
    <w:rsid w:val="0076169F"/>
    <w:rsid w:val="007629CC"/>
    <w:rsid w:val="00763460"/>
    <w:rsid w:val="00763891"/>
    <w:rsid w:val="007646B7"/>
    <w:rsid w:val="00765665"/>
    <w:rsid w:val="00766351"/>
    <w:rsid w:val="0076695B"/>
    <w:rsid w:val="007716D7"/>
    <w:rsid w:val="00771BCB"/>
    <w:rsid w:val="007721C0"/>
    <w:rsid w:val="00772C77"/>
    <w:rsid w:val="007743A5"/>
    <w:rsid w:val="00774997"/>
    <w:rsid w:val="00776560"/>
    <w:rsid w:val="00776D0E"/>
    <w:rsid w:val="00777D7E"/>
    <w:rsid w:val="00777E8A"/>
    <w:rsid w:val="007835AE"/>
    <w:rsid w:val="007835EA"/>
    <w:rsid w:val="007836EC"/>
    <w:rsid w:val="00783FEC"/>
    <w:rsid w:val="00786B94"/>
    <w:rsid w:val="00786D7C"/>
    <w:rsid w:val="00786F71"/>
    <w:rsid w:val="00790755"/>
    <w:rsid w:val="00790C8D"/>
    <w:rsid w:val="00791BB1"/>
    <w:rsid w:val="00792020"/>
    <w:rsid w:val="00792160"/>
    <w:rsid w:val="007928E6"/>
    <w:rsid w:val="00793D22"/>
    <w:rsid w:val="00793D2D"/>
    <w:rsid w:val="00795F08"/>
    <w:rsid w:val="00796D54"/>
    <w:rsid w:val="00796F04"/>
    <w:rsid w:val="007A07AB"/>
    <w:rsid w:val="007A09AB"/>
    <w:rsid w:val="007A146F"/>
    <w:rsid w:val="007A1655"/>
    <w:rsid w:val="007A2979"/>
    <w:rsid w:val="007A4556"/>
    <w:rsid w:val="007A5A60"/>
    <w:rsid w:val="007A5AE0"/>
    <w:rsid w:val="007A63D2"/>
    <w:rsid w:val="007A6542"/>
    <w:rsid w:val="007A6FF4"/>
    <w:rsid w:val="007B00B0"/>
    <w:rsid w:val="007B123B"/>
    <w:rsid w:val="007B12A2"/>
    <w:rsid w:val="007B2E97"/>
    <w:rsid w:val="007B7F0E"/>
    <w:rsid w:val="007C0F5B"/>
    <w:rsid w:val="007C0FD6"/>
    <w:rsid w:val="007C34D0"/>
    <w:rsid w:val="007C3A7A"/>
    <w:rsid w:val="007C709F"/>
    <w:rsid w:val="007C791F"/>
    <w:rsid w:val="007D20BD"/>
    <w:rsid w:val="007D3400"/>
    <w:rsid w:val="007D45E4"/>
    <w:rsid w:val="007D513C"/>
    <w:rsid w:val="007D62B0"/>
    <w:rsid w:val="007E0C3E"/>
    <w:rsid w:val="007E1D7A"/>
    <w:rsid w:val="007E25C9"/>
    <w:rsid w:val="007E2F47"/>
    <w:rsid w:val="007E436C"/>
    <w:rsid w:val="007E5C67"/>
    <w:rsid w:val="007E62B6"/>
    <w:rsid w:val="007E65C1"/>
    <w:rsid w:val="007E6E0A"/>
    <w:rsid w:val="007F0F69"/>
    <w:rsid w:val="007F2166"/>
    <w:rsid w:val="007F2484"/>
    <w:rsid w:val="007F2C31"/>
    <w:rsid w:val="007F2F38"/>
    <w:rsid w:val="007F3AF8"/>
    <w:rsid w:val="007F50EA"/>
    <w:rsid w:val="007F58DB"/>
    <w:rsid w:val="007F6076"/>
    <w:rsid w:val="007F65B7"/>
    <w:rsid w:val="007F7F4F"/>
    <w:rsid w:val="0080149A"/>
    <w:rsid w:val="0080158C"/>
    <w:rsid w:val="008018C5"/>
    <w:rsid w:val="008024D2"/>
    <w:rsid w:val="0080253F"/>
    <w:rsid w:val="00803774"/>
    <w:rsid w:val="0080384F"/>
    <w:rsid w:val="00804338"/>
    <w:rsid w:val="008047EE"/>
    <w:rsid w:val="00805008"/>
    <w:rsid w:val="00805E6D"/>
    <w:rsid w:val="00805EC5"/>
    <w:rsid w:val="008117A7"/>
    <w:rsid w:val="00813D30"/>
    <w:rsid w:val="00815B62"/>
    <w:rsid w:val="00816518"/>
    <w:rsid w:val="00816C75"/>
    <w:rsid w:val="008208C8"/>
    <w:rsid w:val="00820B56"/>
    <w:rsid w:val="00821A9C"/>
    <w:rsid w:val="00825F1D"/>
    <w:rsid w:val="00825F83"/>
    <w:rsid w:val="00826BE5"/>
    <w:rsid w:val="008279F6"/>
    <w:rsid w:val="008314B5"/>
    <w:rsid w:val="00832275"/>
    <w:rsid w:val="00832280"/>
    <w:rsid w:val="00832581"/>
    <w:rsid w:val="008329CD"/>
    <w:rsid w:val="00832EC7"/>
    <w:rsid w:val="008338A4"/>
    <w:rsid w:val="00835F21"/>
    <w:rsid w:val="008367DA"/>
    <w:rsid w:val="00836CFB"/>
    <w:rsid w:val="0083795C"/>
    <w:rsid w:val="00840061"/>
    <w:rsid w:val="00841C55"/>
    <w:rsid w:val="00842C04"/>
    <w:rsid w:val="008464DE"/>
    <w:rsid w:val="008466B9"/>
    <w:rsid w:val="00846D0E"/>
    <w:rsid w:val="008472BE"/>
    <w:rsid w:val="00851374"/>
    <w:rsid w:val="0085206C"/>
    <w:rsid w:val="00852885"/>
    <w:rsid w:val="00852A54"/>
    <w:rsid w:val="00852C05"/>
    <w:rsid w:val="0085389B"/>
    <w:rsid w:val="00854A25"/>
    <w:rsid w:val="008578C5"/>
    <w:rsid w:val="00861934"/>
    <w:rsid w:val="00862EA5"/>
    <w:rsid w:val="00863F11"/>
    <w:rsid w:val="008644B2"/>
    <w:rsid w:val="00864A24"/>
    <w:rsid w:val="00864BD8"/>
    <w:rsid w:val="00864DFF"/>
    <w:rsid w:val="00865FA7"/>
    <w:rsid w:val="00866E8C"/>
    <w:rsid w:val="00867484"/>
    <w:rsid w:val="008706CD"/>
    <w:rsid w:val="00870DF1"/>
    <w:rsid w:val="0087206D"/>
    <w:rsid w:val="00873BCE"/>
    <w:rsid w:val="00875E80"/>
    <w:rsid w:val="00875F82"/>
    <w:rsid w:val="008775DF"/>
    <w:rsid w:val="00877DBF"/>
    <w:rsid w:val="00877E58"/>
    <w:rsid w:val="00877FD4"/>
    <w:rsid w:val="008814A0"/>
    <w:rsid w:val="00882160"/>
    <w:rsid w:val="0088243E"/>
    <w:rsid w:val="00882547"/>
    <w:rsid w:val="00882743"/>
    <w:rsid w:val="00883FF9"/>
    <w:rsid w:val="00885868"/>
    <w:rsid w:val="00885ECA"/>
    <w:rsid w:val="008872B2"/>
    <w:rsid w:val="008912B8"/>
    <w:rsid w:val="008925AC"/>
    <w:rsid w:val="008947DD"/>
    <w:rsid w:val="008949C0"/>
    <w:rsid w:val="0089570F"/>
    <w:rsid w:val="00895A2B"/>
    <w:rsid w:val="0089658C"/>
    <w:rsid w:val="008969D7"/>
    <w:rsid w:val="00897FB9"/>
    <w:rsid w:val="008A0F8C"/>
    <w:rsid w:val="008A15E7"/>
    <w:rsid w:val="008A16D0"/>
    <w:rsid w:val="008A1808"/>
    <w:rsid w:val="008A1AFB"/>
    <w:rsid w:val="008A4481"/>
    <w:rsid w:val="008A66B5"/>
    <w:rsid w:val="008A7481"/>
    <w:rsid w:val="008B2381"/>
    <w:rsid w:val="008B301A"/>
    <w:rsid w:val="008B303A"/>
    <w:rsid w:val="008B4110"/>
    <w:rsid w:val="008B436A"/>
    <w:rsid w:val="008B4EE5"/>
    <w:rsid w:val="008B65BB"/>
    <w:rsid w:val="008B6773"/>
    <w:rsid w:val="008B70CD"/>
    <w:rsid w:val="008C0C49"/>
    <w:rsid w:val="008C2806"/>
    <w:rsid w:val="008C2809"/>
    <w:rsid w:val="008C28A5"/>
    <w:rsid w:val="008C33CA"/>
    <w:rsid w:val="008C35CD"/>
    <w:rsid w:val="008C46B0"/>
    <w:rsid w:val="008C5939"/>
    <w:rsid w:val="008C5C15"/>
    <w:rsid w:val="008C6DC6"/>
    <w:rsid w:val="008D02C0"/>
    <w:rsid w:val="008D0E68"/>
    <w:rsid w:val="008D1084"/>
    <w:rsid w:val="008D17A0"/>
    <w:rsid w:val="008D1940"/>
    <w:rsid w:val="008D2963"/>
    <w:rsid w:val="008D3486"/>
    <w:rsid w:val="008D38C4"/>
    <w:rsid w:val="008D5032"/>
    <w:rsid w:val="008D5493"/>
    <w:rsid w:val="008D6AB2"/>
    <w:rsid w:val="008D6F28"/>
    <w:rsid w:val="008E085B"/>
    <w:rsid w:val="008E11D8"/>
    <w:rsid w:val="008E27ED"/>
    <w:rsid w:val="008E369C"/>
    <w:rsid w:val="008E474A"/>
    <w:rsid w:val="008E54A2"/>
    <w:rsid w:val="008E6FB2"/>
    <w:rsid w:val="008F001A"/>
    <w:rsid w:val="008F0830"/>
    <w:rsid w:val="008F0AA2"/>
    <w:rsid w:val="008F1B70"/>
    <w:rsid w:val="008F2243"/>
    <w:rsid w:val="008F29E3"/>
    <w:rsid w:val="008F2A6D"/>
    <w:rsid w:val="008F4472"/>
    <w:rsid w:val="008F4CAE"/>
    <w:rsid w:val="008F5C43"/>
    <w:rsid w:val="008F6814"/>
    <w:rsid w:val="00900A78"/>
    <w:rsid w:val="00901B79"/>
    <w:rsid w:val="00903F7C"/>
    <w:rsid w:val="0090455B"/>
    <w:rsid w:val="009046F5"/>
    <w:rsid w:val="00904716"/>
    <w:rsid w:val="0090497C"/>
    <w:rsid w:val="00904A05"/>
    <w:rsid w:val="009056EF"/>
    <w:rsid w:val="00907B69"/>
    <w:rsid w:val="0091076D"/>
    <w:rsid w:val="0091143D"/>
    <w:rsid w:val="00911483"/>
    <w:rsid w:val="00912175"/>
    <w:rsid w:val="009126E5"/>
    <w:rsid w:val="00913B46"/>
    <w:rsid w:val="00913F03"/>
    <w:rsid w:val="00915190"/>
    <w:rsid w:val="00916645"/>
    <w:rsid w:val="00916E40"/>
    <w:rsid w:val="00917067"/>
    <w:rsid w:val="00923B60"/>
    <w:rsid w:val="00925F15"/>
    <w:rsid w:val="00925FD7"/>
    <w:rsid w:val="00926A70"/>
    <w:rsid w:val="009272A4"/>
    <w:rsid w:val="009301CC"/>
    <w:rsid w:val="00931396"/>
    <w:rsid w:val="00934947"/>
    <w:rsid w:val="00934AD1"/>
    <w:rsid w:val="00934DA7"/>
    <w:rsid w:val="00934DDB"/>
    <w:rsid w:val="009359D0"/>
    <w:rsid w:val="00935D76"/>
    <w:rsid w:val="00936230"/>
    <w:rsid w:val="00936F9F"/>
    <w:rsid w:val="00937768"/>
    <w:rsid w:val="00940531"/>
    <w:rsid w:val="00940B16"/>
    <w:rsid w:val="0094237C"/>
    <w:rsid w:val="00942A62"/>
    <w:rsid w:val="00942C8C"/>
    <w:rsid w:val="00942EB5"/>
    <w:rsid w:val="00943C0F"/>
    <w:rsid w:val="00946801"/>
    <w:rsid w:val="0094687F"/>
    <w:rsid w:val="009468DA"/>
    <w:rsid w:val="00946B07"/>
    <w:rsid w:val="009479AF"/>
    <w:rsid w:val="0095047A"/>
    <w:rsid w:val="00950C45"/>
    <w:rsid w:val="00950E90"/>
    <w:rsid w:val="00951300"/>
    <w:rsid w:val="009515A1"/>
    <w:rsid w:val="009534A4"/>
    <w:rsid w:val="00953AEF"/>
    <w:rsid w:val="00953E70"/>
    <w:rsid w:val="00954F3A"/>
    <w:rsid w:val="0095593A"/>
    <w:rsid w:val="00955BB0"/>
    <w:rsid w:val="00956080"/>
    <w:rsid w:val="00956648"/>
    <w:rsid w:val="009603DB"/>
    <w:rsid w:val="00962D62"/>
    <w:rsid w:val="009632FE"/>
    <w:rsid w:val="00963BAA"/>
    <w:rsid w:val="00963D1E"/>
    <w:rsid w:val="00963E85"/>
    <w:rsid w:val="009649F7"/>
    <w:rsid w:val="009665BA"/>
    <w:rsid w:val="00966A3B"/>
    <w:rsid w:val="009674A6"/>
    <w:rsid w:val="009702D6"/>
    <w:rsid w:val="0097040D"/>
    <w:rsid w:val="00970CAC"/>
    <w:rsid w:val="00970EA6"/>
    <w:rsid w:val="009713C2"/>
    <w:rsid w:val="00971E87"/>
    <w:rsid w:val="00973150"/>
    <w:rsid w:val="00973A7C"/>
    <w:rsid w:val="00974253"/>
    <w:rsid w:val="009743F8"/>
    <w:rsid w:val="00975A88"/>
    <w:rsid w:val="00981A53"/>
    <w:rsid w:val="00983EC6"/>
    <w:rsid w:val="00984662"/>
    <w:rsid w:val="009857AE"/>
    <w:rsid w:val="0098638B"/>
    <w:rsid w:val="00987D41"/>
    <w:rsid w:val="00990066"/>
    <w:rsid w:val="00990A23"/>
    <w:rsid w:val="00990B18"/>
    <w:rsid w:val="009915CF"/>
    <w:rsid w:val="00991BD3"/>
    <w:rsid w:val="00993A3F"/>
    <w:rsid w:val="00993DC7"/>
    <w:rsid w:val="0099447C"/>
    <w:rsid w:val="00994D1D"/>
    <w:rsid w:val="00995451"/>
    <w:rsid w:val="00997367"/>
    <w:rsid w:val="009A0621"/>
    <w:rsid w:val="009A0877"/>
    <w:rsid w:val="009A0D2D"/>
    <w:rsid w:val="009A20DB"/>
    <w:rsid w:val="009A5857"/>
    <w:rsid w:val="009A5FC0"/>
    <w:rsid w:val="009A61F9"/>
    <w:rsid w:val="009A6F09"/>
    <w:rsid w:val="009A6FBB"/>
    <w:rsid w:val="009B086B"/>
    <w:rsid w:val="009B1F62"/>
    <w:rsid w:val="009B277F"/>
    <w:rsid w:val="009B2B38"/>
    <w:rsid w:val="009B3775"/>
    <w:rsid w:val="009B393F"/>
    <w:rsid w:val="009B3B53"/>
    <w:rsid w:val="009B5A23"/>
    <w:rsid w:val="009B5DC8"/>
    <w:rsid w:val="009B6648"/>
    <w:rsid w:val="009B7CF2"/>
    <w:rsid w:val="009C17E7"/>
    <w:rsid w:val="009C2071"/>
    <w:rsid w:val="009C20A7"/>
    <w:rsid w:val="009C3DD7"/>
    <w:rsid w:val="009C3E92"/>
    <w:rsid w:val="009C4BCF"/>
    <w:rsid w:val="009C5B2E"/>
    <w:rsid w:val="009C5F67"/>
    <w:rsid w:val="009C62B8"/>
    <w:rsid w:val="009C6FA5"/>
    <w:rsid w:val="009D09BA"/>
    <w:rsid w:val="009D0E4E"/>
    <w:rsid w:val="009D1050"/>
    <w:rsid w:val="009D17F9"/>
    <w:rsid w:val="009D29BE"/>
    <w:rsid w:val="009D41F7"/>
    <w:rsid w:val="009D4433"/>
    <w:rsid w:val="009D4D7B"/>
    <w:rsid w:val="009D68AC"/>
    <w:rsid w:val="009D6E3C"/>
    <w:rsid w:val="009E02A4"/>
    <w:rsid w:val="009E036D"/>
    <w:rsid w:val="009E0E1B"/>
    <w:rsid w:val="009E168A"/>
    <w:rsid w:val="009E1F47"/>
    <w:rsid w:val="009E264E"/>
    <w:rsid w:val="009E367D"/>
    <w:rsid w:val="009E37B9"/>
    <w:rsid w:val="009E3C34"/>
    <w:rsid w:val="009E3FD6"/>
    <w:rsid w:val="009E4044"/>
    <w:rsid w:val="009E50B5"/>
    <w:rsid w:val="009E5B08"/>
    <w:rsid w:val="009E62A7"/>
    <w:rsid w:val="009E669D"/>
    <w:rsid w:val="009E7C09"/>
    <w:rsid w:val="009F0FF6"/>
    <w:rsid w:val="009F1B47"/>
    <w:rsid w:val="009F1D73"/>
    <w:rsid w:val="009F428A"/>
    <w:rsid w:val="009F428D"/>
    <w:rsid w:val="009F4B3F"/>
    <w:rsid w:val="009F5352"/>
    <w:rsid w:val="009F60BA"/>
    <w:rsid w:val="009F6100"/>
    <w:rsid w:val="009F6C7F"/>
    <w:rsid w:val="009F7E50"/>
    <w:rsid w:val="00A0203C"/>
    <w:rsid w:val="00A0233F"/>
    <w:rsid w:val="00A02C40"/>
    <w:rsid w:val="00A040AE"/>
    <w:rsid w:val="00A04E40"/>
    <w:rsid w:val="00A0588F"/>
    <w:rsid w:val="00A05B20"/>
    <w:rsid w:val="00A067EC"/>
    <w:rsid w:val="00A0759F"/>
    <w:rsid w:val="00A07B4A"/>
    <w:rsid w:val="00A10B4A"/>
    <w:rsid w:val="00A1224E"/>
    <w:rsid w:val="00A1395B"/>
    <w:rsid w:val="00A150AB"/>
    <w:rsid w:val="00A15781"/>
    <w:rsid w:val="00A203F2"/>
    <w:rsid w:val="00A21235"/>
    <w:rsid w:val="00A216B7"/>
    <w:rsid w:val="00A22535"/>
    <w:rsid w:val="00A24118"/>
    <w:rsid w:val="00A24467"/>
    <w:rsid w:val="00A2594E"/>
    <w:rsid w:val="00A26F6B"/>
    <w:rsid w:val="00A27C78"/>
    <w:rsid w:val="00A30B2A"/>
    <w:rsid w:val="00A30E11"/>
    <w:rsid w:val="00A31528"/>
    <w:rsid w:val="00A31C0D"/>
    <w:rsid w:val="00A34C83"/>
    <w:rsid w:val="00A368A0"/>
    <w:rsid w:val="00A377C7"/>
    <w:rsid w:val="00A41C2C"/>
    <w:rsid w:val="00A437B5"/>
    <w:rsid w:val="00A4534E"/>
    <w:rsid w:val="00A45F19"/>
    <w:rsid w:val="00A461FF"/>
    <w:rsid w:val="00A46655"/>
    <w:rsid w:val="00A4681B"/>
    <w:rsid w:val="00A46CE0"/>
    <w:rsid w:val="00A474B9"/>
    <w:rsid w:val="00A47567"/>
    <w:rsid w:val="00A47905"/>
    <w:rsid w:val="00A47B01"/>
    <w:rsid w:val="00A503B8"/>
    <w:rsid w:val="00A518B9"/>
    <w:rsid w:val="00A52375"/>
    <w:rsid w:val="00A52DE2"/>
    <w:rsid w:val="00A5595E"/>
    <w:rsid w:val="00A561C5"/>
    <w:rsid w:val="00A5698C"/>
    <w:rsid w:val="00A57C78"/>
    <w:rsid w:val="00A60D1B"/>
    <w:rsid w:val="00A61098"/>
    <w:rsid w:val="00A61D6C"/>
    <w:rsid w:val="00A62038"/>
    <w:rsid w:val="00A6245D"/>
    <w:rsid w:val="00A62774"/>
    <w:rsid w:val="00A634E5"/>
    <w:rsid w:val="00A732C7"/>
    <w:rsid w:val="00A747CF"/>
    <w:rsid w:val="00A74849"/>
    <w:rsid w:val="00A74A63"/>
    <w:rsid w:val="00A75E58"/>
    <w:rsid w:val="00A76DCD"/>
    <w:rsid w:val="00A7726B"/>
    <w:rsid w:val="00A77615"/>
    <w:rsid w:val="00A801A9"/>
    <w:rsid w:val="00A8038E"/>
    <w:rsid w:val="00A82800"/>
    <w:rsid w:val="00A828D9"/>
    <w:rsid w:val="00A846A1"/>
    <w:rsid w:val="00A85CD4"/>
    <w:rsid w:val="00A85EE8"/>
    <w:rsid w:val="00A8624E"/>
    <w:rsid w:val="00A86FE6"/>
    <w:rsid w:val="00A90514"/>
    <w:rsid w:val="00A90819"/>
    <w:rsid w:val="00A90B3E"/>
    <w:rsid w:val="00A910BB"/>
    <w:rsid w:val="00A9260C"/>
    <w:rsid w:val="00A92E71"/>
    <w:rsid w:val="00A93BAA"/>
    <w:rsid w:val="00A93EE5"/>
    <w:rsid w:val="00A95EC4"/>
    <w:rsid w:val="00A97F46"/>
    <w:rsid w:val="00AA00C9"/>
    <w:rsid w:val="00AA0479"/>
    <w:rsid w:val="00AA1175"/>
    <w:rsid w:val="00AA1637"/>
    <w:rsid w:val="00AA2683"/>
    <w:rsid w:val="00AA2972"/>
    <w:rsid w:val="00AA33F4"/>
    <w:rsid w:val="00AA512B"/>
    <w:rsid w:val="00AA5A61"/>
    <w:rsid w:val="00AA6010"/>
    <w:rsid w:val="00AA6798"/>
    <w:rsid w:val="00AA77A9"/>
    <w:rsid w:val="00AB00CF"/>
    <w:rsid w:val="00AB0974"/>
    <w:rsid w:val="00AB10C1"/>
    <w:rsid w:val="00AB13D1"/>
    <w:rsid w:val="00AB1B0D"/>
    <w:rsid w:val="00AB23AF"/>
    <w:rsid w:val="00AB276D"/>
    <w:rsid w:val="00AB3E6F"/>
    <w:rsid w:val="00AB4DA2"/>
    <w:rsid w:val="00AC063A"/>
    <w:rsid w:val="00AC0DAE"/>
    <w:rsid w:val="00AC1795"/>
    <w:rsid w:val="00AC1BF3"/>
    <w:rsid w:val="00AC2668"/>
    <w:rsid w:val="00AC7555"/>
    <w:rsid w:val="00AD000A"/>
    <w:rsid w:val="00AD0AE8"/>
    <w:rsid w:val="00AD162A"/>
    <w:rsid w:val="00AD1F48"/>
    <w:rsid w:val="00AD3236"/>
    <w:rsid w:val="00AD375C"/>
    <w:rsid w:val="00AD4482"/>
    <w:rsid w:val="00AD45EF"/>
    <w:rsid w:val="00AD46D0"/>
    <w:rsid w:val="00AD743E"/>
    <w:rsid w:val="00AE1834"/>
    <w:rsid w:val="00AE20F5"/>
    <w:rsid w:val="00AE2EA4"/>
    <w:rsid w:val="00AE4DAB"/>
    <w:rsid w:val="00AE675B"/>
    <w:rsid w:val="00AE738A"/>
    <w:rsid w:val="00AE73F2"/>
    <w:rsid w:val="00AE76AB"/>
    <w:rsid w:val="00AF0469"/>
    <w:rsid w:val="00AF1452"/>
    <w:rsid w:val="00AF20B3"/>
    <w:rsid w:val="00AF31D8"/>
    <w:rsid w:val="00AF34D9"/>
    <w:rsid w:val="00AF5D05"/>
    <w:rsid w:val="00AF75A9"/>
    <w:rsid w:val="00B004FF"/>
    <w:rsid w:val="00B00EC1"/>
    <w:rsid w:val="00B02935"/>
    <w:rsid w:val="00B02CC7"/>
    <w:rsid w:val="00B0387B"/>
    <w:rsid w:val="00B04BDA"/>
    <w:rsid w:val="00B05113"/>
    <w:rsid w:val="00B05EE1"/>
    <w:rsid w:val="00B0676B"/>
    <w:rsid w:val="00B07076"/>
    <w:rsid w:val="00B078F5"/>
    <w:rsid w:val="00B11503"/>
    <w:rsid w:val="00B115AE"/>
    <w:rsid w:val="00B12166"/>
    <w:rsid w:val="00B12216"/>
    <w:rsid w:val="00B122BE"/>
    <w:rsid w:val="00B125E4"/>
    <w:rsid w:val="00B1315C"/>
    <w:rsid w:val="00B131B0"/>
    <w:rsid w:val="00B1323D"/>
    <w:rsid w:val="00B13C17"/>
    <w:rsid w:val="00B1484E"/>
    <w:rsid w:val="00B14E0A"/>
    <w:rsid w:val="00B154A5"/>
    <w:rsid w:val="00B178A0"/>
    <w:rsid w:val="00B20C4A"/>
    <w:rsid w:val="00B21B8C"/>
    <w:rsid w:val="00B225C8"/>
    <w:rsid w:val="00B241B6"/>
    <w:rsid w:val="00B245B2"/>
    <w:rsid w:val="00B24C22"/>
    <w:rsid w:val="00B27478"/>
    <w:rsid w:val="00B317A9"/>
    <w:rsid w:val="00B33877"/>
    <w:rsid w:val="00B33DC3"/>
    <w:rsid w:val="00B3712E"/>
    <w:rsid w:val="00B3712F"/>
    <w:rsid w:val="00B376A8"/>
    <w:rsid w:val="00B4192F"/>
    <w:rsid w:val="00B41EF8"/>
    <w:rsid w:val="00B4217A"/>
    <w:rsid w:val="00B461B6"/>
    <w:rsid w:val="00B50FBC"/>
    <w:rsid w:val="00B51132"/>
    <w:rsid w:val="00B519D7"/>
    <w:rsid w:val="00B5335A"/>
    <w:rsid w:val="00B5392A"/>
    <w:rsid w:val="00B53D1E"/>
    <w:rsid w:val="00B55994"/>
    <w:rsid w:val="00B55C57"/>
    <w:rsid w:val="00B56482"/>
    <w:rsid w:val="00B56CB2"/>
    <w:rsid w:val="00B57B72"/>
    <w:rsid w:val="00B608B0"/>
    <w:rsid w:val="00B613C5"/>
    <w:rsid w:val="00B613FD"/>
    <w:rsid w:val="00B64DC3"/>
    <w:rsid w:val="00B655D2"/>
    <w:rsid w:val="00B65C20"/>
    <w:rsid w:val="00B66D8B"/>
    <w:rsid w:val="00B6776F"/>
    <w:rsid w:val="00B67C4F"/>
    <w:rsid w:val="00B706E5"/>
    <w:rsid w:val="00B72BBC"/>
    <w:rsid w:val="00B73588"/>
    <w:rsid w:val="00B7360D"/>
    <w:rsid w:val="00B741E9"/>
    <w:rsid w:val="00B756DF"/>
    <w:rsid w:val="00B75904"/>
    <w:rsid w:val="00B77138"/>
    <w:rsid w:val="00B77149"/>
    <w:rsid w:val="00B80BA8"/>
    <w:rsid w:val="00B82A2A"/>
    <w:rsid w:val="00B83F6F"/>
    <w:rsid w:val="00B84BF1"/>
    <w:rsid w:val="00B853AE"/>
    <w:rsid w:val="00B86799"/>
    <w:rsid w:val="00B870F8"/>
    <w:rsid w:val="00B90D03"/>
    <w:rsid w:val="00B918F1"/>
    <w:rsid w:val="00B923A7"/>
    <w:rsid w:val="00B92C50"/>
    <w:rsid w:val="00B93C37"/>
    <w:rsid w:val="00B9485F"/>
    <w:rsid w:val="00B948C1"/>
    <w:rsid w:val="00B954A2"/>
    <w:rsid w:val="00B96636"/>
    <w:rsid w:val="00BA090F"/>
    <w:rsid w:val="00BA1DE0"/>
    <w:rsid w:val="00BA22C1"/>
    <w:rsid w:val="00BA231E"/>
    <w:rsid w:val="00BA2418"/>
    <w:rsid w:val="00BA2597"/>
    <w:rsid w:val="00BA33F5"/>
    <w:rsid w:val="00BA3B03"/>
    <w:rsid w:val="00BA7986"/>
    <w:rsid w:val="00BB0CF9"/>
    <w:rsid w:val="00BB16BF"/>
    <w:rsid w:val="00BB1E19"/>
    <w:rsid w:val="00BB290E"/>
    <w:rsid w:val="00BB2D8B"/>
    <w:rsid w:val="00BB4558"/>
    <w:rsid w:val="00BB45D8"/>
    <w:rsid w:val="00BB70B6"/>
    <w:rsid w:val="00BB7564"/>
    <w:rsid w:val="00BC1998"/>
    <w:rsid w:val="00BC1EC4"/>
    <w:rsid w:val="00BC2815"/>
    <w:rsid w:val="00BC346C"/>
    <w:rsid w:val="00BC35EF"/>
    <w:rsid w:val="00BC445F"/>
    <w:rsid w:val="00BC5653"/>
    <w:rsid w:val="00BC5A08"/>
    <w:rsid w:val="00BC5B68"/>
    <w:rsid w:val="00BC6004"/>
    <w:rsid w:val="00BC68AA"/>
    <w:rsid w:val="00BC6C51"/>
    <w:rsid w:val="00BC6F74"/>
    <w:rsid w:val="00BC785A"/>
    <w:rsid w:val="00BD0705"/>
    <w:rsid w:val="00BD138A"/>
    <w:rsid w:val="00BD1B0B"/>
    <w:rsid w:val="00BD27ED"/>
    <w:rsid w:val="00BD418E"/>
    <w:rsid w:val="00BD443E"/>
    <w:rsid w:val="00BE28AC"/>
    <w:rsid w:val="00BE3892"/>
    <w:rsid w:val="00BE3C2B"/>
    <w:rsid w:val="00BE4509"/>
    <w:rsid w:val="00BE4597"/>
    <w:rsid w:val="00BE5D7A"/>
    <w:rsid w:val="00BE69A5"/>
    <w:rsid w:val="00BE6F23"/>
    <w:rsid w:val="00BF277C"/>
    <w:rsid w:val="00BF2A1A"/>
    <w:rsid w:val="00BF38CB"/>
    <w:rsid w:val="00BF439B"/>
    <w:rsid w:val="00BF525E"/>
    <w:rsid w:val="00BF5989"/>
    <w:rsid w:val="00BF63FA"/>
    <w:rsid w:val="00BF6411"/>
    <w:rsid w:val="00C005A3"/>
    <w:rsid w:val="00C012D6"/>
    <w:rsid w:val="00C01478"/>
    <w:rsid w:val="00C028DB"/>
    <w:rsid w:val="00C02D05"/>
    <w:rsid w:val="00C03F37"/>
    <w:rsid w:val="00C0567A"/>
    <w:rsid w:val="00C05E9F"/>
    <w:rsid w:val="00C05EFD"/>
    <w:rsid w:val="00C06765"/>
    <w:rsid w:val="00C069DE"/>
    <w:rsid w:val="00C06B18"/>
    <w:rsid w:val="00C070CC"/>
    <w:rsid w:val="00C10C00"/>
    <w:rsid w:val="00C1174E"/>
    <w:rsid w:val="00C12676"/>
    <w:rsid w:val="00C12920"/>
    <w:rsid w:val="00C134E0"/>
    <w:rsid w:val="00C13A4A"/>
    <w:rsid w:val="00C149B9"/>
    <w:rsid w:val="00C14B30"/>
    <w:rsid w:val="00C1630D"/>
    <w:rsid w:val="00C16D3E"/>
    <w:rsid w:val="00C246B5"/>
    <w:rsid w:val="00C256E7"/>
    <w:rsid w:val="00C25B60"/>
    <w:rsid w:val="00C25BE1"/>
    <w:rsid w:val="00C26EC9"/>
    <w:rsid w:val="00C32F9F"/>
    <w:rsid w:val="00C33755"/>
    <w:rsid w:val="00C347BA"/>
    <w:rsid w:val="00C35DF5"/>
    <w:rsid w:val="00C368CD"/>
    <w:rsid w:val="00C37A45"/>
    <w:rsid w:val="00C37C3E"/>
    <w:rsid w:val="00C402A4"/>
    <w:rsid w:val="00C41AC3"/>
    <w:rsid w:val="00C429C2"/>
    <w:rsid w:val="00C447AE"/>
    <w:rsid w:val="00C4555F"/>
    <w:rsid w:val="00C45D84"/>
    <w:rsid w:val="00C463A5"/>
    <w:rsid w:val="00C467A6"/>
    <w:rsid w:val="00C47E1E"/>
    <w:rsid w:val="00C52FA3"/>
    <w:rsid w:val="00C54853"/>
    <w:rsid w:val="00C563C1"/>
    <w:rsid w:val="00C56B83"/>
    <w:rsid w:val="00C5756F"/>
    <w:rsid w:val="00C57A28"/>
    <w:rsid w:val="00C603FF"/>
    <w:rsid w:val="00C6041B"/>
    <w:rsid w:val="00C61870"/>
    <w:rsid w:val="00C61BF8"/>
    <w:rsid w:val="00C61ED9"/>
    <w:rsid w:val="00C61EF4"/>
    <w:rsid w:val="00C63DB9"/>
    <w:rsid w:val="00C63E35"/>
    <w:rsid w:val="00C63FB1"/>
    <w:rsid w:val="00C640D9"/>
    <w:rsid w:val="00C6443B"/>
    <w:rsid w:val="00C6498B"/>
    <w:rsid w:val="00C64E93"/>
    <w:rsid w:val="00C64ED3"/>
    <w:rsid w:val="00C64F71"/>
    <w:rsid w:val="00C652D1"/>
    <w:rsid w:val="00C65D67"/>
    <w:rsid w:val="00C66454"/>
    <w:rsid w:val="00C6656E"/>
    <w:rsid w:val="00C7029A"/>
    <w:rsid w:val="00C70921"/>
    <w:rsid w:val="00C70E6C"/>
    <w:rsid w:val="00C71F13"/>
    <w:rsid w:val="00C72870"/>
    <w:rsid w:val="00C72F3F"/>
    <w:rsid w:val="00C74E0A"/>
    <w:rsid w:val="00C771C0"/>
    <w:rsid w:val="00C77D79"/>
    <w:rsid w:val="00C8018F"/>
    <w:rsid w:val="00C837E4"/>
    <w:rsid w:val="00C84142"/>
    <w:rsid w:val="00C844A8"/>
    <w:rsid w:val="00C859F6"/>
    <w:rsid w:val="00C85BE9"/>
    <w:rsid w:val="00C86621"/>
    <w:rsid w:val="00C86A64"/>
    <w:rsid w:val="00C86D02"/>
    <w:rsid w:val="00C8794D"/>
    <w:rsid w:val="00C87AF6"/>
    <w:rsid w:val="00C9001B"/>
    <w:rsid w:val="00C90637"/>
    <w:rsid w:val="00C912C7"/>
    <w:rsid w:val="00C91BBC"/>
    <w:rsid w:val="00C946B5"/>
    <w:rsid w:val="00C95996"/>
    <w:rsid w:val="00C96211"/>
    <w:rsid w:val="00C967F4"/>
    <w:rsid w:val="00CA0725"/>
    <w:rsid w:val="00CA18BB"/>
    <w:rsid w:val="00CA2A4D"/>
    <w:rsid w:val="00CA35FE"/>
    <w:rsid w:val="00CA5BB2"/>
    <w:rsid w:val="00CA6415"/>
    <w:rsid w:val="00CA6E47"/>
    <w:rsid w:val="00CA7B13"/>
    <w:rsid w:val="00CB1778"/>
    <w:rsid w:val="00CB1A4B"/>
    <w:rsid w:val="00CB1BB7"/>
    <w:rsid w:val="00CB3D3F"/>
    <w:rsid w:val="00CB3DE6"/>
    <w:rsid w:val="00CB3F2F"/>
    <w:rsid w:val="00CB4CAD"/>
    <w:rsid w:val="00CB5304"/>
    <w:rsid w:val="00CB6ACA"/>
    <w:rsid w:val="00CB7746"/>
    <w:rsid w:val="00CB79BB"/>
    <w:rsid w:val="00CC0784"/>
    <w:rsid w:val="00CC0967"/>
    <w:rsid w:val="00CC165B"/>
    <w:rsid w:val="00CC1827"/>
    <w:rsid w:val="00CC18F9"/>
    <w:rsid w:val="00CC1FFE"/>
    <w:rsid w:val="00CC3268"/>
    <w:rsid w:val="00CC470E"/>
    <w:rsid w:val="00CC49E9"/>
    <w:rsid w:val="00CC4B84"/>
    <w:rsid w:val="00CC63A7"/>
    <w:rsid w:val="00CD081A"/>
    <w:rsid w:val="00CD0B3D"/>
    <w:rsid w:val="00CD12D0"/>
    <w:rsid w:val="00CD15F4"/>
    <w:rsid w:val="00CD32D8"/>
    <w:rsid w:val="00CD38BC"/>
    <w:rsid w:val="00CD571F"/>
    <w:rsid w:val="00CD5BA6"/>
    <w:rsid w:val="00CE027B"/>
    <w:rsid w:val="00CE0625"/>
    <w:rsid w:val="00CE1B26"/>
    <w:rsid w:val="00CE1C05"/>
    <w:rsid w:val="00CE1ECA"/>
    <w:rsid w:val="00CE2A0E"/>
    <w:rsid w:val="00CE356A"/>
    <w:rsid w:val="00CE3BA8"/>
    <w:rsid w:val="00CE77FF"/>
    <w:rsid w:val="00CE7D94"/>
    <w:rsid w:val="00CE7FCB"/>
    <w:rsid w:val="00CF08E4"/>
    <w:rsid w:val="00CF0D26"/>
    <w:rsid w:val="00CF21FB"/>
    <w:rsid w:val="00CF2EC5"/>
    <w:rsid w:val="00CF332D"/>
    <w:rsid w:val="00CF3ADD"/>
    <w:rsid w:val="00CF459D"/>
    <w:rsid w:val="00CF45FA"/>
    <w:rsid w:val="00CF5B56"/>
    <w:rsid w:val="00CF608E"/>
    <w:rsid w:val="00CF619C"/>
    <w:rsid w:val="00CF662F"/>
    <w:rsid w:val="00CF6BCE"/>
    <w:rsid w:val="00CF6F74"/>
    <w:rsid w:val="00CF754B"/>
    <w:rsid w:val="00CF7725"/>
    <w:rsid w:val="00CF7989"/>
    <w:rsid w:val="00CF7AA6"/>
    <w:rsid w:val="00D01F4E"/>
    <w:rsid w:val="00D02C78"/>
    <w:rsid w:val="00D03557"/>
    <w:rsid w:val="00D036C3"/>
    <w:rsid w:val="00D04EB8"/>
    <w:rsid w:val="00D05827"/>
    <w:rsid w:val="00D064DB"/>
    <w:rsid w:val="00D0691F"/>
    <w:rsid w:val="00D10A90"/>
    <w:rsid w:val="00D116EA"/>
    <w:rsid w:val="00D11E1C"/>
    <w:rsid w:val="00D11EB3"/>
    <w:rsid w:val="00D13F68"/>
    <w:rsid w:val="00D15478"/>
    <w:rsid w:val="00D16F1C"/>
    <w:rsid w:val="00D16FEA"/>
    <w:rsid w:val="00D17016"/>
    <w:rsid w:val="00D177C5"/>
    <w:rsid w:val="00D17BC6"/>
    <w:rsid w:val="00D21DB6"/>
    <w:rsid w:val="00D21E77"/>
    <w:rsid w:val="00D225D2"/>
    <w:rsid w:val="00D22FD7"/>
    <w:rsid w:val="00D235D9"/>
    <w:rsid w:val="00D25E02"/>
    <w:rsid w:val="00D267D0"/>
    <w:rsid w:val="00D26A0E"/>
    <w:rsid w:val="00D26C27"/>
    <w:rsid w:val="00D301EE"/>
    <w:rsid w:val="00D31538"/>
    <w:rsid w:val="00D320D5"/>
    <w:rsid w:val="00D322FB"/>
    <w:rsid w:val="00D32D6A"/>
    <w:rsid w:val="00D33D98"/>
    <w:rsid w:val="00D36EDF"/>
    <w:rsid w:val="00D37647"/>
    <w:rsid w:val="00D37D51"/>
    <w:rsid w:val="00D408C8"/>
    <w:rsid w:val="00D41E50"/>
    <w:rsid w:val="00D4258E"/>
    <w:rsid w:val="00D44AD6"/>
    <w:rsid w:val="00D4584B"/>
    <w:rsid w:val="00D46118"/>
    <w:rsid w:val="00D46294"/>
    <w:rsid w:val="00D46408"/>
    <w:rsid w:val="00D477F7"/>
    <w:rsid w:val="00D51C9F"/>
    <w:rsid w:val="00D52164"/>
    <w:rsid w:val="00D5272A"/>
    <w:rsid w:val="00D5356F"/>
    <w:rsid w:val="00D53648"/>
    <w:rsid w:val="00D53EF3"/>
    <w:rsid w:val="00D543E8"/>
    <w:rsid w:val="00D54756"/>
    <w:rsid w:val="00D5539D"/>
    <w:rsid w:val="00D5652C"/>
    <w:rsid w:val="00D56E3F"/>
    <w:rsid w:val="00D56FAD"/>
    <w:rsid w:val="00D577BB"/>
    <w:rsid w:val="00D60784"/>
    <w:rsid w:val="00D60A11"/>
    <w:rsid w:val="00D61A96"/>
    <w:rsid w:val="00D623F1"/>
    <w:rsid w:val="00D62673"/>
    <w:rsid w:val="00D62685"/>
    <w:rsid w:val="00D65C22"/>
    <w:rsid w:val="00D73BFD"/>
    <w:rsid w:val="00D75C3C"/>
    <w:rsid w:val="00D76C74"/>
    <w:rsid w:val="00D8181B"/>
    <w:rsid w:val="00D82147"/>
    <w:rsid w:val="00D84543"/>
    <w:rsid w:val="00D84570"/>
    <w:rsid w:val="00D84660"/>
    <w:rsid w:val="00D852D6"/>
    <w:rsid w:val="00D86436"/>
    <w:rsid w:val="00D86D37"/>
    <w:rsid w:val="00D875D4"/>
    <w:rsid w:val="00D91CAD"/>
    <w:rsid w:val="00D94722"/>
    <w:rsid w:val="00D95447"/>
    <w:rsid w:val="00D954C1"/>
    <w:rsid w:val="00D95E26"/>
    <w:rsid w:val="00D96082"/>
    <w:rsid w:val="00D965DD"/>
    <w:rsid w:val="00DA0F17"/>
    <w:rsid w:val="00DA1112"/>
    <w:rsid w:val="00DA12E1"/>
    <w:rsid w:val="00DA46B2"/>
    <w:rsid w:val="00DA4C34"/>
    <w:rsid w:val="00DA4D8D"/>
    <w:rsid w:val="00DA4DC4"/>
    <w:rsid w:val="00DA4EAD"/>
    <w:rsid w:val="00DA5BD4"/>
    <w:rsid w:val="00DA71BB"/>
    <w:rsid w:val="00DB0850"/>
    <w:rsid w:val="00DB1C97"/>
    <w:rsid w:val="00DB38DC"/>
    <w:rsid w:val="00DB3F9E"/>
    <w:rsid w:val="00DB41B2"/>
    <w:rsid w:val="00DB6500"/>
    <w:rsid w:val="00DB6EC1"/>
    <w:rsid w:val="00DB76CA"/>
    <w:rsid w:val="00DC0A54"/>
    <w:rsid w:val="00DC18B1"/>
    <w:rsid w:val="00DC23E5"/>
    <w:rsid w:val="00DC2DFD"/>
    <w:rsid w:val="00DC3A51"/>
    <w:rsid w:val="00DC3AF6"/>
    <w:rsid w:val="00DC4403"/>
    <w:rsid w:val="00DC4444"/>
    <w:rsid w:val="00DC4489"/>
    <w:rsid w:val="00DC4588"/>
    <w:rsid w:val="00DC4927"/>
    <w:rsid w:val="00DC57DF"/>
    <w:rsid w:val="00DC5D21"/>
    <w:rsid w:val="00DC6145"/>
    <w:rsid w:val="00DC6E07"/>
    <w:rsid w:val="00DC7652"/>
    <w:rsid w:val="00DC7D58"/>
    <w:rsid w:val="00DD1A0F"/>
    <w:rsid w:val="00DD2280"/>
    <w:rsid w:val="00DD41DC"/>
    <w:rsid w:val="00DD50B3"/>
    <w:rsid w:val="00DD6AF8"/>
    <w:rsid w:val="00DD725D"/>
    <w:rsid w:val="00DE04A5"/>
    <w:rsid w:val="00DE132A"/>
    <w:rsid w:val="00DE3A1C"/>
    <w:rsid w:val="00DE3FAD"/>
    <w:rsid w:val="00DE41CC"/>
    <w:rsid w:val="00DE4877"/>
    <w:rsid w:val="00DE48E8"/>
    <w:rsid w:val="00DE4A0D"/>
    <w:rsid w:val="00DF05FE"/>
    <w:rsid w:val="00DF142E"/>
    <w:rsid w:val="00DF24F1"/>
    <w:rsid w:val="00DF34AA"/>
    <w:rsid w:val="00DF3A85"/>
    <w:rsid w:val="00DF3AEF"/>
    <w:rsid w:val="00DF40E4"/>
    <w:rsid w:val="00DF4E6C"/>
    <w:rsid w:val="00DF5024"/>
    <w:rsid w:val="00DF5A3A"/>
    <w:rsid w:val="00DF62D6"/>
    <w:rsid w:val="00DF7E7B"/>
    <w:rsid w:val="00E00873"/>
    <w:rsid w:val="00E0299D"/>
    <w:rsid w:val="00E02A65"/>
    <w:rsid w:val="00E03B45"/>
    <w:rsid w:val="00E04064"/>
    <w:rsid w:val="00E04D97"/>
    <w:rsid w:val="00E05443"/>
    <w:rsid w:val="00E063C1"/>
    <w:rsid w:val="00E06FBE"/>
    <w:rsid w:val="00E07D34"/>
    <w:rsid w:val="00E11340"/>
    <w:rsid w:val="00E129D9"/>
    <w:rsid w:val="00E16207"/>
    <w:rsid w:val="00E16EC8"/>
    <w:rsid w:val="00E179FF"/>
    <w:rsid w:val="00E2090B"/>
    <w:rsid w:val="00E20E3B"/>
    <w:rsid w:val="00E21E89"/>
    <w:rsid w:val="00E22C08"/>
    <w:rsid w:val="00E23EBE"/>
    <w:rsid w:val="00E251C2"/>
    <w:rsid w:val="00E25760"/>
    <w:rsid w:val="00E27919"/>
    <w:rsid w:val="00E27FB5"/>
    <w:rsid w:val="00E33FF5"/>
    <w:rsid w:val="00E34B2F"/>
    <w:rsid w:val="00E34E06"/>
    <w:rsid w:val="00E36573"/>
    <w:rsid w:val="00E36900"/>
    <w:rsid w:val="00E40029"/>
    <w:rsid w:val="00E40521"/>
    <w:rsid w:val="00E408CD"/>
    <w:rsid w:val="00E40F08"/>
    <w:rsid w:val="00E4184F"/>
    <w:rsid w:val="00E41FF0"/>
    <w:rsid w:val="00E4235A"/>
    <w:rsid w:val="00E43A57"/>
    <w:rsid w:val="00E4445B"/>
    <w:rsid w:val="00E45C75"/>
    <w:rsid w:val="00E45F85"/>
    <w:rsid w:val="00E46B57"/>
    <w:rsid w:val="00E47CFA"/>
    <w:rsid w:val="00E508A9"/>
    <w:rsid w:val="00E51256"/>
    <w:rsid w:val="00E524BD"/>
    <w:rsid w:val="00E529ED"/>
    <w:rsid w:val="00E52F87"/>
    <w:rsid w:val="00E5333A"/>
    <w:rsid w:val="00E54306"/>
    <w:rsid w:val="00E54875"/>
    <w:rsid w:val="00E55923"/>
    <w:rsid w:val="00E55D19"/>
    <w:rsid w:val="00E55FF8"/>
    <w:rsid w:val="00E5603A"/>
    <w:rsid w:val="00E57864"/>
    <w:rsid w:val="00E6107E"/>
    <w:rsid w:val="00E61A75"/>
    <w:rsid w:val="00E620D0"/>
    <w:rsid w:val="00E6301B"/>
    <w:rsid w:val="00E6524F"/>
    <w:rsid w:val="00E65AA6"/>
    <w:rsid w:val="00E66D1E"/>
    <w:rsid w:val="00E672C0"/>
    <w:rsid w:val="00E70812"/>
    <w:rsid w:val="00E708B7"/>
    <w:rsid w:val="00E72897"/>
    <w:rsid w:val="00E73A58"/>
    <w:rsid w:val="00E74CFD"/>
    <w:rsid w:val="00E752E0"/>
    <w:rsid w:val="00E81A43"/>
    <w:rsid w:val="00E825C5"/>
    <w:rsid w:val="00E826D3"/>
    <w:rsid w:val="00E84C26"/>
    <w:rsid w:val="00E90211"/>
    <w:rsid w:val="00E907D5"/>
    <w:rsid w:val="00E90AE8"/>
    <w:rsid w:val="00E90C11"/>
    <w:rsid w:val="00E90EA2"/>
    <w:rsid w:val="00E91E2B"/>
    <w:rsid w:val="00E91F26"/>
    <w:rsid w:val="00E926BF"/>
    <w:rsid w:val="00E92D9F"/>
    <w:rsid w:val="00E92E63"/>
    <w:rsid w:val="00E94092"/>
    <w:rsid w:val="00E945D3"/>
    <w:rsid w:val="00E95557"/>
    <w:rsid w:val="00E964EE"/>
    <w:rsid w:val="00E965E1"/>
    <w:rsid w:val="00EA240C"/>
    <w:rsid w:val="00EA2D1D"/>
    <w:rsid w:val="00EA3A0C"/>
    <w:rsid w:val="00EA4FDF"/>
    <w:rsid w:val="00EA5CA1"/>
    <w:rsid w:val="00EB02A4"/>
    <w:rsid w:val="00EB06A0"/>
    <w:rsid w:val="00EB1843"/>
    <w:rsid w:val="00EB1D1F"/>
    <w:rsid w:val="00EB1DF6"/>
    <w:rsid w:val="00EB336B"/>
    <w:rsid w:val="00EB40CB"/>
    <w:rsid w:val="00EB4483"/>
    <w:rsid w:val="00EB56E4"/>
    <w:rsid w:val="00EB7779"/>
    <w:rsid w:val="00EC1894"/>
    <w:rsid w:val="00EC222D"/>
    <w:rsid w:val="00EC272E"/>
    <w:rsid w:val="00EC2820"/>
    <w:rsid w:val="00EC2951"/>
    <w:rsid w:val="00EC2D07"/>
    <w:rsid w:val="00EC3BF2"/>
    <w:rsid w:val="00EC4473"/>
    <w:rsid w:val="00EC44C6"/>
    <w:rsid w:val="00EC665F"/>
    <w:rsid w:val="00EC73B2"/>
    <w:rsid w:val="00ED01D7"/>
    <w:rsid w:val="00ED05B9"/>
    <w:rsid w:val="00ED0D5C"/>
    <w:rsid w:val="00ED0D91"/>
    <w:rsid w:val="00ED1861"/>
    <w:rsid w:val="00ED199C"/>
    <w:rsid w:val="00ED4A55"/>
    <w:rsid w:val="00ED4A89"/>
    <w:rsid w:val="00ED562A"/>
    <w:rsid w:val="00ED7DBD"/>
    <w:rsid w:val="00EE0585"/>
    <w:rsid w:val="00EE0962"/>
    <w:rsid w:val="00EE0FC8"/>
    <w:rsid w:val="00EE10DC"/>
    <w:rsid w:val="00EE13D7"/>
    <w:rsid w:val="00EE3E03"/>
    <w:rsid w:val="00EE4A96"/>
    <w:rsid w:val="00EE69AD"/>
    <w:rsid w:val="00EF1310"/>
    <w:rsid w:val="00EF2BC3"/>
    <w:rsid w:val="00EF33AB"/>
    <w:rsid w:val="00EF3F5D"/>
    <w:rsid w:val="00EF502D"/>
    <w:rsid w:val="00EF5EBA"/>
    <w:rsid w:val="00EF6583"/>
    <w:rsid w:val="00EF6EB3"/>
    <w:rsid w:val="00EF760E"/>
    <w:rsid w:val="00EF77F0"/>
    <w:rsid w:val="00EF7A2D"/>
    <w:rsid w:val="00F02980"/>
    <w:rsid w:val="00F02B9D"/>
    <w:rsid w:val="00F04528"/>
    <w:rsid w:val="00F05691"/>
    <w:rsid w:val="00F05BF4"/>
    <w:rsid w:val="00F06471"/>
    <w:rsid w:val="00F07443"/>
    <w:rsid w:val="00F11680"/>
    <w:rsid w:val="00F11D0A"/>
    <w:rsid w:val="00F122AC"/>
    <w:rsid w:val="00F12CC2"/>
    <w:rsid w:val="00F1560F"/>
    <w:rsid w:val="00F15648"/>
    <w:rsid w:val="00F17466"/>
    <w:rsid w:val="00F17B35"/>
    <w:rsid w:val="00F17B3F"/>
    <w:rsid w:val="00F20477"/>
    <w:rsid w:val="00F20917"/>
    <w:rsid w:val="00F20C21"/>
    <w:rsid w:val="00F21D5E"/>
    <w:rsid w:val="00F22F6B"/>
    <w:rsid w:val="00F23568"/>
    <w:rsid w:val="00F23CFF"/>
    <w:rsid w:val="00F241A7"/>
    <w:rsid w:val="00F2536C"/>
    <w:rsid w:val="00F2575D"/>
    <w:rsid w:val="00F2607F"/>
    <w:rsid w:val="00F26D91"/>
    <w:rsid w:val="00F31904"/>
    <w:rsid w:val="00F3312C"/>
    <w:rsid w:val="00F3373A"/>
    <w:rsid w:val="00F33B97"/>
    <w:rsid w:val="00F33CEC"/>
    <w:rsid w:val="00F33E7E"/>
    <w:rsid w:val="00F3464E"/>
    <w:rsid w:val="00F34982"/>
    <w:rsid w:val="00F35423"/>
    <w:rsid w:val="00F360DD"/>
    <w:rsid w:val="00F364A5"/>
    <w:rsid w:val="00F365C9"/>
    <w:rsid w:val="00F36CB9"/>
    <w:rsid w:val="00F37D70"/>
    <w:rsid w:val="00F37EFB"/>
    <w:rsid w:val="00F44A15"/>
    <w:rsid w:val="00F45A7D"/>
    <w:rsid w:val="00F47F06"/>
    <w:rsid w:val="00F50A1C"/>
    <w:rsid w:val="00F50B0D"/>
    <w:rsid w:val="00F5102F"/>
    <w:rsid w:val="00F5164A"/>
    <w:rsid w:val="00F524FF"/>
    <w:rsid w:val="00F52D8F"/>
    <w:rsid w:val="00F52E51"/>
    <w:rsid w:val="00F531A9"/>
    <w:rsid w:val="00F536D2"/>
    <w:rsid w:val="00F538E6"/>
    <w:rsid w:val="00F539A9"/>
    <w:rsid w:val="00F53B89"/>
    <w:rsid w:val="00F5475C"/>
    <w:rsid w:val="00F559D2"/>
    <w:rsid w:val="00F56407"/>
    <w:rsid w:val="00F569FD"/>
    <w:rsid w:val="00F6024D"/>
    <w:rsid w:val="00F63607"/>
    <w:rsid w:val="00F65132"/>
    <w:rsid w:val="00F6541C"/>
    <w:rsid w:val="00F67551"/>
    <w:rsid w:val="00F67A01"/>
    <w:rsid w:val="00F67FE8"/>
    <w:rsid w:val="00F70E7E"/>
    <w:rsid w:val="00F71683"/>
    <w:rsid w:val="00F72463"/>
    <w:rsid w:val="00F729A9"/>
    <w:rsid w:val="00F72B43"/>
    <w:rsid w:val="00F73115"/>
    <w:rsid w:val="00F73CA0"/>
    <w:rsid w:val="00F7454B"/>
    <w:rsid w:val="00F76771"/>
    <w:rsid w:val="00F76D8D"/>
    <w:rsid w:val="00F829B7"/>
    <w:rsid w:val="00F84195"/>
    <w:rsid w:val="00F841B8"/>
    <w:rsid w:val="00F84874"/>
    <w:rsid w:val="00F853F9"/>
    <w:rsid w:val="00F86737"/>
    <w:rsid w:val="00F8681D"/>
    <w:rsid w:val="00F90AAF"/>
    <w:rsid w:val="00F90D33"/>
    <w:rsid w:val="00F92848"/>
    <w:rsid w:val="00F92C5B"/>
    <w:rsid w:val="00F9332C"/>
    <w:rsid w:val="00F941EB"/>
    <w:rsid w:val="00F94B7F"/>
    <w:rsid w:val="00F9530E"/>
    <w:rsid w:val="00F95699"/>
    <w:rsid w:val="00F95BED"/>
    <w:rsid w:val="00F96660"/>
    <w:rsid w:val="00F972A5"/>
    <w:rsid w:val="00F97CA5"/>
    <w:rsid w:val="00FA1F30"/>
    <w:rsid w:val="00FA227A"/>
    <w:rsid w:val="00FA38CA"/>
    <w:rsid w:val="00FA46DA"/>
    <w:rsid w:val="00FA5BF7"/>
    <w:rsid w:val="00FA5E6D"/>
    <w:rsid w:val="00FA62D4"/>
    <w:rsid w:val="00FA6E39"/>
    <w:rsid w:val="00FA7521"/>
    <w:rsid w:val="00FA780B"/>
    <w:rsid w:val="00FB0EA3"/>
    <w:rsid w:val="00FB19F0"/>
    <w:rsid w:val="00FB1DF9"/>
    <w:rsid w:val="00FB3A25"/>
    <w:rsid w:val="00FB4EB9"/>
    <w:rsid w:val="00FB5652"/>
    <w:rsid w:val="00FB5813"/>
    <w:rsid w:val="00FB5F18"/>
    <w:rsid w:val="00FB6832"/>
    <w:rsid w:val="00FB68A5"/>
    <w:rsid w:val="00FB6B0E"/>
    <w:rsid w:val="00FC0659"/>
    <w:rsid w:val="00FC0E8C"/>
    <w:rsid w:val="00FC1DBE"/>
    <w:rsid w:val="00FC316A"/>
    <w:rsid w:val="00FC3281"/>
    <w:rsid w:val="00FC3A24"/>
    <w:rsid w:val="00FC3B08"/>
    <w:rsid w:val="00FC43FD"/>
    <w:rsid w:val="00FC6CA6"/>
    <w:rsid w:val="00FD0495"/>
    <w:rsid w:val="00FD0C6A"/>
    <w:rsid w:val="00FD23B3"/>
    <w:rsid w:val="00FD2D37"/>
    <w:rsid w:val="00FD48E2"/>
    <w:rsid w:val="00FD4CFA"/>
    <w:rsid w:val="00FD59CD"/>
    <w:rsid w:val="00FD5F8D"/>
    <w:rsid w:val="00FD7885"/>
    <w:rsid w:val="00FE0275"/>
    <w:rsid w:val="00FE1211"/>
    <w:rsid w:val="00FE1ABD"/>
    <w:rsid w:val="00FE3208"/>
    <w:rsid w:val="00FE32FE"/>
    <w:rsid w:val="00FE356A"/>
    <w:rsid w:val="00FE4DE1"/>
    <w:rsid w:val="00FE6F56"/>
    <w:rsid w:val="00FE7353"/>
    <w:rsid w:val="00FE7BAD"/>
    <w:rsid w:val="00FF0B8E"/>
    <w:rsid w:val="00FF230E"/>
    <w:rsid w:val="00FF2BC6"/>
    <w:rsid w:val="00FF32B5"/>
    <w:rsid w:val="00FF422D"/>
    <w:rsid w:val="00FF42C2"/>
    <w:rsid w:val="00FF480C"/>
    <w:rsid w:val="00FF5142"/>
    <w:rsid w:val="00FF54AD"/>
    <w:rsid w:val="00FF555C"/>
    <w:rsid w:val="00FF5BC0"/>
    <w:rsid w:val="00FF6BC1"/>
    <w:rsid w:val="00FF6BEB"/>
    <w:rsid w:val="00FF6E73"/>
    <w:rsid w:val="00FF6E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82859"/>
  <w15:docId w15:val="{7249FF3C-AEB9-405B-A76B-5AD3C23BD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aliases w:val="Tekstas"/>
    <w:qFormat/>
    <w:rsid w:val="00617E58"/>
    <w:pPr>
      <w:spacing w:after="0" w:line="240" w:lineRule="auto"/>
      <w:ind w:firstLine="851"/>
      <w:jc w:val="both"/>
    </w:pPr>
    <w:rPr>
      <w:rFonts w:ascii="Times New Roman" w:hAnsi="Times New Roman"/>
      <w:sz w:val="24"/>
    </w:rPr>
  </w:style>
  <w:style w:type="paragraph" w:styleId="Antrat1">
    <w:name w:val="heading 1"/>
    <w:basedOn w:val="prastasis"/>
    <w:next w:val="prastasis"/>
    <w:link w:val="Antrat1Diagrama"/>
    <w:uiPriority w:val="9"/>
    <w:qFormat/>
    <w:rsid w:val="00246009"/>
    <w:pPr>
      <w:keepNext/>
      <w:keepLines/>
      <w:spacing w:before="480" w:after="100" w:afterAutospacing="1"/>
      <w:ind w:left="714" w:hanging="357"/>
      <w:jc w:val="center"/>
      <w:outlineLvl w:val="0"/>
    </w:pPr>
    <w:rPr>
      <w:rFonts w:eastAsiaTheme="majorEastAsia" w:cstheme="majorBidi"/>
      <w:b/>
      <w:bCs/>
      <w:caps/>
      <w:sz w:val="28"/>
      <w:szCs w:val="28"/>
    </w:rPr>
  </w:style>
  <w:style w:type="paragraph" w:styleId="Antrat2">
    <w:name w:val="heading 2"/>
    <w:basedOn w:val="prastasis"/>
    <w:next w:val="prastasis"/>
    <w:link w:val="Antrat2Diagrama"/>
    <w:uiPriority w:val="9"/>
    <w:unhideWhenUsed/>
    <w:qFormat/>
    <w:rsid w:val="00C03F37"/>
    <w:pPr>
      <w:keepNext/>
      <w:keepLines/>
      <w:framePr w:wrap="around" w:hAnchor="text"/>
      <w:spacing w:before="200"/>
      <w:ind w:left="720" w:hanging="360"/>
      <w:jc w:val="center"/>
      <w:outlineLvl w:val="1"/>
    </w:pPr>
    <w:rPr>
      <w:rFonts w:eastAsiaTheme="majorEastAsia" w:cstheme="majorBidi"/>
      <w:b/>
      <w:bCs/>
      <w:caps/>
      <w:szCs w:val="26"/>
    </w:rPr>
  </w:style>
  <w:style w:type="paragraph" w:styleId="Antrat3">
    <w:name w:val="heading 3"/>
    <w:aliases w:val="Pavadinimas be nr."/>
    <w:basedOn w:val="prastasis"/>
    <w:next w:val="prastasis"/>
    <w:link w:val="Antrat3Diagrama"/>
    <w:uiPriority w:val="9"/>
    <w:unhideWhenUsed/>
    <w:qFormat/>
    <w:rsid w:val="00617E58"/>
    <w:pPr>
      <w:keepNext/>
      <w:keepLines/>
      <w:spacing w:before="100" w:beforeAutospacing="1" w:after="100" w:afterAutospacing="1"/>
      <w:jc w:val="center"/>
      <w:outlineLvl w:val="2"/>
    </w:pPr>
    <w:rPr>
      <w:rFonts w:eastAsiaTheme="majorEastAsia" w:cstheme="majorBidi"/>
      <w:b/>
      <w:bCs/>
      <w:caps/>
      <w:sz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aliases w:val="Pavadinimas be nr. Diagrama"/>
    <w:basedOn w:val="Numatytasispastraiposriftas"/>
    <w:link w:val="Antrat3"/>
    <w:uiPriority w:val="9"/>
    <w:rsid w:val="00617E58"/>
    <w:rPr>
      <w:rFonts w:ascii="Times New Roman" w:eastAsiaTheme="majorEastAsia" w:hAnsi="Times New Roman" w:cstheme="majorBidi"/>
      <w:b/>
      <w:bCs/>
      <w:caps/>
      <w:sz w:val="28"/>
    </w:rPr>
  </w:style>
  <w:style w:type="character" w:customStyle="1" w:styleId="Antrat2Diagrama">
    <w:name w:val="Antraštė 2 Diagrama"/>
    <w:basedOn w:val="Numatytasispastraiposriftas"/>
    <w:link w:val="Antrat2"/>
    <w:uiPriority w:val="9"/>
    <w:rsid w:val="00C03F37"/>
    <w:rPr>
      <w:rFonts w:ascii="Times New Roman" w:eastAsiaTheme="majorEastAsia" w:hAnsi="Times New Roman" w:cstheme="majorBidi"/>
      <w:b/>
      <w:bCs/>
      <w:caps/>
      <w:sz w:val="24"/>
      <w:szCs w:val="26"/>
    </w:rPr>
  </w:style>
  <w:style w:type="character" w:customStyle="1" w:styleId="Antrat1Diagrama">
    <w:name w:val="Antraštė 1 Diagrama"/>
    <w:basedOn w:val="Numatytasispastraiposriftas"/>
    <w:link w:val="Antrat1"/>
    <w:uiPriority w:val="9"/>
    <w:rsid w:val="00246009"/>
    <w:rPr>
      <w:rFonts w:ascii="Times New Roman" w:eastAsiaTheme="majorEastAsia" w:hAnsi="Times New Roman" w:cstheme="majorBidi"/>
      <w:b/>
      <w:bCs/>
      <w:caps/>
      <w:sz w:val="28"/>
      <w:szCs w:val="28"/>
    </w:rPr>
  </w:style>
  <w:style w:type="table" w:styleId="Lentelstinklelis">
    <w:name w:val="Table Grid"/>
    <w:basedOn w:val="prastojilentel"/>
    <w:uiPriority w:val="59"/>
    <w:rsid w:val="004C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C0A7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C0A74"/>
    <w:rPr>
      <w:rFonts w:ascii="Tahoma" w:hAnsi="Tahoma" w:cs="Tahoma"/>
      <w:sz w:val="16"/>
      <w:szCs w:val="16"/>
    </w:rPr>
  </w:style>
  <w:style w:type="character" w:styleId="Grietas">
    <w:name w:val="Strong"/>
    <w:basedOn w:val="Numatytasispastraiposriftas"/>
    <w:uiPriority w:val="22"/>
    <w:qFormat/>
    <w:rsid w:val="003A7C76"/>
    <w:rPr>
      <w:b/>
      <w:bCs/>
    </w:rPr>
  </w:style>
  <w:style w:type="paragraph" w:styleId="prastasiniatinklio">
    <w:name w:val="Normal (Web)"/>
    <w:basedOn w:val="prastasis"/>
    <w:uiPriority w:val="99"/>
    <w:unhideWhenUsed/>
    <w:rsid w:val="001A7BBA"/>
    <w:pPr>
      <w:spacing w:before="100" w:beforeAutospacing="1" w:after="100" w:afterAutospacing="1"/>
      <w:ind w:firstLine="0"/>
      <w:jc w:val="left"/>
    </w:pPr>
    <w:rPr>
      <w:rFonts w:eastAsia="Times New Roman" w:cs="Times New Roman"/>
      <w:szCs w:val="24"/>
      <w:lang w:eastAsia="lt-LT"/>
    </w:rPr>
  </w:style>
  <w:style w:type="character" w:styleId="Hipersaitas">
    <w:name w:val="Hyperlink"/>
    <w:basedOn w:val="Numatytasispastraiposriftas"/>
    <w:uiPriority w:val="99"/>
    <w:unhideWhenUsed/>
    <w:rsid w:val="001A7BBA"/>
    <w:rPr>
      <w:color w:val="0000FF"/>
      <w:u w:val="single"/>
    </w:rPr>
  </w:style>
  <w:style w:type="character" w:styleId="Emfaz">
    <w:name w:val="Emphasis"/>
    <w:basedOn w:val="Numatytasispastraiposriftas"/>
    <w:uiPriority w:val="20"/>
    <w:qFormat/>
    <w:rsid w:val="00D02C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1820">
      <w:bodyDiv w:val="1"/>
      <w:marLeft w:val="0"/>
      <w:marRight w:val="0"/>
      <w:marTop w:val="0"/>
      <w:marBottom w:val="0"/>
      <w:divBdr>
        <w:top w:val="none" w:sz="0" w:space="0" w:color="auto"/>
        <w:left w:val="none" w:sz="0" w:space="0" w:color="auto"/>
        <w:bottom w:val="none" w:sz="0" w:space="0" w:color="auto"/>
        <w:right w:val="none" w:sz="0" w:space="0" w:color="auto"/>
      </w:divBdr>
    </w:div>
    <w:div w:id="19548741">
      <w:bodyDiv w:val="1"/>
      <w:marLeft w:val="0"/>
      <w:marRight w:val="0"/>
      <w:marTop w:val="0"/>
      <w:marBottom w:val="0"/>
      <w:divBdr>
        <w:top w:val="none" w:sz="0" w:space="0" w:color="auto"/>
        <w:left w:val="none" w:sz="0" w:space="0" w:color="auto"/>
        <w:bottom w:val="none" w:sz="0" w:space="0" w:color="auto"/>
        <w:right w:val="none" w:sz="0" w:space="0" w:color="auto"/>
      </w:divBdr>
    </w:div>
    <w:div w:id="38937407">
      <w:bodyDiv w:val="1"/>
      <w:marLeft w:val="0"/>
      <w:marRight w:val="0"/>
      <w:marTop w:val="0"/>
      <w:marBottom w:val="0"/>
      <w:divBdr>
        <w:top w:val="none" w:sz="0" w:space="0" w:color="auto"/>
        <w:left w:val="none" w:sz="0" w:space="0" w:color="auto"/>
        <w:bottom w:val="none" w:sz="0" w:space="0" w:color="auto"/>
        <w:right w:val="none" w:sz="0" w:space="0" w:color="auto"/>
      </w:divBdr>
    </w:div>
    <w:div w:id="42869415">
      <w:bodyDiv w:val="1"/>
      <w:marLeft w:val="0"/>
      <w:marRight w:val="0"/>
      <w:marTop w:val="0"/>
      <w:marBottom w:val="0"/>
      <w:divBdr>
        <w:top w:val="none" w:sz="0" w:space="0" w:color="auto"/>
        <w:left w:val="none" w:sz="0" w:space="0" w:color="auto"/>
        <w:bottom w:val="none" w:sz="0" w:space="0" w:color="auto"/>
        <w:right w:val="none" w:sz="0" w:space="0" w:color="auto"/>
      </w:divBdr>
    </w:div>
    <w:div w:id="46924336">
      <w:bodyDiv w:val="1"/>
      <w:marLeft w:val="0"/>
      <w:marRight w:val="0"/>
      <w:marTop w:val="0"/>
      <w:marBottom w:val="0"/>
      <w:divBdr>
        <w:top w:val="none" w:sz="0" w:space="0" w:color="auto"/>
        <w:left w:val="none" w:sz="0" w:space="0" w:color="auto"/>
        <w:bottom w:val="none" w:sz="0" w:space="0" w:color="auto"/>
        <w:right w:val="none" w:sz="0" w:space="0" w:color="auto"/>
      </w:divBdr>
    </w:div>
    <w:div w:id="49039297">
      <w:bodyDiv w:val="1"/>
      <w:marLeft w:val="0"/>
      <w:marRight w:val="0"/>
      <w:marTop w:val="0"/>
      <w:marBottom w:val="0"/>
      <w:divBdr>
        <w:top w:val="none" w:sz="0" w:space="0" w:color="auto"/>
        <w:left w:val="none" w:sz="0" w:space="0" w:color="auto"/>
        <w:bottom w:val="none" w:sz="0" w:space="0" w:color="auto"/>
        <w:right w:val="none" w:sz="0" w:space="0" w:color="auto"/>
      </w:divBdr>
    </w:div>
    <w:div w:id="59253578">
      <w:bodyDiv w:val="1"/>
      <w:marLeft w:val="0"/>
      <w:marRight w:val="0"/>
      <w:marTop w:val="0"/>
      <w:marBottom w:val="0"/>
      <w:divBdr>
        <w:top w:val="none" w:sz="0" w:space="0" w:color="auto"/>
        <w:left w:val="none" w:sz="0" w:space="0" w:color="auto"/>
        <w:bottom w:val="none" w:sz="0" w:space="0" w:color="auto"/>
        <w:right w:val="none" w:sz="0" w:space="0" w:color="auto"/>
      </w:divBdr>
      <w:divsChild>
        <w:div w:id="1566724502">
          <w:marLeft w:val="0"/>
          <w:marRight w:val="0"/>
          <w:marTop w:val="0"/>
          <w:marBottom w:val="0"/>
          <w:divBdr>
            <w:top w:val="none" w:sz="0" w:space="0" w:color="auto"/>
            <w:left w:val="none" w:sz="0" w:space="0" w:color="auto"/>
            <w:bottom w:val="none" w:sz="0" w:space="0" w:color="auto"/>
            <w:right w:val="none" w:sz="0" w:space="0" w:color="auto"/>
          </w:divBdr>
        </w:div>
      </w:divsChild>
    </w:div>
    <w:div w:id="65543550">
      <w:bodyDiv w:val="1"/>
      <w:marLeft w:val="0"/>
      <w:marRight w:val="0"/>
      <w:marTop w:val="0"/>
      <w:marBottom w:val="0"/>
      <w:divBdr>
        <w:top w:val="none" w:sz="0" w:space="0" w:color="auto"/>
        <w:left w:val="none" w:sz="0" w:space="0" w:color="auto"/>
        <w:bottom w:val="none" w:sz="0" w:space="0" w:color="auto"/>
        <w:right w:val="none" w:sz="0" w:space="0" w:color="auto"/>
      </w:divBdr>
    </w:div>
    <w:div w:id="69424642">
      <w:bodyDiv w:val="1"/>
      <w:marLeft w:val="0"/>
      <w:marRight w:val="0"/>
      <w:marTop w:val="0"/>
      <w:marBottom w:val="0"/>
      <w:divBdr>
        <w:top w:val="none" w:sz="0" w:space="0" w:color="auto"/>
        <w:left w:val="none" w:sz="0" w:space="0" w:color="auto"/>
        <w:bottom w:val="none" w:sz="0" w:space="0" w:color="auto"/>
        <w:right w:val="none" w:sz="0" w:space="0" w:color="auto"/>
      </w:divBdr>
    </w:div>
    <w:div w:id="70733721">
      <w:bodyDiv w:val="1"/>
      <w:marLeft w:val="0"/>
      <w:marRight w:val="0"/>
      <w:marTop w:val="0"/>
      <w:marBottom w:val="0"/>
      <w:divBdr>
        <w:top w:val="none" w:sz="0" w:space="0" w:color="auto"/>
        <w:left w:val="none" w:sz="0" w:space="0" w:color="auto"/>
        <w:bottom w:val="none" w:sz="0" w:space="0" w:color="auto"/>
        <w:right w:val="none" w:sz="0" w:space="0" w:color="auto"/>
      </w:divBdr>
      <w:divsChild>
        <w:div w:id="2117746799">
          <w:marLeft w:val="0"/>
          <w:marRight w:val="0"/>
          <w:marTop w:val="0"/>
          <w:marBottom w:val="225"/>
          <w:divBdr>
            <w:top w:val="none" w:sz="0" w:space="0" w:color="auto"/>
            <w:left w:val="none" w:sz="0" w:space="0" w:color="auto"/>
            <w:bottom w:val="none" w:sz="0" w:space="0" w:color="auto"/>
            <w:right w:val="none" w:sz="0" w:space="0" w:color="auto"/>
          </w:divBdr>
          <w:divsChild>
            <w:div w:id="575408142">
              <w:marLeft w:val="0"/>
              <w:marRight w:val="0"/>
              <w:marTop w:val="0"/>
              <w:marBottom w:val="0"/>
              <w:divBdr>
                <w:top w:val="none" w:sz="0" w:space="0" w:color="auto"/>
                <w:left w:val="none" w:sz="0" w:space="0" w:color="auto"/>
                <w:bottom w:val="none" w:sz="0" w:space="0" w:color="auto"/>
                <w:right w:val="none" w:sz="0" w:space="0" w:color="auto"/>
              </w:divBdr>
            </w:div>
          </w:divsChild>
        </w:div>
        <w:div w:id="155417438">
          <w:marLeft w:val="0"/>
          <w:marRight w:val="0"/>
          <w:marTop w:val="0"/>
          <w:marBottom w:val="0"/>
          <w:divBdr>
            <w:top w:val="none" w:sz="0" w:space="0" w:color="auto"/>
            <w:left w:val="none" w:sz="0" w:space="0" w:color="auto"/>
            <w:bottom w:val="none" w:sz="0" w:space="0" w:color="auto"/>
            <w:right w:val="none" w:sz="0" w:space="0" w:color="auto"/>
          </w:divBdr>
        </w:div>
      </w:divsChild>
    </w:div>
    <w:div w:id="93669063">
      <w:bodyDiv w:val="1"/>
      <w:marLeft w:val="0"/>
      <w:marRight w:val="0"/>
      <w:marTop w:val="0"/>
      <w:marBottom w:val="0"/>
      <w:divBdr>
        <w:top w:val="none" w:sz="0" w:space="0" w:color="auto"/>
        <w:left w:val="none" w:sz="0" w:space="0" w:color="auto"/>
        <w:bottom w:val="none" w:sz="0" w:space="0" w:color="auto"/>
        <w:right w:val="none" w:sz="0" w:space="0" w:color="auto"/>
      </w:divBdr>
    </w:div>
    <w:div w:id="110437044">
      <w:bodyDiv w:val="1"/>
      <w:marLeft w:val="0"/>
      <w:marRight w:val="0"/>
      <w:marTop w:val="0"/>
      <w:marBottom w:val="0"/>
      <w:divBdr>
        <w:top w:val="none" w:sz="0" w:space="0" w:color="auto"/>
        <w:left w:val="none" w:sz="0" w:space="0" w:color="auto"/>
        <w:bottom w:val="none" w:sz="0" w:space="0" w:color="auto"/>
        <w:right w:val="none" w:sz="0" w:space="0" w:color="auto"/>
      </w:divBdr>
    </w:div>
    <w:div w:id="120540295">
      <w:bodyDiv w:val="1"/>
      <w:marLeft w:val="0"/>
      <w:marRight w:val="0"/>
      <w:marTop w:val="0"/>
      <w:marBottom w:val="0"/>
      <w:divBdr>
        <w:top w:val="none" w:sz="0" w:space="0" w:color="auto"/>
        <w:left w:val="none" w:sz="0" w:space="0" w:color="auto"/>
        <w:bottom w:val="none" w:sz="0" w:space="0" w:color="auto"/>
        <w:right w:val="none" w:sz="0" w:space="0" w:color="auto"/>
      </w:divBdr>
    </w:div>
    <w:div w:id="122307499">
      <w:bodyDiv w:val="1"/>
      <w:marLeft w:val="0"/>
      <w:marRight w:val="0"/>
      <w:marTop w:val="0"/>
      <w:marBottom w:val="0"/>
      <w:divBdr>
        <w:top w:val="none" w:sz="0" w:space="0" w:color="auto"/>
        <w:left w:val="none" w:sz="0" w:space="0" w:color="auto"/>
        <w:bottom w:val="none" w:sz="0" w:space="0" w:color="auto"/>
        <w:right w:val="none" w:sz="0" w:space="0" w:color="auto"/>
      </w:divBdr>
    </w:div>
    <w:div w:id="125322403">
      <w:bodyDiv w:val="1"/>
      <w:marLeft w:val="0"/>
      <w:marRight w:val="0"/>
      <w:marTop w:val="0"/>
      <w:marBottom w:val="0"/>
      <w:divBdr>
        <w:top w:val="none" w:sz="0" w:space="0" w:color="auto"/>
        <w:left w:val="none" w:sz="0" w:space="0" w:color="auto"/>
        <w:bottom w:val="none" w:sz="0" w:space="0" w:color="auto"/>
        <w:right w:val="none" w:sz="0" w:space="0" w:color="auto"/>
      </w:divBdr>
    </w:div>
    <w:div w:id="132916264">
      <w:bodyDiv w:val="1"/>
      <w:marLeft w:val="0"/>
      <w:marRight w:val="0"/>
      <w:marTop w:val="0"/>
      <w:marBottom w:val="0"/>
      <w:divBdr>
        <w:top w:val="none" w:sz="0" w:space="0" w:color="auto"/>
        <w:left w:val="none" w:sz="0" w:space="0" w:color="auto"/>
        <w:bottom w:val="none" w:sz="0" w:space="0" w:color="auto"/>
        <w:right w:val="none" w:sz="0" w:space="0" w:color="auto"/>
      </w:divBdr>
    </w:div>
    <w:div w:id="154996487">
      <w:bodyDiv w:val="1"/>
      <w:marLeft w:val="0"/>
      <w:marRight w:val="0"/>
      <w:marTop w:val="0"/>
      <w:marBottom w:val="0"/>
      <w:divBdr>
        <w:top w:val="none" w:sz="0" w:space="0" w:color="auto"/>
        <w:left w:val="none" w:sz="0" w:space="0" w:color="auto"/>
        <w:bottom w:val="none" w:sz="0" w:space="0" w:color="auto"/>
        <w:right w:val="none" w:sz="0" w:space="0" w:color="auto"/>
      </w:divBdr>
    </w:div>
    <w:div w:id="163669898">
      <w:bodyDiv w:val="1"/>
      <w:marLeft w:val="0"/>
      <w:marRight w:val="0"/>
      <w:marTop w:val="0"/>
      <w:marBottom w:val="0"/>
      <w:divBdr>
        <w:top w:val="none" w:sz="0" w:space="0" w:color="auto"/>
        <w:left w:val="none" w:sz="0" w:space="0" w:color="auto"/>
        <w:bottom w:val="none" w:sz="0" w:space="0" w:color="auto"/>
        <w:right w:val="none" w:sz="0" w:space="0" w:color="auto"/>
      </w:divBdr>
      <w:divsChild>
        <w:div w:id="847132172">
          <w:marLeft w:val="0"/>
          <w:marRight w:val="0"/>
          <w:marTop w:val="0"/>
          <w:marBottom w:val="0"/>
          <w:divBdr>
            <w:top w:val="none" w:sz="0" w:space="0" w:color="auto"/>
            <w:left w:val="none" w:sz="0" w:space="0" w:color="auto"/>
            <w:bottom w:val="none" w:sz="0" w:space="0" w:color="auto"/>
            <w:right w:val="none" w:sz="0" w:space="0" w:color="auto"/>
          </w:divBdr>
        </w:div>
      </w:divsChild>
    </w:div>
    <w:div w:id="170075325">
      <w:bodyDiv w:val="1"/>
      <w:marLeft w:val="0"/>
      <w:marRight w:val="0"/>
      <w:marTop w:val="0"/>
      <w:marBottom w:val="0"/>
      <w:divBdr>
        <w:top w:val="none" w:sz="0" w:space="0" w:color="auto"/>
        <w:left w:val="none" w:sz="0" w:space="0" w:color="auto"/>
        <w:bottom w:val="none" w:sz="0" w:space="0" w:color="auto"/>
        <w:right w:val="none" w:sz="0" w:space="0" w:color="auto"/>
      </w:divBdr>
    </w:div>
    <w:div w:id="192618940">
      <w:bodyDiv w:val="1"/>
      <w:marLeft w:val="0"/>
      <w:marRight w:val="0"/>
      <w:marTop w:val="0"/>
      <w:marBottom w:val="0"/>
      <w:divBdr>
        <w:top w:val="none" w:sz="0" w:space="0" w:color="auto"/>
        <w:left w:val="none" w:sz="0" w:space="0" w:color="auto"/>
        <w:bottom w:val="none" w:sz="0" w:space="0" w:color="auto"/>
        <w:right w:val="none" w:sz="0" w:space="0" w:color="auto"/>
      </w:divBdr>
    </w:div>
    <w:div w:id="205214838">
      <w:bodyDiv w:val="1"/>
      <w:marLeft w:val="0"/>
      <w:marRight w:val="0"/>
      <w:marTop w:val="0"/>
      <w:marBottom w:val="0"/>
      <w:divBdr>
        <w:top w:val="none" w:sz="0" w:space="0" w:color="auto"/>
        <w:left w:val="none" w:sz="0" w:space="0" w:color="auto"/>
        <w:bottom w:val="none" w:sz="0" w:space="0" w:color="auto"/>
        <w:right w:val="none" w:sz="0" w:space="0" w:color="auto"/>
      </w:divBdr>
    </w:div>
    <w:div w:id="215750630">
      <w:bodyDiv w:val="1"/>
      <w:marLeft w:val="0"/>
      <w:marRight w:val="0"/>
      <w:marTop w:val="0"/>
      <w:marBottom w:val="0"/>
      <w:divBdr>
        <w:top w:val="none" w:sz="0" w:space="0" w:color="auto"/>
        <w:left w:val="none" w:sz="0" w:space="0" w:color="auto"/>
        <w:bottom w:val="none" w:sz="0" w:space="0" w:color="auto"/>
        <w:right w:val="none" w:sz="0" w:space="0" w:color="auto"/>
      </w:divBdr>
    </w:div>
    <w:div w:id="223610356">
      <w:bodyDiv w:val="1"/>
      <w:marLeft w:val="0"/>
      <w:marRight w:val="0"/>
      <w:marTop w:val="0"/>
      <w:marBottom w:val="0"/>
      <w:divBdr>
        <w:top w:val="none" w:sz="0" w:space="0" w:color="auto"/>
        <w:left w:val="none" w:sz="0" w:space="0" w:color="auto"/>
        <w:bottom w:val="none" w:sz="0" w:space="0" w:color="auto"/>
        <w:right w:val="none" w:sz="0" w:space="0" w:color="auto"/>
      </w:divBdr>
    </w:div>
    <w:div w:id="236406902">
      <w:bodyDiv w:val="1"/>
      <w:marLeft w:val="0"/>
      <w:marRight w:val="0"/>
      <w:marTop w:val="0"/>
      <w:marBottom w:val="0"/>
      <w:divBdr>
        <w:top w:val="none" w:sz="0" w:space="0" w:color="auto"/>
        <w:left w:val="none" w:sz="0" w:space="0" w:color="auto"/>
        <w:bottom w:val="none" w:sz="0" w:space="0" w:color="auto"/>
        <w:right w:val="none" w:sz="0" w:space="0" w:color="auto"/>
      </w:divBdr>
    </w:div>
    <w:div w:id="238903765">
      <w:bodyDiv w:val="1"/>
      <w:marLeft w:val="0"/>
      <w:marRight w:val="0"/>
      <w:marTop w:val="0"/>
      <w:marBottom w:val="0"/>
      <w:divBdr>
        <w:top w:val="none" w:sz="0" w:space="0" w:color="auto"/>
        <w:left w:val="none" w:sz="0" w:space="0" w:color="auto"/>
        <w:bottom w:val="none" w:sz="0" w:space="0" w:color="auto"/>
        <w:right w:val="none" w:sz="0" w:space="0" w:color="auto"/>
      </w:divBdr>
    </w:div>
    <w:div w:id="249240760">
      <w:bodyDiv w:val="1"/>
      <w:marLeft w:val="0"/>
      <w:marRight w:val="0"/>
      <w:marTop w:val="0"/>
      <w:marBottom w:val="0"/>
      <w:divBdr>
        <w:top w:val="none" w:sz="0" w:space="0" w:color="auto"/>
        <w:left w:val="none" w:sz="0" w:space="0" w:color="auto"/>
        <w:bottom w:val="none" w:sz="0" w:space="0" w:color="auto"/>
        <w:right w:val="none" w:sz="0" w:space="0" w:color="auto"/>
      </w:divBdr>
    </w:div>
    <w:div w:id="260065092">
      <w:bodyDiv w:val="1"/>
      <w:marLeft w:val="0"/>
      <w:marRight w:val="0"/>
      <w:marTop w:val="0"/>
      <w:marBottom w:val="0"/>
      <w:divBdr>
        <w:top w:val="none" w:sz="0" w:space="0" w:color="auto"/>
        <w:left w:val="none" w:sz="0" w:space="0" w:color="auto"/>
        <w:bottom w:val="none" w:sz="0" w:space="0" w:color="auto"/>
        <w:right w:val="none" w:sz="0" w:space="0" w:color="auto"/>
      </w:divBdr>
    </w:div>
    <w:div w:id="264777759">
      <w:bodyDiv w:val="1"/>
      <w:marLeft w:val="0"/>
      <w:marRight w:val="0"/>
      <w:marTop w:val="0"/>
      <w:marBottom w:val="0"/>
      <w:divBdr>
        <w:top w:val="none" w:sz="0" w:space="0" w:color="auto"/>
        <w:left w:val="none" w:sz="0" w:space="0" w:color="auto"/>
        <w:bottom w:val="none" w:sz="0" w:space="0" w:color="auto"/>
        <w:right w:val="none" w:sz="0" w:space="0" w:color="auto"/>
      </w:divBdr>
    </w:div>
    <w:div w:id="269053519">
      <w:bodyDiv w:val="1"/>
      <w:marLeft w:val="0"/>
      <w:marRight w:val="0"/>
      <w:marTop w:val="0"/>
      <w:marBottom w:val="0"/>
      <w:divBdr>
        <w:top w:val="none" w:sz="0" w:space="0" w:color="auto"/>
        <w:left w:val="none" w:sz="0" w:space="0" w:color="auto"/>
        <w:bottom w:val="none" w:sz="0" w:space="0" w:color="auto"/>
        <w:right w:val="none" w:sz="0" w:space="0" w:color="auto"/>
      </w:divBdr>
    </w:div>
    <w:div w:id="270287383">
      <w:bodyDiv w:val="1"/>
      <w:marLeft w:val="0"/>
      <w:marRight w:val="0"/>
      <w:marTop w:val="0"/>
      <w:marBottom w:val="0"/>
      <w:divBdr>
        <w:top w:val="none" w:sz="0" w:space="0" w:color="auto"/>
        <w:left w:val="none" w:sz="0" w:space="0" w:color="auto"/>
        <w:bottom w:val="none" w:sz="0" w:space="0" w:color="auto"/>
        <w:right w:val="none" w:sz="0" w:space="0" w:color="auto"/>
      </w:divBdr>
    </w:div>
    <w:div w:id="271135007">
      <w:bodyDiv w:val="1"/>
      <w:marLeft w:val="0"/>
      <w:marRight w:val="0"/>
      <w:marTop w:val="0"/>
      <w:marBottom w:val="0"/>
      <w:divBdr>
        <w:top w:val="none" w:sz="0" w:space="0" w:color="auto"/>
        <w:left w:val="none" w:sz="0" w:space="0" w:color="auto"/>
        <w:bottom w:val="none" w:sz="0" w:space="0" w:color="auto"/>
        <w:right w:val="none" w:sz="0" w:space="0" w:color="auto"/>
      </w:divBdr>
    </w:div>
    <w:div w:id="280844771">
      <w:bodyDiv w:val="1"/>
      <w:marLeft w:val="0"/>
      <w:marRight w:val="0"/>
      <w:marTop w:val="0"/>
      <w:marBottom w:val="0"/>
      <w:divBdr>
        <w:top w:val="none" w:sz="0" w:space="0" w:color="auto"/>
        <w:left w:val="none" w:sz="0" w:space="0" w:color="auto"/>
        <w:bottom w:val="none" w:sz="0" w:space="0" w:color="auto"/>
        <w:right w:val="none" w:sz="0" w:space="0" w:color="auto"/>
      </w:divBdr>
    </w:div>
    <w:div w:id="282273885">
      <w:bodyDiv w:val="1"/>
      <w:marLeft w:val="0"/>
      <w:marRight w:val="0"/>
      <w:marTop w:val="0"/>
      <w:marBottom w:val="0"/>
      <w:divBdr>
        <w:top w:val="none" w:sz="0" w:space="0" w:color="auto"/>
        <w:left w:val="none" w:sz="0" w:space="0" w:color="auto"/>
        <w:bottom w:val="none" w:sz="0" w:space="0" w:color="auto"/>
        <w:right w:val="none" w:sz="0" w:space="0" w:color="auto"/>
      </w:divBdr>
    </w:div>
    <w:div w:id="283776454">
      <w:bodyDiv w:val="1"/>
      <w:marLeft w:val="0"/>
      <w:marRight w:val="0"/>
      <w:marTop w:val="0"/>
      <w:marBottom w:val="0"/>
      <w:divBdr>
        <w:top w:val="none" w:sz="0" w:space="0" w:color="auto"/>
        <w:left w:val="none" w:sz="0" w:space="0" w:color="auto"/>
        <w:bottom w:val="none" w:sz="0" w:space="0" w:color="auto"/>
        <w:right w:val="none" w:sz="0" w:space="0" w:color="auto"/>
      </w:divBdr>
    </w:div>
    <w:div w:id="286354349">
      <w:bodyDiv w:val="1"/>
      <w:marLeft w:val="0"/>
      <w:marRight w:val="0"/>
      <w:marTop w:val="0"/>
      <w:marBottom w:val="0"/>
      <w:divBdr>
        <w:top w:val="none" w:sz="0" w:space="0" w:color="auto"/>
        <w:left w:val="none" w:sz="0" w:space="0" w:color="auto"/>
        <w:bottom w:val="none" w:sz="0" w:space="0" w:color="auto"/>
        <w:right w:val="none" w:sz="0" w:space="0" w:color="auto"/>
      </w:divBdr>
    </w:div>
    <w:div w:id="292176893">
      <w:bodyDiv w:val="1"/>
      <w:marLeft w:val="0"/>
      <w:marRight w:val="0"/>
      <w:marTop w:val="0"/>
      <w:marBottom w:val="0"/>
      <w:divBdr>
        <w:top w:val="none" w:sz="0" w:space="0" w:color="auto"/>
        <w:left w:val="none" w:sz="0" w:space="0" w:color="auto"/>
        <w:bottom w:val="none" w:sz="0" w:space="0" w:color="auto"/>
        <w:right w:val="none" w:sz="0" w:space="0" w:color="auto"/>
      </w:divBdr>
    </w:div>
    <w:div w:id="301544505">
      <w:bodyDiv w:val="1"/>
      <w:marLeft w:val="0"/>
      <w:marRight w:val="0"/>
      <w:marTop w:val="0"/>
      <w:marBottom w:val="0"/>
      <w:divBdr>
        <w:top w:val="none" w:sz="0" w:space="0" w:color="auto"/>
        <w:left w:val="none" w:sz="0" w:space="0" w:color="auto"/>
        <w:bottom w:val="none" w:sz="0" w:space="0" w:color="auto"/>
        <w:right w:val="none" w:sz="0" w:space="0" w:color="auto"/>
      </w:divBdr>
    </w:div>
    <w:div w:id="301740570">
      <w:bodyDiv w:val="1"/>
      <w:marLeft w:val="0"/>
      <w:marRight w:val="0"/>
      <w:marTop w:val="0"/>
      <w:marBottom w:val="0"/>
      <w:divBdr>
        <w:top w:val="none" w:sz="0" w:space="0" w:color="auto"/>
        <w:left w:val="none" w:sz="0" w:space="0" w:color="auto"/>
        <w:bottom w:val="none" w:sz="0" w:space="0" w:color="auto"/>
        <w:right w:val="none" w:sz="0" w:space="0" w:color="auto"/>
      </w:divBdr>
    </w:div>
    <w:div w:id="302931750">
      <w:bodyDiv w:val="1"/>
      <w:marLeft w:val="0"/>
      <w:marRight w:val="0"/>
      <w:marTop w:val="0"/>
      <w:marBottom w:val="0"/>
      <w:divBdr>
        <w:top w:val="none" w:sz="0" w:space="0" w:color="auto"/>
        <w:left w:val="none" w:sz="0" w:space="0" w:color="auto"/>
        <w:bottom w:val="none" w:sz="0" w:space="0" w:color="auto"/>
        <w:right w:val="none" w:sz="0" w:space="0" w:color="auto"/>
      </w:divBdr>
    </w:div>
    <w:div w:id="304092031">
      <w:bodyDiv w:val="1"/>
      <w:marLeft w:val="0"/>
      <w:marRight w:val="0"/>
      <w:marTop w:val="0"/>
      <w:marBottom w:val="0"/>
      <w:divBdr>
        <w:top w:val="none" w:sz="0" w:space="0" w:color="auto"/>
        <w:left w:val="none" w:sz="0" w:space="0" w:color="auto"/>
        <w:bottom w:val="none" w:sz="0" w:space="0" w:color="auto"/>
        <w:right w:val="none" w:sz="0" w:space="0" w:color="auto"/>
      </w:divBdr>
    </w:div>
    <w:div w:id="308754089">
      <w:bodyDiv w:val="1"/>
      <w:marLeft w:val="0"/>
      <w:marRight w:val="0"/>
      <w:marTop w:val="0"/>
      <w:marBottom w:val="0"/>
      <w:divBdr>
        <w:top w:val="none" w:sz="0" w:space="0" w:color="auto"/>
        <w:left w:val="none" w:sz="0" w:space="0" w:color="auto"/>
        <w:bottom w:val="none" w:sz="0" w:space="0" w:color="auto"/>
        <w:right w:val="none" w:sz="0" w:space="0" w:color="auto"/>
      </w:divBdr>
    </w:div>
    <w:div w:id="315689211">
      <w:bodyDiv w:val="1"/>
      <w:marLeft w:val="0"/>
      <w:marRight w:val="0"/>
      <w:marTop w:val="0"/>
      <w:marBottom w:val="0"/>
      <w:divBdr>
        <w:top w:val="none" w:sz="0" w:space="0" w:color="auto"/>
        <w:left w:val="none" w:sz="0" w:space="0" w:color="auto"/>
        <w:bottom w:val="none" w:sz="0" w:space="0" w:color="auto"/>
        <w:right w:val="none" w:sz="0" w:space="0" w:color="auto"/>
      </w:divBdr>
    </w:div>
    <w:div w:id="323167577">
      <w:bodyDiv w:val="1"/>
      <w:marLeft w:val="0"/>
      <w:marRight w:val="0"/>
      <w:marTop w:val="0"/>
      <w:marBottom w:val="0"/>
      <w:divBdr>
        <w:top w:val="none" w:sz="0" w:space="0" w:color="auto"/>
        <w:left w:val="none" w:sz="0" w:space="0" w:color="auto"/>
        <w:bottom w:val="none" w:sz="0" w:space="0" w:color="auto"/>
        <w:right w:val="none" w:sz="0" w:space="0" w:color="auto"/>
      </w:divBdr>
    </w:div>
    <w:div w:id="332074464">
      <w:bodyDiv w:val="1"/>
      <w:marLeft w:val="0"/>
      <w:marRight w:val="0"/>
      <w:marTop w:val="0"/>
      <w:marBottom w:val="0"/>
      <w:divBdr>
        <w:top w:val="none" w:sz="0" w:space="0" w:color="auto"/>
        <w:left w:val="none" w:sz="0" w:space="0" w:color="auto"/>
        <w:bottom w:val="none" w:sz="0" w:space="0" w:color="auto"/>
        <w:right w:val="none" w:sz="0" w:space="0" w:color="auto"/>
      </w:divBdr>
    </w:div>
    <w:div w:id="337393687">
      <w:bodyDiv w:val="1"/>
      <w:marLeft w:val="0"/>
      <w:marRight w:val="0"/>
      <w:marTop w:val="0"/>
      <w:marBottom w:val="0"/>
      <w:divBdr>
        <w:top w:val="none" w:sz="0" w:space="0" w:color="auto"/>
        <w:left w:val="none" w:sz="0" w:space="0" w:color="auto"/>
        <w:bottom w:val="none" w:sz="0" w:space="0" w:color="auto"/>
        <w:right w:val="none" w:sz="0" w:space="0" w:color="auto"/>
      </w:divBdr>
      <w:divsChild>
        <w:div w:id="38020892">
          <w:marLeft w:val="0"/>
          <w:marRight w:val="0"/>
          <w:marTop w:val="0"/>
          <w:marBottom w:val="0"/>
          <w:divBdr>
            <w:top w:val="none" w:sz="0" w:space="0" w:color="auto"/>
            <w:left w:val="none" w:sz="0" w:space="0" w:color="auto"/>
            <w:bottom w:val="none" w:sz="0" w:space="0" w:color="auto"/>
            <w:right w:val="none" w:sz="0" w:space="0" w:color="auto"/>
          </w:divBdr>
          <w:divsChild>
            <w:div w:id="1780375071">
              <w:marLeft w:val="0"/>
              <w:marRight w:val="0"/>
              <w:marTop w:val="0"/>
              <w:marBottom w:val="0"/>
              <w:divBdr>
                <w:top w:val="none" w:sz="0" w:space="0" w:color="auto"/>
                <w:left w:val="none" w:sz="0" w:space="0" w:color="auto"/>
                <w:bottom w:val="none" w:sz="0" w:space="0" w:color="auto"/>
                <w:right w:val="none" w:sz="0" w:space="0" w:color="auto"/>
              </w:divBdr>
              <w:divsChild>
                <w:div w:id="1157645206">
                  <w:marLeft w:val="-75"/>
                  <w:marRight w:val="-75"/>
                  <w:marTop w:val="450"/>
                  <w:marBottom w:val="0"/>
                  <w:divBdr>
                    <w:top w:val="none" w:sz="0" w:space="0" w:color="auto"/>
                    <w:left w:val="none" w:sz="0" w:space="0" w:color="auto"/>
                    <w:bottom w:val="none" w:sz="0" w:space="0" w:color="auto"/>
                    <w:right w:val="none" w:sz="0" w:space="0" w:color="auto"/>
                  </w:divBdr>
                  <w:divsChild>
                    <w:div w:id="2131974562">
                      <w:marLeft w:val="0"/>
                      <w:marRight w:val="0"/>
                      <w:marTop w:val="0"/>
                      <w:marBottom w:val="0"/>
                      <w:divBdr>
                        <w:top w:val="none" w:sz="0" w:space="0" w:color="auto"/>
                        <w:left w:val="none" w:sz="0" w:space="0" w:color="auto"/>
                        <w:bottom w:val="none" w:sz="0" w:space="0" w:color="auto"/>
                        <w:right w:val="none" w:sz="0" w:space="0" w:color="auto"/>
                      </w:divBdr>
                      <w:divsChild>
                        <w:div w:id="201020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71660">
          <w:marLeft w:val="0"/>
          <w:marRight w:val="0"/>
          <w:marTop w:val="0"/>
          <w:marBottom w:val="0"/>
          <w:divBdr>
            <w:top w:val="none" w:sz="0" w:space="0" w:color="auto"/>
            <w:left w:val="none" w:sz="0" w:space="0" w:color="auto"/>
            <w:bottom w:val="none" w:sz="0" w:space="0" w:color="auto"/>
            <w:right w:val="none" w:sz="0" w:space="0" w:color="auto"/>
          </w:divBdr>
        </w:div>
      </w:divsChild>
    </w:div>
    <w:div w:id="338050123">
      <w:bodyDiv w:val="1"/>
      <w:marLeft w:val="0"/>
      <w:marRight w:val="0"/>
      <w:marTop w:val="0"/>
      <w:marBottom w:val="0"/>
      <w:divBdr>
        <w:top w:val="none" w:sz="0" w:space="0" w:color="auto"/>
        <w:left w:val="none" w:sz="0" w:space="0" w:color="auto"/>
        <w:bottom w:val="none" w:sz="0" w:space="0" w:color="auto"/>
        <w:right w:val="none" w:sz="0" w:space="0" w:color="auto"/>
      </w:divBdr>
    </w:div>
    <w:div w:id="338166905">
      <w:bodyDiv w:val="1"/>
      <w:marLeft w:val="0"/>
      <w:marRight w:val="0"/>
      <w:marTop w:val="0"/>
      <w:marBottom w:val="0"/>
      <w:divBdr>
        <w:top w:val="none" w:sz="0" w:space="0" w:color="auto"/>
        <w:left w:val="none" w:sz="0" w:space="0" w:color="auto"/>
        <w:bottom w:val="none" w:sz="0" w:space="0" w:color="auto"/>
        <w:right w:val="none" w:sz="0" w:space="0" w:color="auto"/>
      </w:divBdr>
    </w:div>
    <w:div w:id="338849879">
      <w:bodyDiv w:val="1"/>
      <w:marLeft w:val="0"/>
      <w:marRight w:val="0"/>
      <w:marTop w:val="0"/>
      <w:marBottom w:val="0"/>
      <w:divBdr>
        <w:top w:val="none" w:sz="0" w:space="0" w:color="auto"/>
        <w:left w:val="none" w:sz="0" w:space="0" w:color="auto"/>
        <w:bottom w:val="none" w:sz="0" w:space="0" w:color="auto"/>
        <w:right w:val="none" w:sz="0" w:space="0" w:color="auto"/>
      </w:divBdr>
    </w:div>
    <w:div w:id="339041037">
      <w:bodyDiv w:val="1"/>
      <w:marLeft w:val="0"/>
      <w:marRight w:val="0"/>
      <w:marTop w:val="0"/>
      <w:marBottom w:val="0"/>
      <w:divBdr>
        <w:top w:val="none" w:sz="0" w:space="0" w:color="auto"/>
        <w:left w:val="none" w:sz="0" w:space="0" w:color="auto"/>
        <w:bottom w:val="none" w:sz="0" w:space="0" w:color="auto"/>
        <w:right w:val="none" w:sz="0" w:space="0" w:color="auto"/>
      </w:divBdr>
    </w:div>
    <w:div w:id="339429328">
      <w:bodyDiv w:val="1"/>
      <w:marLeft w:val="0"/>
      <w:marRight w:val="0"/>
      <w:marTop w:val="0"/>
      <w:marBottom w:val="0"/>
      <w:divBdr>
        <w:top w:val="none" w:sz="0" w:space="0" w:color="auto"/>
        <w:left w:val="none" w:sz="0" w:space="0" w:color="auto"/>
        <w:bottom w:val="none" w:sz="0" w:space="0" w:color="auto"/>
        <w:right w:val="none" w:sz="0" w:space="0" w:color="auto"/>
      </w:divBdr>
      <w:divsChild>
        <w:div w:id="1187519647">
          <w:marLeft w:val="0"/>
          <w:marRight w:val="0"/>
          <w:marTop w:val="0"/>
          <w:marBottom w:val="0"/>
          <w:divBdr>
            <w:top w:val="none" w:sz="0" w:space="0" w:color="auto"/>
            <w:left w:val="none" w:sz="0" w:space="0" w:color="auto"/>
            <w:bottom w:val="none" w:sz="0" w:space="0" w:color="auto"/>
            <w:right w:val="none" w:sz="0" w:space="0" w:color="auto"/>
          </w:divBdr>
        </w:div>
        <w:div w:id="305745194">
          <w:marLeft w:val="0"/>
          <w:marRight w:val="0"/>
          <w:marTop w:val="0"/>
          <w:marBottom w:val="0"/>
          <w:divBdr>
            <w:top w:val="none" w:sz="0" w:space="0" w:color="auto"/>
            <w:left w:val="none" w:sz="0" w:space="0" w:color="auto"/>
            <w:bottom w:val="none" w:sz="0" w:space="0" w:color="auto"/>
            <w:right w:val="none" w:sz="0" w:space="0" w:color="auto"/>
          </w:divBdr>
        </w:div>
        <w:div w:id="1440373713">
          <w:marLeft w:val="0"/>
          <w:marRight w:val="0"/>
          <w:marTop w:val="0"/>
          <w:marBottom w:val="0"/>
          <w:divBdr>
            <w:top w:val="none" w:sz="0" w:space="0" w:color="auto"/>
            <w:left w:val="none" w:sz="0" w:space="0" w:color="auto"/>
            <w:bottom w:val="none" w:sz="0" w:space="0" w:color="auto"/>
            <w:right w:val="none" w:sz="0" w:space="0" w:color="auto"/>
          </w:divBdr>
        </w:div>
      </w:divsChild>
    </w:div>
    <w:div w:id="343868799">
      <w:bodyDiv w:val="1"/>
      <w:marLeft w:val="0"/>
      <w:marRight w:val="0"/>
      <w:marTop w:val="0"/>
      <w:marBottom w:val="0"/>
      <w:divBdr>
        <w:top w:val="none" w:sz="0" w:space="0" w:color="auto"/>
        <w:left w:val="none" w:sz="0" w:space="0" w:color="auto"/>
        <w:bottom w:val="none" w:sz="0" w:space="0" w:color="auto"/>
        <w:right w:val="none" w:sz="0" w:space="0" w:color="auto"/>
      </w:divBdr>
    </w:div>
    <w:div w:id="346172725">
      <w:bodyDiv w:val="1"/>
      <w:marLeft w:val="0"/>
      <w:marRight w:val="0"/>
      <w:marTop w:val="0"/>
      <w:marBottom w:val="0"/>
      <w:divBdr>
        <w:top w:val="none" w:sz="0" w:space="0" w:color="auto"/>
        <w:left w:val="none" w:sz="0" w:space="0" w:color="auto"/>
        <w:bottom w:val="none" w:sz="0" w:space="0" w:color="auto"/>
        <w:right w:val="none" w:sz="0" w:space="0" w:color="auto"/>
      </w:divBdr>
    </w:div>
    <w:div w:id="349111148">
      <w:bodyDiv w:val="1"/>
      <w:marLeft w:val="0"/>
      <w:marRight w:val="0"/>
      <w:marTop w:val="0"/>
      <w:marBottom w:val="0"/>
      <w:divBdr>
        <w:top w:val="none" w:sz="0" w:space="0" w:color="auto"/>
        <w:left w:val="none" w:sz="0" w:space="0" w:color="auto"/>
        <w:bottom w:val="none" w:sz="0" w:space="0" w:color="auto"/>
        <w:right w:val="none" w:sz="0" w:space="0" w:color="auto"/>
      </w:divBdr>
    </w:div>
    <w:div w:id="360668132">
      <w:bodyDiv w:val="1"/>
      <w:marLeft w:val="0"/>
      <w:marRight w:val="0"/>
      <w:marTop w:val="0"/>
      <w:marBottom w:val="0"/>
      <w:divBdr>
        <w:top w:val="none" w:sz="0" w:space="0" w:color="auto"/>
        <w:left w:val="none" w:sz="0" w:space="0" w:color="auto"/>
        <w:bottom w:val="none" w:sz="0" w:space="0" w:color="auto"/>
        <w:right w:val="none" w:sz="0" w:space="0" w:color="auto"/>
      </w:divBdr>
    </w:div>
    <w:div w:id="374160928">
      <w:bodyDiv w:val="1"/>
      <w:marLeft w:val="0"/>
      <w:marRight w:val="0"/>
      <w:marTop w:val="0"/>
      <w:marBottom w:val="0"/>
      <w:divBdr>
        <w:top w:val="none" w:sz="0" w:space="0" w:color="auto"/>
        <w:left w:val="none" w:sz="0" w:space="0" w:color="auto"/>
        <w:bottom w:val="none" w:sz="0" w:space="0" w:color="auto"/>
        <w:right w:val="none" w:sz="0" w:space="0" w:color="auto"/>
      </w:divBdr>
    </w:div>
    <w:div w:id="380522272">
      <w:bodyDiv w:val="1"/>
      <w:marLeft w:val="0"/>
      <w:marRight w:val="0"/>
      <w:marTop w:val="0"/>
      <w:marBottom w:val="0"/>
      <w:divBdr>
        <w:top w:val="none" w:sz="0" w:space="0" w:color="auto"/>
        <w:left w:val="none" w:sz="0" w:space="0" w:color="auto"/>
        <w:bottom w:val="none" w:sz="0" w:space="0" w:color="auto"/>
        <w:right w:val="none" w:sz="0" w:space="0" w:color="auto"/>
      </w:divBdr>
      <w:divsChild>
        <w:div w:id="1913812157">
          <w:marLeft w:val="0"/>
          <w:marRight w:val="0"/>
          <w:marTop w:val="0"/>
          <w:marBottom w:val="0"/>
          <w:divBdr>
            <w:top w:val="none" w:sz="0" w:space="0" w:color="auto"/>
            <w:left w:val="none" w:sz="0" w:space="0" w:color="auto"/>
            <w:bottom w:val="none" w:sz="0" w:space="0" w:color="auto"/>
            <w:right w:val="none" w:sz="0" w:space="0" w:color="auto"/>
          </w:divBdr>
        </w:div>
      </w:divsChild>
    </w:div>
    <w:div w:id="380906362">
      <w:bodyDiv w:val="1"/>
      <w:marLeft w:val="0"/>
      <w:marRight w:val="0"/>
      <w:marTop w:val="0"/>
      <w:marBottom w:val="0"/>
      <w:divBdr>
        <w:top w:val="none" w:sz="0" w:space="0" w:color="auto"/>
        <w:left w:val="none" w:sz="0" w:space="0" w:color="auto"/>
        <w:bottom w:val="none" w:sz="0" w:space="0" w:color="auto"/>
        <w:right w:val="none" w:sz="0" w:space="0" w:color="auto"/>
      </w:divBdr>
    </w:div>
    <w:div w:id="383870470">
      <w:bodyDiv w:val="1"/>
      <w:marLeft w:val="0"/>
      <w:marRight w:val="0"/>
      <w:marTop w:val="0"/>
      <w:marBottom w:val="0"/>
      <w:divBdr>
        <w:top w:val="none" w:sz="0" w:space="0" w:color="auto"/>
        <w:left w:val="none" w:sz="0" w:space="0" w:color="auto"/>
        <w:bottom w:val="none" w:sz="0" w:space="0" w:color="auto"/>
        <w:right w:val="none" w:sz="0" w:space="0" w:color="auto"/>
      </w:divBdr>
    </w:div>
    <w:div w:id="387535848">
      <w:bodyDiv w:val="1"/>
      <w:marLeft w:val="0"/>
      <w:marRight w:val="0"/>
      <w:marTop w:val="0"/>
      <w:marBottom w:val="0"/>
      <w:divBdr>
        <w:top w:val="none" w:sz="0" w:space="0" w:color="auto"/>
        <w:left w:val="none" w:sz="0" w:space="0" w:color="auto"/>
        <w:bottom w:val="none" w:sz="0" w:space="0" w:color="auto"/>
        <w:right w:val="none" w:sz="0" w:space="0" w:color="auto"/>
      </w:divBdr>
    </w:div>
    <w:div w:id="399064907">
      <w:bodyDiv w:val="1"/>
      <w:marLeft w:val="0"/>
      <w:marRight w:val="0"/>
      <w:marTop w:val="0"/>
      <w:marBottom w:val="0"/>
      <w:divBdr>
        <w:top w:val="none" w:sz="0" w:space="0" w:color="auto"/>
        <w:left w:val="none" w:sz="0" w:space="0" w:color="auto"/>
        <w:bottom w:val="none" w:sz="0" w:space="0" w:color="auto"/>
        <w:right w:val="none" w:sz="0" w:space="0" w:color="auto"/>
      </w:divBdr>
    </w:div>
    <w:div w:id="402607469">
      <w:bodyDiv w:val="1"/>
      <w:marLeft w:val="0"/>
      <w:marRight w:val="0"/>
      <w:marTop w:val="0"/>
      <w:marBottom w:val="0"/>
      <w:divBdr>
        <w:top w:val="none" w:sz="0" w:space="0" w:color="auto"/>
        <w:left w:val="none" w:sz="0" w:space="0" w:color="auto"/>
        <w:bottom w:val="none" w:sz="0" w:space="0" w:color="auto"/>
        <w:right w:val="none" w:sz="0" w:space="0" w:color="auto"/>
      </w:divBdr>
    </w:div>
    <w:div w:id="403065003">
      <w:bodyDiv w:val="1"/>
      <w:marLeft w:val="0"/>
      <w:marRight w:val="0"/>
      <w:marTop w:val="0"/>
      <w:marBottom w:val="0"/>
      <w:divBdr>
        <w:top w:val="none" w:sz="0" w:space="0" w:color="auto"/>
        <w:left w:val="none" w:sz="0" w:space="0" w:color="auto"/>
        <w:bottom w:val="none" w:sz="0" w:space="0" w:color="auto"/>
        <w:right w:val="none" w:sz="0" w:space="0" w:color="auto"/>
      </w:divBdr>
    </w:div>
    <w:div w:id="411969563">
      <w:bodyDiv w:val="1"/>
      <w:marLeft w:val="0"/>
      <w:marRight w:val="0"/>
      <w:marTop w:val="0"/>
      <w:marBottom w:val="0"/>
      <w:divBdr>
        <w:top w:val="none" w:sz="0" w:space="0" w:color="auto"/>
        <w:left w:val="none" w:sz="0" w:space="0" w:color="auto"/>
        <w:bottom w:val="none" w:sz="0" w:space="0" w:color="auto"/>
        <w:right w:val="none" w:sz="0" w:space="0" w:color="auto"/>
      </w:divBdr>
    </w:div>
    <w:div w:id="420493783">
      <w:bodyDiv w:val="1"/>
      <w:marLeft w:val="0"/>
      <w:marRight w:val="0"/>
      <w:marTop w:val="0"/>
      <w:marBottom w:val="0"/>
      <w:divBdr>
        <w:top w:val="none" w:sz="0" w:space="0" w:color="auto"/>
        <w:left w:val="none" w:sz="0" w:space="0" w:color="auto"/>
        <w:bottom w:val="none" w:sz="0" w:space="0" w:color="auto"/>
        <w:right w:val="none" w:sz="0" w:space="0" w:color="auto"/>
      </w:divBdr>
    </w:div>
    <w:div w:id="426272248">
      <w:bodyDiv w:val="1"/>
      <w:marLeft w:val="0"/>
      <w:marRight w:val="0"/>
      <w:marTop w:val="0"/>
      <w:marBottom w:val="0"/>
      <w:divBdr>
        <w:top w:val="none" w:sz="0" w:space="0" w:color="auto"/>
        <w:left w:val="none" w:sz="0" w:space="0" w:color="auto"/>
        <w:bottom w:val="none" w:sz="0" w:space="0" w:color="auto"/>
        <w:right w:val="none" w:sz="0" w:space="0" w:color="auto"/>
      </w:divBdr>
    </w:div>
    <w:div w:id="428476665">
      <w:bodyDiv w:val="1"/>
      <w:marLeft w:val="0"/>
      <w:marRight w:val="0"/>
      <w:marTop w:val="0"/>
      <w:marBottom w:val="0"/>
      <w:divBdr>
        <w:top w:val="none" w:sz="0" w:space="0" w:color="auto"/>
        <w:left w:val="none" w:sz="0" w:space="0" w:color="auto"/>
        <w:bottom w:val="none" w:sz="0" w:space="0" w:color="auto"/>
        <w:right w:val="none" w:sz="0" w:space="0" w:color="auto"/>
      </w:divBdr>
    </w:div>
    <w:div w:id="429594543">
      <w:bodyDiv w:val="1"/>
      <w:marLeft w:val="0"/>
      <w:marRight w:val="0"/>
      <w:marTop w:val="0"/>
      <w:marBottom w:val="0"/>
      <w:divBdr>
        <w:top w:val="none" w:sz="0" w:space="0" w:color="auto"/>
        <w:left w:val="none" w:sz="0" w:space="0" w:color="auto"/>
        <w:bottom w:val="none" w:sz="0" w:space="0" w:color="auto"/>
        <w:right w:val="none" w:sz="0" w:space="0" w:color="auto"/>
      </w:divBdr>
      <w:divsChild>
        <w:div w:id="1257599122">
          <w:marLeft w:val="0"/>
          <w:marRight w:val="0"/>
          <w:marTop w:val="0"/>
          <w:marBottom w:val="0"/>
          <w:divBdr>
            <w:top w:val="none" w:sz="0" w:space="0" w:color="auto"/>
            <w:left w:val="none" w:sz="0" w:space="0" w:color="auto"/>
            <w:bottom w:val="none" w:sz="0" w:space="0" w:color="auto"/>
            <w:right w:val="none" w:sz="0" w:space="0" w:color="auto"/>
          </w:divBdr>
          <w:divsChild>
            <w:div w:id="1973824413">
              <w:marLeft w:val="0"/>
              <w:marRight w:val="0"/>
              <w:marTop w:val="225"/>
              <w:marBottom w:val="0"/>
              <w:divBdr>
                <w:top w:val="none" w:sz="0" w:space="0" w:color="auto"/>
                <w:left w:val="none" w:sz="0" w:space="0" w:color="auto"/>
                <w:bottom w:val="none" w:sz="0" w:space="0" w:color="auto"/>
                <w:right w:val="none" w:sz="0" w:space="0" w:color="auto"/>
              </w:divBdr>
              <w:divsChild>
                <w:div w:id="100035120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11298818">
          <w:marLeft w:val="0"/>
          <w:marRight w:val="0"/>
          <w:marTop w:val="0"/>
          <w:marBottom w:val="0"/>
          <w:divBdr>
            <w:top w:val="none" w:sz="0" w:space="0" w:color="auto"/>
            <w:left w:val="none" w:sz="0" w:space="0" w:color="auto"/>
            <w:bottom w:val="none" w:sz="0" w:space="0" w:color="auto"/>
            <w:right w:val="none" w:sz="0" w:space="0" w:color="auto"/>
          </w:divBdr>
          <w:divsChild>
            <w:div w:id="1751804937">
              <w:marLeft w:val="-225"/>
              <w:marRight w:val="-225"/>
              <w:marTop w:val="0"/>
              <w:marBottom w:val="0"/>
              <w:divBdr>
                <w:top w:val="none" w:sz="0" w:space="0" w:color="auto"/>
                <w:left w:val="none" w:sz="0" w:space="0" w:color="auto"/>
                <w:bottom w:val="none" w:sz="0" w:space="0" w:color="auto"/>
                <w:right w:val="none" w:sz="0" w:space="0" w:color="auto"/>
              </w:divBdr>
              <w:divsChild>
                <w:div w:id="9327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787197">
      <w:bodyDiv w:val="1"/>
      <w:marLeft w:val="0"/>
      <w:marRight w:val="0"/>
      <w:marTop w:val="0"/>
      <w:marBottom w:val="0"/>
      <w:divBdr>
        <w:top w:val="none" w:sz="0" w:space="0" w:color="auto"/>
        <w:left w:val="none" w:sz="0" w:space="0" w:color="auto"/>
        <w:bottom w:val="none" w:sz="0" w:space="0" w:color="auto"/>
        <w:right w:val="none" w:sz="0" w:space="0" w:color="auto"/>
      </w:divBdr>
    </w:div>
    <w:div w:id="432172019">
      <w:bodyDiv w:val="1"/>
      <w:marLeft w:val="0"/>
      <w:marRight w:val="0"/>
      <w:marTop w:val="0"/>
      <w:marBottom w:val="0"/>
      <w:divBdr>
        <w:top w:val="none" w:sz="0" w:space="0" w:color="auto"/>
        <w:left w:val="none" w:sz="0" w:space="0" w:color="auto"/>
        <w:bottom w:val="none" w:sz="0" w:space="0" w:color="auto"/>
        <w:right w:val="none" w:sz="0" w:space="0" w:color="auto"/>
      </w:divBdr>
    </w:div>
    <w:div w:id="432897112">
      <w:bodyDiv w:val="1"/>
      <w:marLeft w:val="0"/>
      <w:marRight w:val="0"/>
      <w:marTop w:val="0"/>
      <w:marBottom w:val="0"/>
      <w:divBdr>
        <w:top w:val="none" w:sz="0" w:space="0" w:color="auto"/>
        <w:left w:val="none" w:sz="0" w:space="0" w:color="auto"/>
        <w:bottom w:val="none" w:sz="0" w:space="0" w:color="auto"/>
        <w:right w:val="none" w:sz="0" w:space="0" w:color="auto"/>
      </w:divBdr>
    </w:div>
    <w:div w:id="442917648">
      <w:bodyDiv w:val="1"/>
      <w:marLeft w:val="0"/>
      <w:marRight w:val="0"/>
      <w:marTop w:val="0"/>
      <w:marBottom w:val="0"/>
      <w:divBdr>
        <w:top w:val="none" w:sz="0" w:space="0" w:color="auto"/>
        <w:left w:val="none" w:sz="0" w:space="0" w:color="auto"/>
        <w:bottom w:val="none" w:sz="0" w:space="0" w:color="auto"/>
        <w:right w:val="none" w:sz="0" w:space="0" w:color="auto"/>
      </w:divBdr>
    </w:div>
    <w:div w:id="445849703">
      <w:bodyDiv w:val="1"/>
      <w:marLeft w:val="0"/>
      <w:marRight w:val="0"/>
      <w:marTop w:val="0"/>
      <w:marBottom w:val="0"/>
      <w:divBdr>
        <w:top w:val="none" w:sz="0" w:space="0" w:color="auto"/>
        <w:left w:val="none" w:sz="0" w:space="0" w:color="auto"/>
        <w:bottom w:val="none" w:sz="0" w:space="0" w:color="auto"/>
        <w:right w:val="none" w:sz="0" w:space="0" w:color="auto"/>
      </w:divBdr>
    </w:div>
    <w:div w:id="460539340">
      <w:bodyDiv w:val="1"/>
      <w:marLeft w:val="0"/>
      <w:marRight w:val="0"/>
      <w:marTop w:val="0"/>
      <w:marBottom w:val="0"/>
      <w:divBdr>
        <w:top w:val="none" w:sz="0" w:space="0" w:color="auto"/>
        <w:left w:val="none" w:sz="0" w:space="0" w:color="auto"/>
        <w:bottom w:val="none" w:sz="0" w:space="0" w:color="auto"/>
        <w:right w:val="none" w:sz="0" w:space="0" w:color="auto"/>
      </w:divBdr>
    </w:div>
    <w:div w:id="462429260">
      <w:bodyDiv w:val="1"/>
      <w:marLeft w:val="0"/>
      <w:marRight w:val="0"/>
      <w:marTop w:val="0"/>
      <w:marBottom w:val="0"/>
      <w:divBdr>
        <w:top w:val="none" w:sz="0" w:space="0" w:color="auto"/>
        <w:left w:val="none" w:sz="0" w:space="0" w:color="auto"/>
        <w:bottom w:val="none" w:sz="0" w:space="0" w:color="auto"/>
        <w:right w:val="none" w:sz="0" w:space="0" w:color="auto"/>
      </w:divBdr>
    </w:div>
    <w:div w:id="464007486">
      <w:bodyDiv w:val="1"/>
      <w:marLeft w:val="0"/>
      <w:marRight w:val="0"/>
      <w:marTop w:val="0"/>
      <w:marBottom w:val="0"/>
      <w:divBdr>
        <w:top w:val="none" w:sz="0" w:space="0" w:color="auto"/>
        <w:left w:val="none" w:sz="0" w:space="0" w:color="auto"/>
        <w:bottom w:val="none" w:sz="0" w:space="0" w:color="auto"/>
        <w:right w:val="none" w:sz="0" w:space="0" w:color="auto"/>
      </w:divBdr>
    </w:div>
    <w:div w:id="464860087">
      <w:bodyDiv w:val="1"/>
      <w:marLeft w:val="0"/>
      <w:marRight w:val="0"/>
      <w:marTop w:val="0"/>
      <w:marBottom w:val="0"/>
      <w:divBdr>
        <w:top w:val="none" w:sz="0" w:space="0" w:color="auto"/>
        <w:left w:val="none" w:sz="0" w:space="0" w:color="auto"/>
        <w:bottom w:val="none" w:sz="0" w:space="0" w:color="auto"/>
        <w:right w:val="none" w:sz="0" w:space="0" w:color="auto"/>
      </w:divBdr>
    </w:div>
    <w:div w:id="464927623">
      <w:bodyDiv w:val="1"/>
      <w:marLeft w:val="0"/>
      <w:marRight w:val="0"/>
      <w:marTop w:val="0"/>
      <w:marBottom w:val="0"/>
      <w:divBdr>
        <w:top w:val="none" w:sz="0" w:space="0" w:color="auto"/>
        <w:left w:val="none" w:sz="0" w:space="0" w:color="auto"/>
        <w:bottom w:val="none" w:sz="0" w:space="0" w:color="auto"/>
        <w:right w:val="none" w:sz="0" w:space="0" w:color="auto"/>
      </w:divBdr>
    </w:div>
    <w:div w:id="472019932">
      <w:bodyDiv w:val="1"/>
      <w:marLeft w:val="0"/>
      <w:marRight w:val="0"/>
      <w:marTop w:val="0"/>
      <w:marBottom w:val="0"/>
      <w:divBdr>
        <w:top w:val="none" w:sz="0" w:space="0" w:color="auto"/>
        <w:left w:val="none" w:sz="0" w:space="0" w:color="auto"/>
        <w:bottom w:val="none" w:sz="0" w:space="0" w:color="auto"/>
        <w:right w:val="none" w:sz="0" w:space="0" w:color="auto"/>
      </w:divBdr>
    </w:div>
    <w:div w:id="474183931">
      <w:bodyDiv w:val="1"/>
      <w:marLeft w:val="0"/>
      <w:marRight w:val="0"/>
      <w:marTop w:val="0"/>
      <w:marBottom w:val="0"/>
      <w:divBdr>
        <w:top w:val="none" w:sz="0" w:space="0" w:color="auto"/>
        <w:left w:val="none" w:sz="0" w:space="0" w:color="auto"/>
        <w:bottom w:val="none" w:sz="0" w:space="0" w:color="auto"/>
        <w:right w:val="none" w:sz="0" w:space="0" w:color="auto"/>
      </w:divBdr>
    </w:div>
    <w:div w:id="476608406">
      <w:bodyDiv w:val="1"/>
      <w:marLeft w:val="0"/>
      <w:marRight w:val="0"/>
      <w:marTop w:val="0"/>
      <w:marBottom w:val="0"/>
      <w:divBdr>
        <w:top w:val="none" w:sz="0" w:space="0" w:color="auto"/>
        <w:left w:val="none" w:sz="0" w:space="0" w:color="auto"/>
        <w:bottom w:val="none" w:sz="0" w:space="0" w:color="auto"/>
        <w:right w:val="none" w:sz="0" w:space="0" w:color="auto"/>
      </w:divBdr>
    </w:div>
    <w:div w:id="486946980">
      <w:bodyDiv w:val="1"/>
      <w:marLeft w:val="0"/>
      <w:marRight w:val="0"/>
      <w:marTop w:val="0"/>
      <w:marBottom w:val="0"/>
      <w:divBdr>
        <w:top w:val="none" w:sz="0" w:space="0" w:color="auto"/>
        <w:left w:val="none" w:sz="0" w:space="0" w:color="auto"/>
        <w:bottom w:val="none" w:sz="0" w:space="0" w:color="auto"/>
        <w:right w:val="none" w:sz="0" w:space="0" w:color="auto"/>
      </w:divBdr>
    </w:div>
    <w:div w:id="503084772">
      <w:bodyDiv w:val="1"/>
      <w:marLeft w:val="0"/>
      <w:marRight w:val="0"/>
      <w:marTop w:val="0"/>
      <w:marBottom w:val="0"/>
      <w:divBdr>
        <w:top w:val="none" w:sz="0" w:space="0" w:color="auto"/>
        <w:left w:val="none" w:sz="0" w:space="0" w:color="auto"/>
        <w:bottom w:val="none" w:sz="0" w:space="0" w:color="auto"/>
        <w:right w:val="none" w:sz="0" w:space="0" w:color="auto"/>
      </w:divBdr>
    </w:div>
    <w:div w:id="508452761">
      <w:bodyDiv w:val="1"/>
      <w:marLeft w:val="0"/>
      <w:marRight w:val="0"/>
      <w:marTop w:val="0"/>
      <w:marBottom w:val="0"/>
      <w:divBdr>
        <w:top w:val="none" w:sz="0" w:space="0" w:color="auto"/>
        <w:left w:val="none" w:sz="0" w:space="0" w:color="auto"/>
        <w:bottom w:val="none" w:sz="0" w:space="0" w:color="auto"/>
        <w:right w:val="none" w:sz="0" w:space="0" w:color="auto"/>
      </w:divBdr>
    </w:div>
    <w:div w:id="510413092">
      <w:bodyDiv w:val="1"/>
      <w:marLeft w:val="0"/>
      <w:marRight w:val="0"/>
      <w:marTop w:val="0"/>
      <w:marBottom w:val="0"/>
      <w:divBdr>
        <w:top w:val="none" w:sz="0" w:space="0" w:color="auto"/>
        <w:left w:val="none" w:sz="0" w:space="0" w:color="auto"/>
        <w:bottom w:val="none" w:sz="0" w:space="0" w:color="auto"/>
        <w:right w:val="none" w:sz="0" w:space="0" w:color="auto"/>
      </w:divBdr>
    </w:div>
    <w:div w:id="510946953">
      <w:bodyDiv w:val="1"/>
      <w:marLeft w:val="0"/>
      <w:marRight w:val="0"/>
      <w:marTop w:val="0"/>
      <w:marBottom w:val="0"/>
      <w:divBdr>
        <w:top w:val="none" w:sz="0" w:space="0" w:color="auto"/>
        <w:left w:val="none" w:sz="0" w:space="0" w:color="auto"/>
        <w:bottom w:val="none" w:sz="0" w:space="0" w:color="auto"/>
        <w:right w:val="none" w:sz="0" w:space="0" w:color="auto"/>
      </w:divBdr>
    </w:div>
    <w:div w:id="527527807">
      <w:bodyDiv w:val="1"/>
      <w:marLeft w:val="0"/>
      <w:marRight w:val="0"/>
      <w:marTop w:val="0"/>
      <w:marBottom w:val="0"/>
      <w:divBdr>
        <w:top w:val="none" w:sz="0" w:space="0" w:color="auto"/>
        <w:left w:val="none" w:sz="0" w:space="0" w:color="auto"/>
        <w:bottom w:val="none" w:sz="0" w:space="0" w:color="auto"/>
        <w:right w:val="none" w:sz="0" w:space="0" w:color="auto"/>
      </w:divBdr>
    </w:div>
    <w:div w:id="527567441">
      <w:bodyDiv w:val="1"/>
      <w:marLeft w:val="0"/>
      <w:marRight w:val="0"/>
      <w:marTop w:val="0"/>
      <w:marBottom w:val="0"/>
      <w:divBdr>
        <w:top w:val="none" w:sz="0" w:space="0" w:color="auto"/>
        <w:left w:val="none" w:sz="0" w:space="0" w:color="auto"/>
        <w:bottom w:val="none" w:sz="0" w:space="0" w:color="auto"/>
        <w:right w:val="none" w:sz="0" w:space="0" w:color="auto"/>
      </w:divBdr>
    </w:div>
    <w:div w:id="529151197">
      <w:bodyDiv w:val="1"/>
      <w:marLeft w:val="0"/>
      <w:marRight w:val="0"/>
      <w:marTop w:val="0"/>
      <w:marBottom w:val="0"/>
      <w:divBdr>
        <w:top w:val="none" w:sz="0" w:space="0" w:color="auto"/>
        <w:left w:val="none" w:sz="0" w:space="0" w:color="auto"/>
        <w:bottom w:val="none" w:sz="0" w:space="0" w:color="auto"/>
        <w:right w:val="none" w:sz="0" w:space="0" w:color="auto"/>
      </w:divBdr>
      <w:divsChild>
        <w:div w:id="1472478583">
          <w:marLeft w:val="0"/>
          <w:marRight w:val="0"/>
          <w:marTop w:val="0"/>
          <w:marBottom w:val="0"/>
          <w:divBdr>
            <w:top w:val="none" w:sz="0" w:space="0" w:color="auto"/>
            <w:left w:val="none" w:sz="0" w:space="0" w:color="auto"/>
            <w:bottom w:val="none" w:sz="0" w:space="0" w:color="auto"/>
            <w:right w:val="none" w:sz="0" w:space="0" w:color="auto"/>
          </w:divBdr>
        </w:div>
      </w:divsChild>
    </w:div>
    <w:div w:id="531264478">
      <w:bodyDiv w:val="1"/>
      <w:marLeft w:val="0"/>
      <w:marRight w:val="0"/>
      <w:marTop w:val="0"/>
      <w:marBottom w:val="0"/>
      <w:divBdr>
        <w:top w:val="none" w:sz="0" w:space="0" w:color="auto"/>
        <w:left w:val="none" w:sz="0" w:space="0" w:color="auto"/>
        <w:bottom w:val="none" w:sz="0" w:space="0" w:color="auto"/>
        <w:right w:val="none" w:sz="0" w:space="0" w:color="auto"/>
      </w:divBdr>
    </w:div>
    <w:div w:id="537669254">
      <w:bodyDiv w:val="1"/>
      <w:marLeft w:val="0"/>
      <w:marRight w:val="0"/>
      <w:marTop w:val="0"/>
      <w:marBottom w:val="0"/>
      <w:divBdr>
        <w:top w:val="none" w:sz="0" w:space="0" w:color="auto"/>
        <w:left w:val="none" w:sz="0" w:space="0" w:color="auto"/>
        <w:bottom w:val="none" w:sz="0" w:space="0" w:color="auto"/>
        <w:right w:val="none" w:sz="0" w:space="0" w:color="auto"/>
      </w:divBdr>
    </w:div>
    <w:div w:id="539755183">
      <w:bodyDiv w:val="1"/>
      <w:marLeft w:val="0"/>
      <w:marRight w:val="0"/>
      <w:marTop w:val="0"/>
      <w:marBottom w:val="0"/>
      <w:divBdr>
        <w:top w:val="none" w:sz="0" w:space="0" w:color="auto"/>
        <w:left w:val="none" w:sz="0" w:space="0" w:color="auto"/>
        <w:bottom w:val="none" w:sz="0" w:space="0" w:color="auto"/>
        <w:right w:val="none" w:sz="0" w:space="0" w:color="auto"/>
      </w:divBdr>
    </w:div>
    <w:div w:id="544147122">
      <w:bodyDiv w:val="1"/>
      <w:marLeft w:val="0"/>
      <w:marRight w:val="0"/>
      <w:marTop w:val="0"/>
      <w:marBottom w:val="0"/>
      <w:divBdr>
        <w:top w:val="none" w:sz="0" w:space="0" w:color="auto"/>
        <w:left w:val="none" w:sz="0" w:space="0" w:color="auto"/>
        <w:bottom w:val="none" w:sz="0" w:space="0" w:color="auto"/>
        <w:right w:val="none" w:sz="0" w:space="0" w:color="auto"/>
      </w:divBdr>
      <w:divsChild>
        <w:div w:id="1009141236">
          <w:marLeft w:val="0"/>
          <w:marRight w:val="0"/>
          <w:marTop w:val="0"/>
          <w:marBottom w:val="0"/>
          <w:divBdr>
            <w:top w:val="none" w:sz="0" w:space="0" w:color="auto"/>
            <w:left w:val="none" w:sz="0" w:space="0" w:color="auto"/>
            <w:bottom w:val="none" w:sz="0" w:space="0" w:color="auto"/>
            <w:right w:val="none" w:sz="0" w:space="0" w:color="auto"/>
          </w:divBdr>
        </w:div>
        <w:div w:id="1101952839">
          <w:marLeft w:val="0"/>
          <w:marRight w:val="0"/>
          <w:marTop w:val="0"/>
          <w:marBottom w:val="0"/>
          <w:divBdr>
            <w:top w:val="none" w:sz="0" w:space="0" w:color="auto"/>
            <w:left w:val="none" w:sz="0" w:space="0" w:color="auto"/>
            <w:bottom w:val="none" w:sz="0" w:space="0" w:color="auto"/>
            <w:right w:val="none" w:sz="0" w:space="0" w:color="auto"/>
          </w:divBdr>
        </w:div>
        <w:div w:id="2067677455">
          <w:marLeft w:val="0"/>
          <w:marRight w:val="0"/>
          <w:marTop w:val="0"/>
          <w:marBottom w:val="0"/>
          <w:divBdr>
            <w:top w:val="none" w:sz="0" w:space="0" w:color="auto"/>
            <w:left w:val="none" w:sz="0" w:space="0" w:color="auto"/>
            <w:bottom w:val="none" w:sz="0" w:space="0" w:color="auto"/>
            <w:right w:val="none" w:sz="0" w:space="0" w:color="auto"/>
          </w:divBdr>
        </w:div>
        <w:div w:id="1976107093">
          <w:marLeft w:val="0"/>
          <w:marRight w:val="0"/>
          <w:marTop w:val="0"/>
          <w:marBottom w:val="0"/>
          <w:divBdr>
            <w:top w:val="none" w:sz="0" w:space="0" w:color="auto"/>
            <w:left w:val="none" w:sz="0" w:space="0" w:color="auto"/>
            <w:bottom w:val="none" w:sz="0" w:space="0" w:color="auto"/>
            <w:right w:val="none" w:sz="0" w:space="0" w:color="auto"/>
          </w:divBdr>
        </w:div>
        <w:div w:id="1126849526">
          <w:marLeft w:val="0"/>
          <w:marRight w:val="0"/>
          <w:marTop w:val="0"/>
          <w:marBottom w:val="0"/>
          <w:divBdr>
            <w:top w:val="none" w:sz="0" w:space="0" w:color="auto"/>
            <w:left w:val="none" w:sz="0" w:space="0" w:color="auto"/>
            <w:bottom w:val="none" w:sz="0" w:space="0" w:color="auto"/>
            <w:right w:val="none" w:sz="0" w:space="0" w:color="auto"/>
          </w:divBdr>
        </w:div>
        <w:div w:id="526598321">
          <w:marLeft w:val="0"/>
          <w:marRight w:val="0"/>
          <w:marTop w:val="0"/>
          <w:marBottom w:val="0"/>
          <w:divBdr>
            <w:top w:val="none" w:sz="0" w:space="0" w:color="auto"/>
            <w:left w:val="none" w:sz="0" w:space="0" w:color="auto"/>
            <w:bottom w:val="none" w:sz="0" w:space="0" w:color="auto"/>
            <w:right w:val="none" w:sz="0" w:space="0" w:color="auto"/>
          </w:divBdr>
        </w:div>
        <w:div w:id="1688168609">
          <w:marLeft w:val="0"/>
          <w:marRight w:val="0"/>
          <w:marTop w:val="0"/>
          <w:marBottom w:val="0"/>
          <w:divBdr>
            <w:top w:val="none" w:sz="0" w:space="0" w:color="auto"/>
            <w:left w:val="none" w:sz="0" w:space="0" w:color="auto"/>
            <w:bottom w:val="none" w:sz="0" w:space="0" w:color="auto"/>
            <w:right w:val="none" w:sz="0" w:space="0" w:color="auto"/>
          </w:divBdr>
        </w:div>
      </w:divsChild>
    </w:div>
    <w:div w:id="549615807">
      <w:bodyDiv w:val="1"/>
      <w:marLeft w:val="0"/>
      <w:marRight w:val="0"/>
      <w:marTop w:val="0"/>
      <w:marBottom w:val="0"/>
      <w:divBdr>
        <w:top w:val="none" w:sz="0" w:space="0" w:color="auto"/>
        <w:left w:val="none" w:sz="0" w:space="0" w:color="auto"/>
        <w:bottom w:val="none" w:sz="0" w:space="0" w:color="auto"/>
        <w:right w:val="none" w:sz="0" w:space="0" w:color="auto"/>
      </w:divBdr>
    </w:div>
    <w:div w:id="562259981">
      <w:bodyDiv w:val="1"/>
      <w:marLeft w:val="0"/>
      <w:marRight w:val="0"/>
      <w:marTop w:val="0"/>
      <w:marBottom w:val="0"/>
      <w:divBdr>
        <w:top w:val="none" w:sz="0" w:space="0" w:color="auto"/>
        <w:left w:val="none" w:sz="0" w:space="0" w:color="auto"/>
        <w:bottom w:val="none" w:sz="0" w:space="0" w:color="auto"/>
        <w:right w:val="none" w:sz="0" w:space="0" w:color="auto"/>
      </w:divBdr>
    </w:div>
    <w:div w:id="574510553">
      <w:bodyDiv w:val="1"/>
      <w:marLeft w:val="0"/>
      <w:marRight w:val="0"/>
      <w:marTop w:val="0"/>
      <w:marBottom w:val="0"/>
      <w:divBdr>
        <w:top w:val="none" w:sz="0" w:space="0" w:color="auto"/>
        <w:left w:val="none" w:sz="0" w:space="0" w:color="auto"/>
        <w:bottom w:val="none" w:sz="0" w:space="0" w:color="auto"/>
        <w:right w:val="none" w:sz="0" w:space="0" w:color="auto"/>
      </w:divBdr>
      <w:divsChild>
        <w:div w:id="1452243757">
          <w:marLeft w:val="0"/>
          <w:marRight w:val="0"/>
          <w:marTop w:val="0"/>
          <w:marBottom w:val="0"/>
          <w:divBdr>
            <w:top w:val="none" w:sz="0" w:space="0" w:color="auto"/>
            <w:left w:val="none" w:sz="0" w:space="0" w:color="auto"/>
            <w:bottom w:val="none" w:sz="0" w:space="0" w:color="auto"/>
            <w:right w:val="none" w:sz="0" w:space="0" w:color="auto"/>
          </w:divBdr>
        </w:div>
      </w:divsChild>
    </w:div>
    <w:div w:id="578754385">
      <w:bodyDiv w:val="1"/>
      <w:marLeft w:val="0"/>
      <w:marRight w:val="0"/>
      <w:marTop w:val="0"/>
      <w:marBottom w:val="0"/>
      <w:divBdr>
        <w:top w:val="none" w:sz="0" w:space="0" w:color="auto"/>
        <w:left w:val="none" w:sz="0" w:space="0" w:color="auto"/>
        <w:bottom w:val="none" w:sz="0" w:space="0" w:color="auto"/>
        <w:right w:val="none" w:sz="0" w:space="0" w:color="auto"/>
      </w:divBdr>
    </w:div>
    <w:div w:id="579212856">
      <w:bodyDiv w:val="1"/>
      <w:marLeft w:val="0"/>
      <w:marRight w:val="0"/>
      <w:marTop w:val="0"/>
      <w:marBottom w:val="0"/>
      <w:divBdr>
        <w:top w:val="none" w:sz="0" w:space="0" w:color="auto"/>
        <w:left w:val="none" w:sz="0" w:space="0" w:color="auto"/>
        <w:bottom w:val="none" w:sz="0" w:space="0" w:color="auto"/>
        <w:right w:val="none" w:sz="0" w:space="0" w:color="auto"/>
      </w:divBdr>
    </w:div>
    <w:div w:id="579683627">
      <w:bodyDiv w:val="1"/>
      <w:marLeft w:val="0"/>
      <w:marRight w:val="0"/>
      <w:marTop w:val="0"/>
      <w:marBottom w:val="0"/>
      <w:divBdr>
        <w:top w:val="none" w:sz="0" w:space="0" w:color="auto"/>
        <w:left w:val="none" w:sz="0" w:space="0" w:color="auto"/>
        <w:bottom w:val="none" w:sz="0" w:space="0" w:color="auto"/>
        <w:right w:val="none" w:sz="0" w:space="0" w:color="auto"/>
      </w:divBdr>
    </w:div>
    <w:div w:id="604121895">
      <w:bodyDiv w:val="1"/>
      <w:marLeft w:val="0"/>
      <w:marRight w:val="0"/>
      <w:marTop w:val="0"/>
      <w:marBottom w:val="0"/>
      <w:divBdr>
        <w:top w:val="none" w:sz="0" w:space="0" w:color="auto"/>
        <w:left w:val="none" w:sz="0" w:space="0" w:color="auto"/>
        <w:bottom w:val="none" w:sz="0" w:space="0" w:color="auto"/>
        <w:right w:val="none" w:sz="0" w:space="0" w:color="auto"/>
      </w:divBdr>
    </w:div>
    <w:div w:id="622349030">
      <w:bodyDiv w:val="1"/>
      <w:marLeft w:val="0"/>
      <w:marRight w:val="0"/>
      <w:marTop w:val="0"/>
      <w:marBottom w:val="0"/>
      <w:divBdr>
        <w:top w:val="none" w:sz="0" w:space="0" w:color="auto"/>
        <w:left w:val="none" w:sz="0" w:space="0" w:color="auto"/>
        <w:bottom w:val="none" w:sz="0" w:space="0" w:color="auto"/>
        <w:right w:val="none" w:sz="0" w:space="0" w:color="auto"/>
      </w:divBdr>
    </w:div>
    <w:div w:id="623997122">
      <w:bodyDiv w:val="1"/>
      <w:marLeft w:val="0"/>
      <w:marRight w:val="0"/>
      <w:marTop w:val="0"/>
      <w:marBottom w:val="0"/>
      <w:divBdr>
        <w:top w:val="none" w:sz="0" w:space="0" w:color="auto"/>
        <w:left w:val="none" w:sz="0" w:space="0" w:color="auto"/>
        <w:bottom w:val="none" w:sz="0" w:space="0" w:color="auto"/>
        <w:right w:val="none" w:sz="0" w:space="0" w:color="auto"/>
      </w:divBdr>
    </w:div>
    <w:div w:id="632907373">
      <w:bodyDiv w:val="1"/>
      <w:marLeft w:val="0"/>
      <w:marRight w:val="0"/>
      <w:marTop w:val="0"/>
      <w:marBottom w:val="0"/>
      <w:divBdr>
        <w:top w:val="none" w:sz="0" w:space="0" w:color="auto"/>
        <w:left w:val="none" w:sz="0" w:space="0" w:color="auto"/>
        <w:bottom w:val="none" w:sz="0" w:space="0" w:color="auto"/>
        <w:right w:val="none" w:sz="0" w:space="0" w:color="auto"/>
      </w:divBdr>
    </w:div>
    <w:div w:id="646205718">
      <w:bodyDiv w:val="1"/>
      <w:marLeft w:val="0"/>
      <w:marRight w:val="0"/>
      <w:marTop w:val="0"/>
      <w:marBottom w:val="0"/>
      <w:divBdr>
        <w:top w:val="none" w:sz="0" w:space="0" w:color="auto"/>
        <w:left w:val="none" w:sz="0" w:space="0" w:color="auto"/>
        <w:bottom w:val="none" w:sz="0" w:space="0" w:color="auto"/>
        <w:right w:val="none" w:sz="0" w:space="0" w:color="auto"/>
      </w:divBdr>
      <w:divsChild>
        <w:div w:id="1330137988">
          <w:marLeft w:val="0"/>
          <w:marRight w:val="0"/>
          <w:marTop w:val="0"/>
          <w:marBottom w:val="0"/>
          <w:divBdr>
            <w:top w:val="none" w:sz="0" w:space="0" w:color="auto"/>
            <w:left w:val="none" w:sz="0" w:space="0" w:color="auto"/>
            <w:bottom w:val="none" w:sz="0" w:space="0" w:color="auto"/>
            <w:right w:val="none" w:sz="0" w:space="0" w:color="auto"/>
          </w:divBdr>
        </w:div>
      </w:divsChild>
    </w:div>
    <w:div w:id="647172557">
      <w:bodyDiv w:val="1"/>
      <w:marLeft w:val="0"/>
      <w:marRight w:val="0"/>
      <w:marTop w:val="0"/>
      <w:marBottom w:val="0"/>
      <w:divBdr>
        <w:top w:val="none" w:sz="0" w:space="0" w:color="auto"/>
        <w:left w:val="none" w:sz="0" w:space="0" w:color="auto"/>
        <w:bottom w:val="none" w:sz="0" w:space="0" w:color="auto"/>
        <w:right w:val="none" w:sz="0" w:space="0" w:color="auto"/>
      </w:divBdr>
    </w:div>
    <w:div w:id="657346007">
      <w:bodyDiv w:val="1"/>
      <w:marLeft w:val="0"/>
      <w:marRight w:val="0"/>
      <w:marTop w:val="0"/>
      <w:marBottom w:val="0"/>
      <w:divBdr>
        <w:top w:val="none" w:sz="0" w:space="0" w:color="auto"/>
        <w:left w:val="none" w:sz="0" w:space="0" w:color="auto"/>
        <w:bottom w:val="none" w:sz="0" w:space="0" w:color="auto"/>
        <w:right w:val="none" w:sz="0" w:space="0" w:color="auto"/>
      </w:divBdr>
    </w:div>
    <w:div w:id="658311865">
      <w:bodyDiv w:val="1"/>
      <w:marLeft w:val="0"/>
      <w:marRight w:val="0"/>
      <w:marTop w:val="0"/>
      <w:marBottom w:val="0"/>
      <w:divBdr>
        <w:top w:val="none" w:sz="0" w:space="0" w:color="auto"/>
        <w:left w:val="none" w:sz="0" w:space="0" w:color="auto"/>
        <w:bottom w:val="none" w:sz="0" w:space="0" w:color="auto"/>
        <w:right w:val="none" w:sz="0" w:space="0" w:color="auto"/>
      </w:divBdr>
    </w:div>
    <w:div w:id="658463612">
      <w:bodyDiv w:val="1"/>
      <w:marLeft w:val="0"/>
      <w:marRight w:val="0"/>
      <w:marTop w:val="0"/>
      <w:marBottom w:val="0"/>
      <w:divBdr>
        <w:top w:val="none" w:sz="0" w:space="0" w:color="auto"/>
        <w:left w:val="none" w:sz="0" w:space="0" w:color="auto"/>
        <w:bottom w:val="none" w:sz="0" w:space="0" w:color="auto"/>
        <w:right w:val="none" w:sz="0" w:space="0" w:color="auto"/>
      </w:divBdr>
    </w:div>
    <w:div w:id="665785795">
      <w:bodyDiv w:val="1"/>
      <w:marLeft w:val="0"/>
      <w:marRight w:val="0"/>
      <w:marTop w:val="0"/>
      <w:marBottom w:val="0"/>
      <w:divBdr>
        <w:top w:val="none" w:sz="0" w:space="0" w:color="auto"/>
        <w:left w:val="none" w:sz="0" w:space="0" w:color="auto"/>
        <w:bottom w:val="none" w:sz="0" w:space="0" w:color="auto"/>
        <w:right w:val="none" w:sz="0" w:space="0" w:color="auto"/>
      </w:divBdr>
    </w:div>
    <w:div w:id="667251212">
      <w:bodyDiv w:val="1"/>
      <w:marLeft w:val="0"/>
      <w:marRight w:val="0"/>
      <w:marTop w:val="0"/>
      <w:marBottom w:val="0"/>
      <w:divBdr>
        <w:top w:val="none" w:sz="0" w:space="0" w:color="auto"/>
        <w:left w:val="none" w:sz="0" w:space="0" w:color="auto"/>
        <w:bottom w:val="none" w:sz="0" w:space="0" w:color="auto"/>
        <w:right w:val="none" w:sz="0" w:space="0" w:color="auto"/>
      </w:divBdr>
      <w:divsChild>
        <w:div w:id="666861481">
          <w:marLeft w:val="0"/>
          <w:marRight w:val="0"/>
          <w:marTop w:val="0"/>
          <w:marBottom w:val="0"/>
          <w:divBdr>
            <w:top w:val="none" w:sz="0" w:space="0" w:color="auto"/>
            <w:left w:val="none" w:sz="0" w:space="0" w:color="auto"/>
            <w:bottom w:val="none" w:sz="0" w:space="0" w:color="auto"/>
            <w:right w:val="none" w:sz="0" w:space="0" w:color="auto"/>
          </w:divBdr>
        </w:div>
      </w:divsChild>
    </w:div>
    <w:div w:id="672532257">
      <w:bodyDiv w:val="1"/>
      <w:marLeft w:val="0"/>
      <w:marRight w:val="0"/>
      <w:marTop w:val="0"/>
      <w:marBottom w:val="0"/>
      <w:divBdr>
        <w:top w:val="none" w:sz="0" w:space="0" w:color="auto"/>
        <w:left w:val="none" w:sz="0" w:space="0" w:color="auto"/>
        <w:bottom w:val="none" w:sz="0" w:space="0" w:color="auto"/>
        <w:right w:val="none" w:sz="0" w:space="0" w:color="auto"/>
      </w:divBdr>
    </w:div>
    <w:div w:id="673529185">
      <w:bodyDiv w:val="1"/>
      <w:marLeft w:val="0"/>
      <w:marRight w:val="0"/>
      <w:marTop w:val="0"/>
      <w:marBottom w:val="0"/>
      <w:divBdr>
        <w:top w:val="none" w:sz="0" w:space="0" w:color="auto"/>
        <w:left w:val="none" w:sz="0" w:space="0" w:color="auto"/>
        <w:bottom w:val="none" w:sz="0" w:space="0" w:color="auto"/>
        <w:right w:val="none" w:sz="0" w:space="0" w:color="auto"/>
      </w:divBdr>
    </w:div>
    <w:div w:id="674966086">
      <w:bodyDiv w:val="1"/>
      <w:marLeft w:val="0"/>
      <w:marRight w:val="0"/>
      <w:marTop w:val="0"/>
      <w:marBottom w:val="0"/>
      <w:divBdr>
        <w:top w:val="none" w:sz="0" w:space="0" w:color="auto"/>
        <w:left w:val="none" w:sz="0" w:space="0" w:color="auto"/>
        <w:bottom w:val="none" w:sz="0" w:space="0" w:color="auto"/>
        <w:right w:val="none" w:sz="0" w:space="0" w:color="auto"/>
      </w:divBdr>
    </w:div>
    <w:div w:id="690567073">
      <w:bodyDiv w:val="1"/>
      <w:marLeft w:val="0"/>
      <w:marRight w:val="0"/>
      <w:marTop w:val="0"/>
      <w:marBottom w:val="0"/>
      <w:divBdr>
        <w:top w:val="none" w:sz="0" w:space="0" w:color="auto"/>
        <w:left w:val="none" w:sz="0" w:space="0" w:color="auto"/>
        <w:bottom w:val="none" w:sz="0" w:space="0" w:color="auto"/>
        <w:right w:val="none" w:sz="0" w:space="0" w:color="auto"/>
      </w:divBdr>
    </w:div>
    <w:div w:id="697897622">
      <w:bodyDiv w:val="1"/>
      <w:marLeft w:val="0"/>
      <w:marRight w:val="0"/>
      <w:marTop w:val="0"/>
      <w:marBottom w:val="0"/>
      <w:divBdr>
        <w:top w:val="none" w:sz="0" w:space="0" w:color="auto"/>
        <w:left w:val="none" w:sz="0" w:space="0" w:color="auto"/>
        <w:bottom w:val="none" w:sz="0" w:space="0" w:color="auto"/>
        <w:right w:val="none" w:sz="0" w:space="0" w:color="auto"/>
      </w:divBdr>
    </w:div>
    <w:div w:id="741635524">
      <w:bodyDiv w:val="1"/>
      <w:marLeft w:val="0"/>
      <w:marRight w:val="0"/>
      <w:marTop w:val="0"/>
      <w:marBottom w:val="0"/>
      <w:divBdr>
        <w:top w:val="none" w:sz="0" w:space="0" w:color="auto"/>
        <w:left w:val="none" w:sz="0" w:space="0" w:color="auto"/>
        <w:bottom w:val="none" w:sz="0" w:space="0" w:color="auto"/>
        <w:right w:val="none" w:sz="0" w:space="0" w:color="auto"/>
      </w:divBdr>
    </w:div>
    <w:div w:id="747776721">
      <w:bodyDiv w:val="1"/>
      <w:marLeft w:val="0"/>
      <w:marRight w:val="0"/>
      <w:marTop w:val="0"/>
      <w:marBottom w:val="0"/>
      <w:divBdr>
        <w:top w:val="none" w:sz="0" w:space="0" w:color="auto"/>
        <w:left w:val="none" w:sz="0" w:space="0" w:color="auto"/>
        <w:bottom w:val="none" w:sz="0" w:space="0" w:color="auto"/>
        <w:right w:val="none" w:sz="0" w:space="0" w:color="auto"/>
      </w:divBdr>
    </w:div>
    <w:div w:id="750858257">
      <w:bodyDiv w:val="1"/>
      <w:marLeft w:val="0"/>
      <w:marRight w:val="0"/>
      <w:marTop w:val="0"/>
      <w:marBottom w:val="0"/>
      <w:divBdr>
        <w:top w:val="none" w:sz="0" w:space="0" w:color="auto"/>
        <w:left w:val="none" w:sz="0" w:space="0" w:color="auto"/>
        <w:bottom w:val="none" w:sz="0" w:space="0" w:color="auto"/>
        <w:right w:val="none" w:sz="0" w:space="0" w:color="auto"/>
      </w:divBdr>
    </w:div>
    <w:div w:id="751583954">
      <w:bodyDiv w:val="1"/>
      <w:marLeft w:val="0"/>
      <w:marRight w:val="0"/>
      <w:marTop w:val="0"/>
      <w:marBottom w:val="0"/>
      <w:divBdr>
        <w:top w:val="none" w:sz="0" w:space="0" w:color="auto"/>
        <w:left w:val="none" w:sz="0" w:space="0" w:color="auto"/>
        <w:bottom w:val="none" w:sz="0" w:space="0" w:color="auto"/>
        <w:right w:val="none" w:sz="0" w:space="0" w:color="auto"/>
      </w:divBdr>
    </w:div>
    <w:div w:id="752705635">
      <w:bodyDiv w:val="1"/>
      <w:marLeft w:val="0"/>
      <w:marRight w:val="0"/>
      <w:marTop w:val="0"/>
      <w:marBottom w:val="0"/>
      <w:divBdr>
        <w:top w:val="none" w:sz="0" w:space="0" w:color="auto"/>
        <w:left w:val="none" w:sz="0" w:space="0" w:color="auto"/>
        <w:bottom w:val="none" w:sz="0" w:space="0" w:color="auto"/>
        <w:right w:val="none" w:sz="0" w:space="0" w:color="auto"/>
      </w:divBdr>
    </w:div>
    <w:div w:id="754673632">
      <w:bodyDiv w:val="1"/>
      <w:marLeft w:val="0"/>
      <w:marRight w:val="0"/>
      <w:marTop w:val="0"/>
      <w:marBottom w:val="0"/>
      <w:divBdr>
        <w:top w:val="none" w:sz="0" w:space="0" w:color="auto"/>
        <w:left w:val="none" w:sz="0" w:space="0" w:color="auto"/>
        <w:bottom w:val="none" w:sz="0" w:space="0" w:color="auto"/>
        <w:right w:val="none" w:sz="0" w:space="0" w:color="auto"/>
      </w:divBdr>
    </w:div>
    <w:div w:id="764153955">
      <w:bodyDiv w:val="1"/>
      <w:marLeft w:val="0"/>
      <w:marRight w:val="0"/>
      <w:marTop w:val="0"/>
      <w:marBottom w:val="0"/>
      <w:divBdr>
        <w:top w:val="none" w:sz="0" w:space="0" w:color="auto"/>
        <w:left w:val="none" w:sz="0" w:space="0" w:color="auto"/>
        <w:bottom w:val="none" w:sz="0" w:space="0" w:color="auto"/>
        <w:right w:val="none" w:sz="0" w:space="0" w:color="auto"/>
      </w:divBdr>
    </w:div>
    <w:div w:id="764616369">
      <w:bodyDiv w:val="1"/>
      <w:marLeft w:val="0"/>
      <w:marRight w:val="0"/>
      <w:marTop w:val="0"/>
      <w:marBottom w:val="0"/>
      <w:divBdr>
        <w:top w:val="none" w:sz="0" w:space="0" w:color="auto"/>
        <w:left w:val="none" w:sz="0" w:space="0" w:color="auto"/>
        <w:bottom w:val="none" w:sz="0" w:space="0" w:color="auto"/>
        <w:right w:val="none" w:sz="0" w:space="0" w:color="auto"/>
      </w:divBdr>
    </w:div>
    <w:div w:id="780493973">
      <w:bodyDiv w:val="1"/>
      <w:marLeft w:val="0"/>
      <w:marRight w:val="0"/>
      <w:marTop w:val="0"/>
      <w:marBottom w:val="0"/>
      <w:divBdr>
        <w:top w:val="none" w:sz="0" w:space="0" w:color="auto"/>
        <w:left w:val="none" w:sz="0" w:space="0" w:color="auto"/>
        <w:bottom w:val="none" w:sz="0" w:space="0" w:color="auto"/>
        <w:right w:val="none" w:sz="0" w:space="0" w:color="auto"/>
      </w:divBdr>
    </w:div>
    <w:div w:id="790170570">
      <w:bodyDiv w:val="1"/>
      <w:marLeft w:val="0"/>
      <w:marRight w:val="0"/>
      <w:marTop w:val="0"/>
      <w:marBottom w:val="0"/>
      <w:divBdr>
        <w:top w:val="none" w:sz="0" w:space="0" w:color="auto"/>
        <w:left w:val="none" w:sz="0" w:space="0" w:color="auto"/>
        <w:bottom w:val="none" w:sz="0" w:space="0" w:color="auto"/>
        <w:right w:val="none" w:sz="0" w:space="0" w:color="auto"/>
      </w:divBdr>
    </w:div>
    <w:div w:id="802425542">
      <w:bodyDiv w:val="1"/>
      <w:marLeft w:val="0"/>
      <w:marRight w:val="0"/>
      <w:marTop w:val="0"/>
      <w:marBottom w:val="0"/>
      <w:divBdr>
        <w:top w:val="none" w:sz="0" w:space="0" w:color="auto"/>
        <w:left w:val="none" w:sz="0" w:space="0" w:color="auto"/>
        <w:bottom w:val="none" w:sz="0" w:space="0" w:color="auto"/>
        <w:right w:val="none" w:sz="0" w:space="0" w:color="auto"/>
      </w:divBdr>
    </w:div>
    <w:div w:id="803085048">
      <w:bodyDiv w:val="1"/>
      <w:marLeft w:val="0"/>
      <w:marRight w:val="0"/>
      <w:marTop w:val="0"/>
      <w:marBottom w:val="0"/>
      <w:divBdr>
        <w:top w:val="none" w:sz="0" w:space="0" w:color="auto"/>
        <w:left w:val="none" w:sz="0" w:space="0" w:color="auto"/>
        <w:bottom w:val="none" w:sz="0" w:space="0" w:color="auto"/>
        <w:right w:val="none" w:sz="0" w:space="0" w:color="auto"/>
      </w:divBdr>
    </w:div>
    <w:div w:id="804783077">
      <w:bodyDiv w:val="1"/>
      <w:marLeft w:val="0"/>
      <w:marRight w:val="0"/>
      <w:marTop w:val="0"/>
      <w:marBottom w:val="0"/>
      <w:divBdr>
        <w:top w:val="none" w:sz="0" w:space="0" w:color="auto"/>
        <w:left w:val="none" w:sz="0" w:space="0" w:color="auto"/>
        <w:bottom w:val="none" w:sz="0" w:space="0" w:color="auto"/>
        <w:right w:val="none" w:sz="0" w:space="0" w:color="auto"/>
      </w:divBdr>
    </w:div>
    <w:div w:id="807819905">
      <w:bodyDiv w:val="1"/>
      <w:marLeft w:val="0"/>
      <w:marRight w:val="0"/>
      <w:marTop w:val="0"/>
      <w:marBottom w:val="0"/>
      <w:divBdr>
        <w:top w:val="none" w:sz="0" w:space="0" w:color="auto"/>
        <w:left w:val="none" w:sz="0" w:space="0" w:color="auto"/>
        <w:bottom w:val="none" w:sz="0" w:space="0" w:color="auto"/>
        <w:right w:val="none" w:sz="0" w:space="0" w:color="auto"/>
      </w:divBdr>
    </w:div>
    <w:div w:id="809589036">
      <w:bodyDiv w:val="1"/>
      <w:marLeft w:val="0"/>
      <w:marRight w:val="0"/>
      <w:marTop w:val="0"/>
      <w:marBottom w:val="0"/>
      <w:divBdr>
        <w:top w:val="none" w:sz="0" w:space="0" w:color="auto"/>
        <w:left w:val="none" w:sz="0" w:space="0" w:color="auto"/>
        <w:bottom w:val="none" w:sz="0" w:space="0" w:color="auto"/>
        <w:right w:val="none" w:sz="0" w:space="0" w:color="auto"/>
      </w:divBdr>
      <w:divsChild>
        <w:div w:id="1039740415">
          <w:marLeft w:val="0"/>
          <w:marRight w:val="0"/>
          <w:marTop w:val="0"/>
          <w:marBottom w:val="0"/>
          <w:divBdr>
            <w:top w:val="none" w:sz="0" w:space="0" w:color="auto"/>
            <w:left w:val="none" w:sz="0" w:space="0" w:color="auto"/>
            <w:bottom w:val="none" w:sz="0" w:space="0" w:color="auto"/>
            <w:right w:val="none" w:sz="0" w:space="0" w:color="auto"/>
          </w:divBdr>
        </w:div>
      </w:divsChild>
    </w:div>
    <w:div w:id="820270124">
      <w:bodyDiv w:val="1"/>
      <w:marLeft w:val="0"/>
      <w:marRight w:val="0"/>
      <w:marTop w:val="0"/>
      <w:marBottom w:val="0"/>
      <w:divBdr>
        <w:top w:val="none" w:sz="0" w:space="0" w:color="auto"/>
        <w:left w:val="none" w:sz="0" w:space="0" w:color="auto"/>
        <w:bottom w:val="none" w:sz="0" w:space="0" w:color="auto"/>
        <w:right w:val="none" w:sz="0" w:space="0" w:color="auto"/>
      </w:divBdr>
    </w:div>
    <w:div w:id="845480719">
      <w:bodyDiv w:val="1"/>
      <w:marLeft w:val="0"/>
      <w:marRight w:val="0"/>
      <w:marTop w:val="0"/>
      <w:marBottom w:val="0"/>
      <w:divBdr>
        <w:top w:val="none" w:sz="0" w:space="0" w:color="auto"/>
        <w:left w:val="none" w:sz="0" w:space="0" w:color="auto"/>
        <w:bottom w:val="none" w:sz="0" w:space="0" w:color="auto"/>
        <w:right w:val="none" w:sz="0" w:space="0" w:color="auto"/>
      </w:divBdr>
    </w:div>
    <w:div w:id="849416856">
      <w:bodyDiv w:val="1"/>
      <w:marLeft w:val="0"/>
      <w:marRight w:val="0"/>
      <w:marTop w:val="0"/>
      <w:marBottom w:val="0"/>
      <w:divBdr>
        <w:top w:val="none" w:sz="0" w:space="0" w:color="auto"/>
        <w:left w:val="none" w:sz="0" w:space="0" w:color="auto"/>
        <w:bottom w:val="none" w:sz="0" w:space="0" w:color="auto"/>
        <w:right w:val="none" w:sz="0" w:space="0" w:color="auto"/>
      </w:divBdr>
      <w:divsChild>
        <w:div w:id="358169662">
          <w:marLeft w:val="0"/>
          <w:marRight w:val="0"/>
          <w:marTop w:val="0"/>
          <w:marBottom w:val="0"/>
          <w:divBdr>
            <w:top w:val="none" w:sz="0" w:space="0" w:color="auto"/>
            <w:left w:val="none" w:sz="0" w:space="0" w:color="auto"/>
            <w:bottom w:val="none" w:sz="0" w:space="0" w:color="auto"/>
            <w:right w:val="none" w:sz="0" w:space="0" w:color="auto"/>
          </w:divBdr>
        </w:div>
      </w:divsChild>
    </w:div>
    <w:div w:id="860170025">
      <w:bodyDiv w:val="1"/>
      <w:marLeft w:val="0"/>
      <w:marRight w:val="0"/>
      <w:marTop w:val="0"/>
      <w:marBottom w:val="0"/>
      <w:divBdr>
        <w:top w:val="none" w:sz="0" w:space="0" w:color="auto"/>
        <w:left w:val="none" w:sz="0" w:space="0" w:color="auto"/>
        <w:bottom w:val="none" w:sz="0" w:space="0" w:color="auto"/>
        <w:right w:val="none" w:sz="0" w:space="0" w:color="auto"/>
      </w:divBdr>
    </w:div>
    <w:div w:id="860749914">
      <w:bodyDiv w:val="1"/>
      <w:marLeft w:val="0"/>
      <w:marRight w:val="0"/>
      <w:marTop w:val="0"/>
      <w:marBottom w:val="0"/>
      <w:divBdr>
        <w:top w:val="none" w:sz="0" w:space="0" w:color="auto"/>
        <w:left w:val="none" w:sz="0" w:space="0" w:color="auto"/>
        <w:bottom w:val="none" w:sz="0" w:space="0" w:color="auto"/>
        <w:right w:val="none" w:sz="0" w:space="0" w:color="auto"/>
      </w:divBdr>
    </w:div>
    <w:div w:id="904994926">
      <w:bodyDiv w:val="1"/>
      <w:marLeft w:val="0"/>
      <w:marRight w:val="0"/>
      <w:marTop w:val="0"/>
      <w:marBottom w:val="0"/>
      <w:divBdr>
        <w:top w:val="none" w:sz="0" w:space="0" w:color="auto"/>
        <w:left w:val="none" w:sz="0" w:space="0" w:color="auto"/>
        <w:bottom w:val="none" w:sz="0" w:space="0" w:color="auto"/>
        <w:right w:val="none" w:sz="0" w:space="0" w:color="auto"/>
      </w:divBdr>
    </w:div>
    <w:div w:id="909197627">
      <w:bodyDiv w:val="1"/>
      <w:marLeft w:val="0"/>
      <w:marRight w:val="0"/>
      <w:marTop w:val="0"/>
      <w:marBottom w:val="0"/>
      <w:divBdr>
        <w:top w:val="none" w:sz="0" w:space="0" w:color="auto"/>
        <w:left w:val="none" w:sz="0" w:space="0" w:color="auto"/>
        <w:bottom w:val="none" w:sz="0" w:space="0" w:color="auto"/>
        <w:right w:val="none" w:sz="0" w:space="0" w:color="auto"/>
      </w:divBdr>
    </w:div>
    <w:div w:id="912815949">
      <w:bodyDiv w:val="1"/>
      <w:marLeft w:val="0"/>
      <w:marRight w:val="0"/>
      <w:marTop w:val="0"/>
      <w:marBottom w:val="0"/>
      <w:divBdr>
        <w:top w:val="none" w:sz="0" w:space="0" w:color="auto"/>
        <w:left w:val="none" w:sz="0" w:space="0" w:color="auto"/>
        <w:bottom w:val="none" w:sz="0" w:space="0" w:color="auto"/>
        <w:right w:val="none" w:sz="0" w:space="0" w:color="auto"/>
      </w:divBdr>
    </w:div>
    <w:div w:id="918490278">
      <w:bodyDiv w:val="1"/>
      <w:marLeft w:val="0"/>
      <w:marRight w:val="0"/>
      <w:marTop w:val="0"/>
      <w:marBottom w:val="0"/>
      <w:divBdr>
        <w:top w:val="none" w:sz="0" w:space="0" w:color="auto"/>
        <w:left w:val="none" w:sz="0" w:space="0" w:color="auto"/>
        <w:bottom w:val="none" w:sz="0" w:space="0" w:color="auto"/>
        <w:right w:val="none" w:sz="0" w:space="0" w:color="auto"/>
      </w:divBdr>
    </w:div>
    <w:div w:id="925843668">
      <w:bodyDiv w:val="1"/>
      <w:marLeft w:val="0"/>
      <w:marRight w:val="0"/>
      <w:marTop w:val="0"/>
      <w:marBottom w:val="0"/>
      <w:divBdr>
        <w:top w:val="none" w:sz="0" w:space="0" w:color="auto"/>
        <w:left w:val="none" w:sz="0" w:space="0" w:color="auto"/>
        <w:bottom w:val="none" w:sz="0" w:space="0" w:color="auto"/>
        <w:right w:val="none" w:sz="0" w:space="0" w:color="auto"/>
      </w:divBdr>
    </w:div>
    <w:div w:id="927272418">
      <w:bodyDiv w:val="1"/>
      <w:marLeft w:val="0"/>
      <w:marRight w:val="0"/>
      <w:marTop w:val="0"/>
      <w:marBottom w:val="0"/>
      <w:divBdr>
        <w:top w:val="none" w:sz="0" w:space="0" w:color="auto"/>
        <w:left w:val="none" w:sz="0" w:space="0" w:color="auto"/>
        <w:bottom w:val="none" w:sz="0" w:space="0" w:color="auto"/>
        <w:right w:val="none" w:sz="0" w:space="0" w:color="auto"/>
      </w:divBdr>
    </w:div>
    <w:div w:id="928848077">
      <w:bodyDiv w:val="1"/>
      <w:marLeft w:val="0"/>
      <w:marRight w:val="0"/>
      <w:marTop w:val="0"/>
      <w:marBottom w:val="0"/>
      <w:divBdr>
        <w:top w:val="none" w:sz="0" w:space="0" w:color="auto"/>
        <w:left w:val="none" w:sz="0" w:space="0" w:color="auto"/>
        <w:bottom w:val="none" w:sz="0" w:space="0" w:color="auto"/>
        <w:right w:val="none" w:sz="0" w:space="0" w:color="auto"/>
      </w:divBdr>
    </w:div>
    <w:div w:id="930240729">
      <w:bodyDiv w:val="1"/>
      <w:marLeft w:val="0"/>
      <w:marRight w:val="0"/>
      <w:marTop w:val="0"/>
      <w:marBottom w:val="0"/>
      <w:divBdr>
        <w:top w:val="none" w:sz="0" w:space="0" w:color="auto"/>
        <w:left w:val="none" w:sz="0" w:space="0" w:color="auto"/>
        <w:bottom w:val="none" w:sz="0" w:space="0" w:color="auto"/>
        <w:right w:val="none" w:sz="0" w:space="0" w:color="auto"/>
      </w:divBdr>
    </w:div>
    <w:div w:id="933245988">
      <w:bodyDiv w:val="1"/>
      <w:marLeft w:val="0"/>
      <w:marRight w:val="0"/>
      <w:marTop w:val="0"/>
      <w:marBottom w:val="0"/>
      <w:divBdr>
        <w:top w:val="none" w:sz="0" w:space="0" w:color="auto"/>
        <w:left w:val="none" w:sz="0" w:space="0" w:color="auto"/>
        <w:bottom w:val="none" w:sz="0" w:space="0" w:color="auto"/>
        <w:right w:val="none" w:sz="0" w:space="0" w:color="auto"/>
      </w:divBdr>
    </w:div>
    <w:div w:id="933904113">
      <w:bodyDiv w:val="1"/>
      <w:marLeft w:val="0"/>
      <w:marRight w:val="0"/>
      <w:marTop w:val="0"/>
      <w:marBottom w:val="0"/>
      <w:divBdr>
        <w:top w:val="none" w:sz="0" w:space="0" w:color="auto"/>
        <w:left w:val="none" w:sz="0" w:space="0" w:color="auto"/>
        <w:bottom w:val="none" w:sz="0" w:space="0" w:color="auto"/>
        <w:right w:val="none" w:sz="0" w:space="0" w:color="auto"/>
      </w:divBdr>
    </w:div>
    <w:div w:id="960961146">
      <w:bodyDiv w:val="1"/>
      <w:marLeft w:val="0"/>
      <w:marRight w:val="0"/>
      <w:marTop w:val="0"/>
      <w:marBottom w:val="0"/>
      <w:divBdr>
        <w:top w:val="none" w:sz="0" w:space="0" w:color="auto"/>
        <w:left w:val="none" w:sz="0" w:space="0" w:color="auto"/>
        <w:bottom w:val="none" w:sz="0" w:space="0" w:color="auto"/>
        <w:right w:val="none" w:sz="0" w:space="0" w:color="auto"/>
      </w:divBdr>
    </w:div>
    <w:div w:id="972558257">
      <w:bodyDiv w:val="1"/>
      <w:marLeft w:val="0"/>
      <w:marRight w:val="0"/>
      <w:marTop w:val="0"/>
      <w:marBottom w:val="0"/>
      <w:divBdr>
        <w:top w:val="none" w:sz="0" w:space="0" w:color="auto"/>
        <w:left w:val="none" w:sz="0" w:space="0" w:color="auto"/>
        <w:bottom w:val="none" w:sz="0" w:space="0" w:color="auto"/>
        <w:right w:val="none" w:sz="0" w:space="0" w:color="auto"/>
      </w:divBdr>
    </w:div>
    <w:div w:id="985473209">
      <w:bodyDiv w:val="1"/>
      <w:marLeft w:val="0"/>
      <w:marRight w:val="0"/>
      <w:marTop w:val="0"/>
      <w:marBottom w:val="0"/>
      <w:divBdr>
        <w:top w:val="none" w:sz="0" w:space="0" w:color="auto"/>
        <w:left w:val="none" w:sz="0" w:space="0" w:color="auto"/>
        <w:bottom w:val="none" w:sz="0" w:space="0" w:color="auto"/>
        <w:right w:val="none" w:sz="0" w:space="0" w:color="auto"/>
      </w:divBdr>
    </w:div>
    <w:div w:id="990518372">
      <w:bodyDiv w:val="1"/>
      <w:marLeft w:val="0"/>
      <w:marRight w:val="0"/>
      <w:marTop w:val="0"/>
      <w:marBottom w:val="0"/>
      <w:divBdr>
        <w:top w:val="none" w:sz="0" w:space="0" w:color="auto"/>
        <w:left w:val="none" w:sz="0" w:space="0" w:color="auto"/>
        <w:bottom w:val="none" w:sz="0" w:space="0" w:color="auto"/>
        <w:right w:val="none" w:sz="0" w:space="0" w:color="auto"/>
      </w:divBdr>
    </w:div>
    <w:div w:id="998193126">
      <w:bodyDiv w:val="1"/>
      <w:marLeft w:val="0"/>
      <w:marRight w:val="0"/>
      <w:marTop w:val="0"/>
      <w:marBottom w:val="0"/>
      <w:divBdr>
        <w:top w:val="none" w:sz="0" w:space="0" w:color="auto"/>
        <w:left w:val="none" w:sz="0" w:space="0" w:color="auto"/>
        <w:bottom w:val="none" w:sz="0" w:space="0" w:color="auto"/>
        <w:right w:val="none" w:sz="0" w:space="0" w:color="auto"/>
      </w:divBdr>
      <w:divsChild>
        <w:div w:id="1439789352">
          <w:marLeft w:val="0"/>
          <w:marRight w:val="0"/>
          <w:marTop w:val="0"/>
          <w:marBottom w:val="0"/>
          <w:divBdr>
            <w:top w:val="none" w:sz="0" w:space="0" w:color="auto"/>
            <w:left w:val="none" w:sz="0" w:space="0" w:color="auto"/>
            <w:bottom w:val="none" w:sz="0" w:space="0" w:color="auto"/>
            <w:right w:val="none" w:sz="0" w:space="0" w:color="auto"/>
          </w:divBdr>
        </w:div>
      </w:divsChild>
    </w:div>
    <w:div w:id="1004170065">
      <w:bodyDiv w:val="1"/>
      <w:marLeft w:val="0"/>
      <w:marRight w:val="0"/>
      <w:marTop w:val="0"/>
      <w:marBottom w:val="0"/>
      <w:divBdr>
        <w:top w:val="none" w:sz="0" w:space="0" w:color="auto"/>
        <w:left w:val="none" w:sz="0" w:space="0" w:color="auto"/>
        <w:bottom w:val="none" w:sz="0" w:space="0" w:color="auto"/>
        <w:right w:val="none" w:sz="0" w:space="0" w:color="auto"/>
      </w:divBdr>
    </w:div>
    <w:div w:id="1019546125">
      <w:bodyDiv w:val="1"/>
      <w:marLeft w:val="0"/>
      <w:marRight w:val="0"/>
      <w:marTop w:val="0"/>
      <w:marBottom w:val="0"/>
      <w:divBdr>
        <w:top w:val="none" w:sz="0" w:space="0" w:color="auto"/>
        <w:left w:val="none" w:sz="0" w:space="0" w:color="auto"/>
        <w:bottom w:val="none" w:sz="0" w:space="0" w:color="auto"/>
        <w:right w:val="none" w:sz="0" w:space="0" w:color="auto"/>
      </w:divBdr>
    </w:div>
    <w:div w:id="1026368875">
      <w:bodyDiv w:val="1"/>
      <w:marLeft w:val="0"/>
      <w:marRight w:val="0"/>
      <w:marTop w:val="0"/>
      <w:marBottom w:val="0"/>
      <w:divBdr>
        <w:top w:val="none" w:sz="0" w:space="0" w:color="auto"/>
        <w:left w:val="none" w:sz="0" w:space="0" w:color="auto"/>
        <w:bottom w:val="none" w:sz="0" w:space="0" w:color="auto"/>
        <w:right w:val="none" w:sz="0" w:space="0" w:color="auto"/>
      </w:divBdr>
    </w:div>
    <w:div w:id="1028801511">
      <w:bodyDiv w:val="1"/>
      <w:marLeft w:val="0"/>
      <w:marRight w:val="0"/>
      <w:marTop w:val="0"/>
      <w:marBottom w:val="0"/>
      <w:divBdr>
        <w:top w:val="none" w:sz="0" w:space="0" w:color="auto"/>
        <w:left w:val="none" w:sz="0" w:space="0" w:color="auto"/>
        <w:bottom w:val="none" w:sz="0" w:space="0" w:color="auto"/>
        <w:right w:val="none" w:sz="0" w:space="0" w:color="auto"/>
      </w:divBdr>
    </w:div>
    <w:div w:id="1029183704">
      <w:bodyDiv w:val="1"/>
      <w:marLeft w:val="0"/>
      <w:marRight w:val="0"/>
      <w:marTop w:val="0"/>
      <w:marBottom w:val="0"/>
      <w:divBdr>
        <w:top w:val="none" w:sz="0" w:space="0" w:color="auto"/>
        <w:left w:val="none" w:sz="0" w:space="0" w:color="auto"/>
        <w:bottom w:val="none" w:sz="0" w:space="0" w:color="auto"/>
        <w:right w:val="none" w:sz="0" w:space="0" w:color="auto"/>
      </w:divBdr>
      <w:divsChild>
        <w:div w:id="638534208">
          <w:marLeft w:val="0"/>
          <w:marRight w:val="0"/>
          <w:marTop w:val="0"/>
          <w:marBottom w:val="0"/>
          <w:divBdr>
            <w:top w:val="none" w:sz="0" w:space="0" w:color="auto"/>
            <w:left w:val="none" w:sz="0" w:space="0" w:color="auto"/>
            <w:bottom w:val="none" w:sz="0" w:space="0" w:color="auto"/>
            <w:right w:val="none" w:sz="0" w:space="0" w:color="auto"/>
          </w:divBdr>
        </w:div>
      </w:divsChild>
    </w:div>
    <w:div w:id="1046491176">
      <w:bodyDiv w:val="1"/>
      <w:marLeft w:val="0"/>
      <w:marRight w:val="0"/>
      <w:marTop w:val="0"/>
      <w:marBottom w:val="0"/>
      <w:divBdr>
        <w:top w:val="none" w:sz="0" w:space="0" w:color="auto"/>
        <w:left w:val="none" w:sz="0" w:space="0" w:color="auto"/>
        <w:bottom w:val="none" w:sz="0" w:space="0" w:color="auto"/>
        <w:right w:val="none" w:sz="0" w:space="0" w:color="auto"/>
      </w:divBdr>
    </w:div>
    <w:div w:id="1065839931">
      <w:bodyDiv w:val="1"/>
      <w:marLeft w:val="0"/>
      <w:marRight w:val="0"/>
      <w:marTop w:val="0"/>
      <w:marBottom w:val="0"/>
      <w:divBdr>
        <w:top w:val="none" w:sz="0" w:space="0" w:color="auto"/>
        <w:left w:val="none" w:sz="0" w:space="0" w:color="auto"/>
        <w:bottom w:val="none" w:sz="0" w:space="0" w:color="auto"/>
        <w:right w:val="none" w:sz="0" w:space="0" w:color="auto"/>
      </w:divBdr>
    </w:div>
    <w:div w:id="1072048117">
      <w:bodyDiv w:val="1"/>
      <w:marLeft w:val="0"/>
      <w:marRight w:val="0"/>
      <w:marTop w:val="0"/>
      <w:marBottom w:val="0"/>
      <w:divBdr>
        <w:top w:val="none" w:sz="0" w:space="0" w:color="auto"/>
        <w:left w:val="none" w:sz="0" w:space="0" w:color="auto"/>
        <w:bottom w:val="none" w:sz="0" w:space="0" w:color="auto"/>
        <w:right w:val="none" w:sz="0" w:space="0" w:color="auto"/>
      </w:divBdr>
    </w:div>
    <w:div w:id="1075012374">
      <w:bodyDiv w:val="1"/>
      <w:marLeft w:val="0"/>
      <w:marRight w:val="0"/>
      <w:marTop w:val="0"/>
      <w:marBottom w:val="0"/>
      <w:divBdr>
        <w:top w:val="none" w:sz="0" w:space="0" w:color="auto"/>
        <w:left w:val="none" w:sz="0" w:space="0" w:color="auto"/>
        <w:bottom w:val="none" w:sz="0" w:space="0" w:color="auto"/>
        <w:right w:val="none" w:sz="0" w:space="0" w:color="auto"/>
      </w:divBdr>
    </w:div>
    <w:div w:id="1075473543">
      <w:bodyDiv w:val="1"/>
      <w:marLeft w:val="0"/>
      <w:marRight w:val="0"/>
      <w:marTop w:val="0"/>
      <w:marBottom w:val="0"/>
      <w:divBdr>
        <w:top w:val="none" w:sz="0" w:space="0" w:color="auto"/>
        <w:left w:val="none" w:sz="0" w:space="0" w:color="auto"/>
        <w:bottom w:val="none" w:sz="0" w:space="0" w:color="auto"/>
        <w:right w:val="none" w:sz="0" w:space="0" w:color="auto"/>
      </w:divBdr>
    </w:div>
    <w:div w:id="1084498444">
      <w:bodyDiv w:val="1"/>
      <w:marLeft w:val="0"/>
      <w:marRight w:val="0"/>
      <w:marTop w:val="0"/>
      <w:marBottom w:val="0"/>
      <w:divBdr>
        <w:top w:val="none" w:sz="0" w:space="0" w:color="auto"/>
        <w:left w:val="none" w:sz="0" w:space="0" w:color="auto"/>
        <w:bottom w:val="none" w:sz="0" w:space="0" w:color="auto"/>
        <w:right w:val="none" w:sz="0" w:space="0" w:color="auto"/>
      </w:divBdr>
    </w:div>
    <w:div w:id="1094591112">
      <w:bodyDiv w:val="1"/>
      <w:marLeft w:val="0"/>
      <w:marRight w:val="0"/>
      <w:marTop w:val="0"/>
      <w:marBottom w:val="0"/>
      <w:divBdr>
        <w:top w:val="none" w:sz="0" w:space="0" w:color="auto"/>
        <w:left w:val="none" w:sz="0" w:space="0" w:color="auto"/>
        <w:bottom w:val="none" w:sz="0" w:space="0" w:color="auto"/>
        <w:right w:val="none" w:sz="0" w:space="0" w:color="auto"/>
      </w:divBdr>
    </w:div>
    <w:div w:id="1098137108">
      <w:bodyDiv w:val="1"/>
      <w:marLeft w:val="0"/>
      <w:marRight w:val="0"/>
      <w:marTop w:val="0"/>
      <w:marBottom w:val="0"/>
      <w:divBdr>
        <w:top w:val="none" w:sz="0" w:space="0" w:color="auto"/>
        <w:left w:val="none" w:sz="0" w:space="0" w:color="auto"/>
        <w:bottom w:val="none" w:sz="0" w:space="0" w:color="auto"/>
        <w:right w:val="none" w:sz="0" w:space="0" w:color="auto"/>
      </w:divBdr>
    </w:div>
    <w:div w:id="1099259864">
      <w:bodyDiv w:val="1"/>
      <w:marLeft w:val="0"/>
      <w:marRight w:val="0"/>
      <w:marTop w:val="0"/>
      <w:marBottom w:val="0"/>
      <w:divBdr>
        <w:top w:val="none" w:sz="0" w:space="0" w:color="auto"/>
        <w:left w:val="none" w:sz="0" w:space="0" w:color="auto"/>
        <w:bottom w:val="none" w:sz="0" w:space="0" w:color="auto"/>
        <w:right w:val="none" w:sz="0" w:space="0" w:color="auto"/>
      </w:divBdr>
    </w:div>
    <w:div w:id="1101491840">
      <w:bodyDiv w:val="1"/>
      <w:marLeft w:val="0"/>
      <w:marRight w:val="0"/>
      <w:marTop w:val="0"/>
      <w:marBottom w:val="0"/>
      <w:divBdr>
        <w:top w:val="none" w:sz="0" w:space="0" w:color="auto"/>
        <w:left w:val="none" w:sz="0" w:space="0" w:color="auto"/>
        <w:bottom w:val="none" w:sz="0" w:space="0" w:color="auto"/>
        <w:right w:val="none" w:sz="0" w:space="0" w:color="auto"/>
      </w:divBdr>
    </w:div>
    <w:div w:id="1107774963">
      <w:bodyDiv w:val="1"/>
      <w:marLeft w:val="0"/>
      <w:marRight w:val="0"/>
      <w:marTop w:val="0"/>
      <w:marBottom w:val="0"/>
      <w:divBdr>
        <w:top w:val="none" w:sz="0" w:space="0" w:color="auto"/>
        <w:left w:val="none" w:sz="0" w:space="0" w:color="auto"/>
        <w:bottom w:val="none" w:sz="0" w:space="0" w:color="auto"/>
        <w:right w:val="none" w:sz="0" w:space="0" w:color="auto"/>
      </w:divBdr>
    </w:div>
    <w:div w:id="1118916017">
      <w:bodyDiv w:val="1"/>
      <w:marLeft w:val="0"/>
      <w:marRight w:val="0"/>
      <w:marTop w:val="0"/>
      <w:marBottom w:val="0"/>
      <w:divBdr>
        <w:top w:val="none" w:sz="0" w:space="0" w:color="auto"/>
        <w:left w:val="none" w:sz="0" w:space="0" w:color="auto"/>
        <w:bottom w:val="none" w:sz="0" w:space="0" w:color="auto"/>
        <w:right w:val="none" w:sz="0" w:space="0" w:color="auto"/>
      </w:divBdr>
    </w:div>
    <w:div w:id="1122111335">
      <w:bodyDiv w:val="1"/>
      <w:marLeft w:val="0"/>
      <w:marRight w:val="0"/>
      <w:marTop w:val="0"/>
      <w:marBottom w:val="0"/>
      <w:divBdr>
        <w:top w:val="none" w:sz="0" w:space="0" w:color="auto"/>
        <w:left w:val="none" w:sz="0" w:space="0" w:color="auto"/>
        <w:bottom w:val="none" w:sz="0" w:space="0" w:color="auto"/>
        <w:right w:val="none" w:sz="0" w:space="0" w:color="auto"/>
      </w:divBdr>
    </w:div>
    <w:div w:id="1127964815">
      <w:bodyDiv w:val="1"/>
      <w:marLeft w:val="0"/>
      <w:marRight w:val="0"/>
      <w:marTop w:val="0"/>
      <w:marBottom w:val="0"/>
      <w:divBdr>
        <w:top w:val="none" w:sz="0" w:space="0" w:color="auto"/>
        <w:left w:val="none" w:sz="0" w:space="0" w:color="auto"/>
        <w:bottom w:val="none" w:sz="0" w:space="0" w:color="auto"/>
        <w:right w:val="none" w:sz="0" w:space="0" w:color="auto"/>
      </w:divBdr>
    </w:div>
    <w:div w:id="1131437947">
      <w:bodyDiv w:val="1"/>
      <w:marLeft w:val="0"/>
      <w:marRight w:val="0"/>
      <w:marTop w:val="0"/>
      <w:marBottom w:val="0"/>
      <w:divBdr>
        <w:top w:val="none" w:sz="0" w:space="0" w:color="auto"/>
        <w:left w:val="none" w:sz="0" w:space="0" w:color="auto"/>
        <w:bottom w:val="none" w:sz="0" w:space="0" w:color="auto"/>
        <w:right w:val="none" w:sz="0" w:space="0" w:color="auto"/>
      </w:divBdr>
      <w:divsChild>
        <w:div w:id="1983804693">
          <w:marLeft w:val="0"/>
          <w:marRight w:val="0"/>
          <w:marTop w:val="0"/>
          <w:marBottom w:val="0"/>
          <w:divBdr>
            <w:top w:val="none" w:sz="0" w:space="0" w:color="auto"/>
            <w:left w:val="none" w:sz="0" w:space="0" w:color="auto"/>
            <w:bottom w:val="none" w:sz="0" w:space="0" w:color="auto"/>
            <w:right w:val="none" w:sz="0" w:space="0" w:color="auto"/>
          </w:divBdr>
          <w:divsChild>
            <w:div w:id="2017345130">
              <w:marLeft w:val="0"/>
              <w:marRight w:val="0"/>
              <w:marTop w:val="0"/>
              <w:marBottom w:val="0"/>
              <w:divBdr>
                <w:top w:val="none" w:sz="0" w:space="0" w:color="auto"/>
                <w:left w:val="none" w:sz="0" w:space="0" w:color="auto"/>
                <w:bottom w:val="none" w:sz="0" w:space="0" w:color="auto"/>
                <w:right w:val="none" w:sz="0" w:space="0" w:color="auto"/>
              </w:divBdr>
              <w:divsChild>
                <w:div w:id="1880314662">
                  <w:marLeft w:val="-75"/>
                  <w:marRight w:val="-75"/>
                  <w:marTop w:val="450"/>
                  <w:marBottom w:val="0"/>
                  <w:divBdr>
                    <w:top w:val="none" w:sz="0" w:space="0" w:color="auto"/>
                    <w:left w:val="none" w:sz="0" w:space="0" w:color="auto"/>
                    <w:bottom w:val="none" w:sz="0" w:space="0" w:color="auto"/>
                    <w:right w:val="none" w:sz="0" w:space="0" w:color="auto"/>
                  </w:divBdr>
                  <w:divsChild>
                    <w:div w:id="486672174">
                      <w:marLeft w:val="0"/>
                      <w:marRight w:val="0"/>
                      <w:marTop w:val="0"/>
                      <w:marBottom w:val="0"/>
                      <w:divBdr>
                        <w:top w:val="none" w:sz="0" w:space="0" w:color="auto"/>
                        <w:left w:val="none" w:sz="0" w:space="0" w:color="auto"/>
                        <w:bottom w:val="none" w:sz="0" w:space="0" w:color="auto"/>
                        <w:right w:val="none" w:sz="0" w:space="0" w:color="auto"/>
                      </w:divBdr>
                      <w:divsChild>
                        <w:div w:id="6475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5375">
          <w:marLeft w:val="0"/>
          <w:marRight w:val="0"/>
          <w:marTop w:val="0"/>
          <w:marBottom w:val="0"/>
          <w:divBdr>
            <w:top w:val="none" w:sz="0" w:space="0" w:color="auto"/>
            <w:left w:val="none" w:sz="0" w:space="0" w:color="auto"/>
            <w:bottom w:val="none" w:sz="0" w:space="0" w:color="auto"/>
            <w:right w:val="none" w:sz="0" w:space="0" w:color="auto"/>
          </w:divBdr>
        </w:div>
      </w:divsChild>
    </w:div>
    <w:div w:id="1136677824">
      <w:bodyDiv w:val="1"/>
      <w:marLeft w:val="0"/>
      <w:marRight w:val="0"/>
      <w:marTop w:val="0"/>
      <w:marBottom w:val="0"/>
      <w:divBdr>
        <w:top w:val="none" w:sz="0" w:space="0" w:color="auto"/>
        <w:left w:val="none" w:sz="0" w:space="0" w:color="auto"/>
        <w:bottom w:val="none" w:sz="0" w:space="0" w:color="auto"/>
        <w:right w:val="none" w:sz="0" w:space="0" w:color="auto"/>
      </w:divBdr>
    </w:div>
    <w:div w:id="1148009631">
      <w:bodyDiv w:val="1"/>
      <w:marLeft w:val="0"/>
      <w:marRight w:val="0"/>
      <w:marTop w:val="0"/>
      <w:marBottom w:val="0"/>
      <w:divBdr>
        <w:top w:val="none" w:sz="0" w:space="0" w:color="auto"/>
        <w:left w:val="none" w:sz="0" w:space="0" w:color="auto"/>
        <w:bottom w:val="none" w:sz="0" w:space="0" w:color="auto"/>
        <w:right w:val="none" w:sz="0" w:space="0" w:color="auto"/>
      </w:divBdr>
    </w:div>
    <w:div w:id="1165047256">
      <w:bodyDiv w:val="1"/>
      <w:marLeft w:val="0"/>
      <w:marRight w:val="0"/>
      <w:marTop w:val="0"/>
      <w:marBottom w:val="0"/>
      <w:divBdr>
        <w:top w:val="none" w:sz="0" w:space="0" w:color="auto"/>
        <w:left w:val="none" w:sz="0" w:space="0" w:color="auto"/>
        <w:bottom w:val="none" w:sz="0" w:space="0" w:color="auto"/>
        <w:right w:val="none" w:sz="0" w:space="0" w:color="auto"/>
      </w:divBdr>
    </w:div>
    <w:div w:id="1171871714">
      <w:bodyDiv w:val="1"/>
      <w:marLeft w:val="0"/>
      <w:marRight w:val="0"/>
      <w:marTop w:val="0"/>
      <w:marBottom w:val="0"/>
      <w:divBdr>
        <w:top w:val="none" w:sz="0" w:space="0" w:color="auto"/>
        <w:left w:val="none" w:sz="0" w:space="0" w:color="auto"/>
        <w:bottom w:val="none" w:sz="0" w:space="0" w:color="auto"/>
        <w:right w:val="none" w:sz="0" w:space="0" w:color="auto"/>
      </w:divBdr>
    </w:div>
    <w:div w:id="1179464648">
      <w:bodyDiv w:val="1"/>
      <w:marLeft w:val="0"/>
      <w:marRight w:val="0"/>
      <w:marTop w:val="0"/>
      <w:marBottom w:val="0"/>
      <w:divBdr>
        <w:top w:val="none" w:sz="0" w:space="0" w:color="auto"/>
        <w:left w:val="none" w:sz="0" w:space="0" w:color="auto"/>
        <w:bottom w:val="none" w:sz="0" w:space="0" w:color="auto"/>
        <w:right w:val="none" w:sz="0" w:space="0" w:color="auto"/>
      </w:divBdr>
    </w:div>
    <w:div w:id="1184318170">
      <w:bodyDiv w:val="1"/>
      <w:marLeft w:val="0"/>
      <w:marRight w:val="0"/>
      <w:marTop w:val="0"/>
      <w:marBottom w:val="0"/>
      <w:divBdr>
        <w:top w:val="none" w:sz="0" w:space="0" w:color="auto"/>
        <w:left w:val="none" w:sz="0" w:space="0" w:color="auto"/>
        <w:bottom w:val="none" w:sz="0" w:space="0" w:color="auto"/>
        <w:right w:val="none" w:sz="0" w:space="0" w:color="auto"/>
      </w:divBdr>
    </w:div>
    <w:div w:id="1191803638">
      <w:bodyDiv w:val="1"/>
      <w:marLeft w:val="0"/>
      <w:marRight w:val="0"/>
      <w:marTop w:val="0"/>
      <w:marBottom w:val="0"/>
      <w:divBdr>
        <w:top w:val="none" w:sz="0" w:space="0" w:color="auto"/>
        <w:left w:val="none" w:sz="0" w:space="0" w:color="auto"/>
        <w:bottom w:val="none" w:sz="0" w:space="0" w:color="auto"/>
        <w:right w:val="none" w:sz="0" w:space="0" w:color="auto"/>
      </w:divBdr>
    </w:div>
    <w:div w:id="1216744999">
      <w:bodyDiv w:val="1"/>
      <w:marLeft w:val="0"/>
      <w:marRight w:val="0"/>
      <w:marTop w:val="0"/>
      <w:marBottom w:val="0"/>
      <w:divBdr>
        <w:top w:val="none" w:sz="0" w:space="0" w:color="auto"/>
        <w:left w:val="none" w:sz="0" w:space="0" w:color="auto"/>
        <w:bottom w:val="none" w:sz="0" w:space="0" w:color="auto"/>
        <w:right w:val="none" w:sz="0" w:space="0" w:color="auto"/>
      </w:divBdr>
    </w:div>
    <w:div w:id="1223710156">
      <w:bodyDiv w:val="1"/>
      <w:marLeft w:val="0"/>
      <w:marRight w:val="0"/>
      <w:marTop w:val="0"/>
      <w:marBottom w:val="0"/>
      <w:divBdr>
        <w:top w:val="none" w:sz="0" w:space="0" w:color="auto"/>
        <w:left w:val="none" w:sz="0" w:space="0" w:color="auto"/>
        <w:bottom w:val="none" w:sz="0" w:space="0" w:color="auto"/>
        <w:right w:val="none" w:sz="0" w:space="0" w:color="auto"/>
      </w:divBdr>
    </w:div>
    <w:div w:id="1227256444">
      <w:bodyDiv w:val="1"/>
      <w:marLeft w:val="0"/>
      <w:marRight w:val="0"/>
      <w:marTop w:val="0"/>
      <w:marBottom w:val="0"/>
      <w:divBdr>
        <w:top w:val="none" w:sz="0" w:space="0" w:color="auto"/>
        <w:left w:val="none" w:sz="0" w:space="0" w:color="auto"/>
        <w:bottom w:val="none" w:sz="0" w:space="0" w:color="auto"/>
        <w:right w:val="none" w:sz="0" w:space="0" w:color="auto"/>
      </w:divBdr>
    </w:div>
    <w:div w:id="1234313060">
      <w:bodyDiv w:val="1"/>
      <w:marLeft w:val="0"/>
      <w:marRight w:val="0"/>
      <w:marTop w:val="0"/>
      <w:marBottom w:val="0"/>
      <w:divBdr>
        <w:top w:val="none" w:sz="0" w:space="0" w:color="auto"/>
        <w:left w:val="none" w:sz="0" w:space="0" w:color="auto"/>
        <w:bottom w:val="none" w:sz="0" w:space="0" w:color="auto"/>
        <w:right w:val="none" w:sz="0" w:space="0" w:color="auto"/>
      </w:divBdr>
    </w:div>
    <w:div w:id="1237283341">
      <w:bodyDiv w:val="1"/>
      <w:marLeft w:val="0"/>
      <w:marRight w:val="0"/>
      <w:marTop w:val="0"/>
      <w:marBottom w:val="0"/>
      <w:divBdr>
        <w:top w:val="none" w:sz="0" w:space="0" w:color="auto"/>
        <w:left w:val="none" w:sz="0" w:space="0" w:color="auto"/>
        <w:bottom w:val="none" w:sz="0" w:space="0" w:color="auto"/>
        <w:right w:val="none" w:sz="0" w:space="0" w:color="auto"/>
      </w:divBdr>
    </w:div>
    <w:div w:id="1241062582">
      <w:bodyDiv w:val="1"/>
      <w:marLeft w:val="0"/>
      <w:marRight w:val="0"/>
      <w:marTop w:val="0"/>
      <w:marBottom w:val="0"/>
      <w:divBdr>
        <w:top w:val="none" w:sz="0" w:space="0" w:color="auto"/>
        <w:left w:val="none" w:sz="0" w:space="0" w:color="auto"/>
        <w:bottom w:val="none" w:sz="0" w:space="0" w:color="auto"/>
        <w:right w:val="none" w:sz="0" w:space="0" w:color="auto"/>
      </w:divBdr>
    </w:div>
    <w:div w:id="1247763623">
      <w:bodyDiv w:val="1"/>
      <w:marLeft w:val="0"/>
      <w:marRight w:val="0"/>
      <w:marTop w:val="0"/>
      <w:marBottom w:val="0"/>
      <w:divBdr>
        <w:top w:val="none" w:sz="0" w:space="0" w:color="auto"/>
        <w:left w:val="none" w:sz="0" w:space="0" w:color="auto"/>
        <w:bottom w:val="none" w:sz="0" w:space="0" w:color="auto"/>
        <w:right w:val="none" w:sz="0" w:space="0" w:color="auto"/>
      </w:divBdr>
    </w:div>
    <w:div w:id="1251348541">
      <w:bodyDiv w:val="1"/>
      <w:marLeft w:val="0"/>
      <w:marRight w:val="0"/>
      <w:marTop w:val="0"/>
      <w:marBottom w:val="0"/>
      <w:divBdr>
        <w:top w:val="none" w:sz="0" w:space="0" w:color="auto"/>
        <w:left w:val="none" w:sz="0" w:space="0" w:color="auto"/>
        <w:bottom w:val="none" w:sz="0" w:space="0" w:color="auto"/>
        <w:right w:val="none" w:sz="0" w:space="0" w:color="auto"/>
      </w:divBdr>
    </w:div>
    <w:div w:id="1258559204">
      <w:bodyDiv w:val="1"/>
      <w:marLeft w:val="0"/>
      <w:marRight w:val="0"/>
      <w:marTop w:val="0"/>
      <w:marBottom w:val="0"/>
      <w:divBdr>
        <w:top w:val="none" w:sz="0" w:space="0" w:color="auto"/>
        <w:left w:val="none" w:sz="0" w:space="0" w:color="auto"/>
        <w:bottom w:val="none" w:sz="0" w:space="0" w:color="auto"/>
        <w:right w:val="none" w:sz="0" w:space="0" w:color="auto"/>
      </w:divBdr>
    </w:div>
    <w:div w:id="1264453887">
      <w:bodyDiv w:val="1"/>
      <w:marLeft w:val="0"/>
      <w:marRight w:val="0"/>
      <w:marTop w:val="0"/>
      <w:marBottom w:val="0"/>
      <w:divBdr>
        <w:top w:val="none" w:sz="0" w:space="0" w:color="auto"/>
        <w:left w:val="none" w:sz="0" w:space="0" w:color="auto"/>
        <w:bottom w:val="none" w:sz="0" w:space="0" w:color="auto"/>
        <w:right w:val="none" w:sz="0" w:space="0" w:color="auto"/>
      </w:divBdr>
    </w:div>
    <w:div w:id="1264916817">
      <w:bodyDiv w:val="1"/>
      <w:marLeft w:val="0"/>
      <w:marRight w:val="0"/>
      <w:marTop w:val="0"/>
      <w:marBottom w:val="0"/>
      <w:divBdr>
        <w:top w:val="none" w:sz="0" w:space="0" w:color="auto"/>
        <w:left w:val="none" w:sz="0" w:space="0" w:color="auto"/>
        <w:bottom w:val="none" w:sz="0" w:space="0" w:color="auto"/>
        <w:right w:val="none" w:sz="0" w:space="0" w:color="auto"/>
      </w:divBdr>
    </w:div>
    <w:div w:id="1274630669">
      <w:bodyDiv w:val="1"/>
      <w:marLeft w:val="0"/>
      <w:marRight w:val="0"/>
      <w:marTop w:val="0"/>
      <w:marBottom w:val="0"/>
      <w:divBdr>
        <w:top w:val="none" w:sz="0" w:space="0" w:color="auto"/>
        <w:left w:val="none" w:sz="0" w:space="0" w:color="auto"/>
        <w:bottom w:val="none" w:sz="0" w:space="0" w:color="auto"/>
        <w:right w:val="none" w:sz="0" w:space="0" w:color="auto"/>
      </w:divBdr>
    </w:div>
    <w:div w:id="1282033133">
      <w:bodyDiv w:val="1"/>
      <w:marLeft w:val="0"/>
      <w:marRight w:val="0"/>
      <w:marTop w:val="0"/>
      <w:marBottom w:val="0"/>
      <w:divBdr>
        <w:top w:val="none" w:sz="0" w:space="0" w:color="auto"/>
        <w:left w:val="none" w:sz="0" w:space="0" w:color="auto"/>
        <w:bottom w:val="none" w:sz="0" w:space="0" w:color="auto"/>
        <w:right w:val="none" w:sz="0" w:space="0" w:color="auto"/>
      </w:divBdr>
    </w:div>
    <w:div w:id="1283806298">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2664297">
      <w:bodyDiv w:val="1"/>
      <w:marLeft w:val="0"/>
      <w:marRight w:val="0"/>
      <w:marTop w:val="0"/>
      <w:marBottom w:val="0"/>
      <w:divBdr>
        <w:top w:val="none" w:sz="0" w:space="0" w:color="auto"/>
        <w:left w:val="none" w:sz="0" w:space="0" w:color="auto"/>
        <w:bottom w:val="none" w:sz="0" w:space="0" w:color="auto"/>
        <w:right w:val="none" w:sz="0" w:space="0" w:color="auto"/>
      </w:divBdr>
    </w:div>
    <w:div w:id="1293750554">
      <w:bodyDiv w:val="1"/>
      <w:marLeft w:val="0"/>
      <w:marRight w:val="0"/>
      <w:marTop w:val="0"/>
      <w:marBottom w:val="0"/>
      <w:divBdr>
        <w:top w:val="none" w:sz="0" w:space="0" w:color="auto"/>
        <w:left w:val="none" w:sz="0" w:space="0" w:color="auto"/>
        <w:bottom w:val="none" w:sz="0" w:space="0" w:color="auto"/>
        <w:right w:val="none" w:sz="0" w:space="0" w:color="auto"/>
      </w:divBdr>
    </w:div>
    <w:div w:id="1307710455">
      <w:bodyDiv w:val="1"/>
      <w:marLeft w:val="0"/>
      <w:marRight w:val="0"/>
      <w:marTop w:val="0"/>
      <w:marBottom w:val="0"/>
      <w:divBdr>
        <w:top w:val="none" w:sz="0" w:space="0" w:color="auto"/>
        <w:left w:val="none" w:sz="0" w:space="0" w:color="auto"/>
        <w:bottom w:val="none" w:sz="0" w:space="0" w:color="auto"/>
        <w:right w:val="none" w:sz="0" w:space="0" w:color="auto"/>
      </w:divBdr>
    </w:div>
    <w:div w:id="1310402725">
      <w:bodyDiv w:val="1"/>
      <w:marLeft w:val="0"/>
      <w:marRight w:val="0"/>
      <w:marTop w:val="0"/>
      <w:marBottom w:val="0"/>
      <w:divBdr>
        <w:top w:val="none" w:sz="0" w:space="0" w:color="auto"/>
        <w:left w:val="none" w:sz="0" w:space="0" w:color="auto"/>
        <w:bottom w:val="none" w:sz="0" w:space="0" w:color="auto"/>
        <w:right w:val="none" w:sz="0" w:space="0" w:color="auto"/>
      </w:divBdr>
    </w:div>
    <w:div w:id="1312178019">
      <w:bodyDiv w:val="1"/>
      <w:marLeft w:val="0"/>
      <w:marRight w:val="0"/>
      <w:marTop w:val="0"/>
      <w:marBottom w:val="0"/>
      <w:divBdr>
        <w:top w:val="none" w:sz="0" w:space="0" w:color="auto"/>
        <w:left w:val="none" w:sz="0" w:space="0" w:color="auto"/>
        <w:bottom w:val="none" w:sz="0" w:space="0" w:color="auto"/>
        <w:right w:val="none" w:sz="0" w:space="0" w:color="auto"/>
      </w:divBdr>
    </w:div>
    <w:div w:id="1313873413">
      <w:bodyDiv w:val="1"/>
      <w:marLeft w:val="0"/>
      <w:marRight w:val="0"/>
      <w:marTop w:val="0"/>
      <w:marBottom w:val="0"/>
      <w:divBdr>
        <w:top w:val="none" w:sz="0" w:space="0" w:color="auto"/>
        <w:left w:val="none" w:sz="0" w:space="0" w:color="auto"/>
        <w:bottom w:val="none" w:sz="0" w:space="0" w:color="auto"/>
        <w:right w:val="none" w:sz="0" w:space="0" w:color="auto"/>
      </w:divBdr>
    </w:div>
    <w:div w:id="1318341575">
      <w:bodyDiv w:val="1"/>
      <w:marLeft w:val="0"/>
      <w:marRight w:val="0"/>
      <w:marTop w:val="0"/>
      <w:marBottom w:val="0"/>
      <w:divBdr>
        <w:top w:val="none" w:sz="0" w:space="0" w:color="auto"/>
        <w:left w:val="none" w:sz="0" w:space="0" w:color="auto"/>
        <w:bottom w:val="none" w:sz="0" w:space="0" w:color="auto"/>
        <w:right w:val="none" w:sz="0" w:space="0" w:color="auto"/>
      </w:divBdr>
    </w:div>
    <w:div w:id="1338076980">
      <w:bodyDiv w:val="1"/>
      <w:marLeft w:val="0"/>
      <w:marRight w:val="0"/>
      <w:marTop w:val="0"/>
      <w:marBottom w:val="0"/>
      <w:divBdr>
        <w:top w:val="none" w:sz="0" w:space="0" w:color="auto"/>
        <w:left w:val="none" w:sz="0" w:space="0" w:color="auto"/>
        <w:bottom w:val="none" w:sz="0" w:space="0" w:color="auto"/>
        <w:right w:val="none" w:sz="0" w:space="0" w:color="auto"/>
      </w:divBdr>
    </w:div>
    <w:div w:id="1338389805">
      <w:bodyDiv w:val="1"/>
      <w:marLeft w:val="0"/>
      <w:marRight w:val="0"/>
      <w:marTop w:val="0"/>
      <w:marBottom w:val="0"/>
      <w:divBdr>
        <w:top w:val="none" w:sz="0" w:space="0" w:color="auto"/>
        <w:left w:val="none" w:sz="0" w:space="0" w:color="auto"/>
        <w:bottom w:val="none" w:sz="0" w:space="0" w:color="auto"/>
        <w:right w:val="none" w:sz="0" w:space="0" w:color="auto"/>
      </w:divBdr>
    </w:div>
    <w:div w:id="1340741952">
      <w:bodyDiv w:val="1"/>
      <w:marLeft w:val="0"/>
      <w:marRight w:val="0"/>
      <w:marTop w:val="0"/>
      <w:marBottom w:val="0"/>
      <w:divBdr>
        <w:top w:val="none" w:sz="0" w:space="0" w:color="auto"/>
        <w:left w:val="none" w:sz="0" w:space="0" w:color="auto"/>
        <w:bottom w:val="none" w:sz="0" w:space="0" w:color="auto"/>
        <w:right w:val="none" w:sz="0" w:space="0" w:color="auto"/>
      </w:divBdr>
    </w:div>
    <w:div w:id="1341664350">
      <w:bodyDiv w:val="1"/>
      <w:marLeft w:val="0"/>
      <w:marRight w:val="0"/>
      <w:marTop w:val="0"/>
      <w:marBottom w:val="0"/>
      <w:divBdr>
        <w:top w:val="none" w:sz="0" w:space="0" w:color="auto"/>
        <w:left w:val="none" w:sz="0" w:space="0" w:color="auto"/>
        <w:bottom w:val="none" w:sz="0" w:space="0" w:color="auto"/>
        <w:right w:val="none" w:sz="0" w:space="0" w:color="auto"/>
      </w:divBdr>
    </w:div>
    <w:div w:id="1343972586">
      <w:bodyDiv w:val="1"/>
      <w:marLeft w:val="0"/>
      <w:marRight w:val="0"/>
      <w:marTop w:val="0"/>
      <w:marBottom w:val="0"/>
      <w:divBdr>
        <w:top w:val="none" w:sz="0" w:space="0" w:color="auto"/>
        <w:left w:val="none" w:sz="0" w:space="0" w:color="auto"/>
        <w:bottom w:val="none" w:sz="0" w:space="0" w:color="auto"/>
        <w:right w:val="none" w:sz="0" w:space="0" w:color="auto"/>
      </w:divBdr>
    </w:div>
    <w:div w:id="1348016808">
      <w:bodyDiv w:val="1"/>
      <w:marLeft w:val="0"/>
      <w:marRight w:val="0"/>
      <w:marTop w:val="0"/>
      <w:marBottom w:val="0"/>
      <w:divBdr>
        <w:top w:val="none" w:sz="0" w:space="0" w:color="auto"/>
        <w:left w:val="none" w:sz="0" w:space="0" w:color="auto"/>
        <w:bottom w:val="none" w:sz="0" w:space="0" w:color="auto"/>
        <w:right w:val="none" w:sz="0" w:space="0" w:color="auto"/>
      </w:divBdr>
    </w:div>
    <w:div w:id="1368217388">
      <w:bodyDiv w:val="1"/>
      <w:marLeft w:val="0"/>
      <w:marRight w:val="0"/>
      <w:marTop w:val="0"/>
      <w:marBottom w:val="0"/>
      <w:divBdr>
        <w:top w:val="none" w:sz="0" w:space="0" w:color="auto"/>
        <w:left w:val="none" w:sz="0" w:space="0" w:color="auto"/>
        <w:bottom w:val="none" w:sz="0" w:space="0" w:color="auto"/>
        <w:right w:val="none" w:sz="0" w:space="0" w:color="auto"/>
      </w:divBdr>
    </w:div>
    <w:div w:id="1373387003">
      <w:bodyDiv w:val="1"/>
      <w:marLeft w:val="0"/>
      <w:marRight w:val="0"/>
      <w:marTop w:val="0"/>
      <w:marBottom w:val="0"/>
      <w:divBdr>
        <w:top w:val="none" w:sz="0" w:space="0" w:color="auto"/>
        <w:left w:val="none" w:sz="0" w:space="0" w:color="auto"/>
        <w:bottom w:val="none" w:sz="0" w:space="0" w:color="auto"/>
        <w:right w:val="none" w:sz="0" w:space="0" w:color="auto"/>
      </w:divBdr>
    </w:div>
    <w:div w:id="1382513501">
      <w:bodyDiv w:val="1"/>
      <w:marLeft w:val="0"/>
      <w:marRight w:val="0"/>
      <w:marTop w:val="0"/>
      <w:marBottom w:val="0"/>
      <w:divBdr>
        <w:top w:val="none" w:sz="0" w:space="0" w:color="auto"/>
        <w:left w:val="none" w:sz="0" w:space="0" w:color="auto"/>
        <w:bottom w:val="none" w:sz="0" w:space="0" w:color="auto"/>
        <w:right w:val="none" w:sz="0" w:space="0" w:color="auto"/>
      </w:divBdr>
    </w:div>
    <w:div w:id="1387678751">
      <w:bodyDiv w:val="1"/>
      <w:marLeft w:val="0"/>
      <w:marRight w:val="0"/>
      <w:marTop w:val="0"/>
      <w:marBottom w:val="0"/>
      <w:divBdr>
        <w:top w:val="none" w:sz="0" w:space="0" w:color="auto"/>
        <w:left w:val="none" w:sz="0" w:space="0" w:color="auto"/>
        <w:bottom w:val="none" w:sz="0" w:space="0" w:color="auto"/>
        <w:right w:val="none" w:sz="0" w:space="0" w:color="auto"/>
      </w:divBdr>
    </w:div>
    <w:div w:id="1388334347">
      <w:bodyDiv w:val="1"/>
      <w:marLeft w:val="0"/>
      <w:marRight w:val="0"/>
      <w:marTop w:val="0"/>
      <w:marBottom w:val="0"/>
      <w:divBdr>
        <w:top w:val="none" w:sz="0" w:space="0" w:color="auto"/>
        <w:left w:val="none" w:sz="0" w:space="0" w:color="auto"/>
        <w:bottom w:val="none" w:sz="0" w:space="0" w:color="auto"/>
        <w:right w:val="none" w:sz="0" w:space="0" w:color="auto"/>
      </w:divBdr>
    </w:div>
    <w:div w:id="1393501974">
      <w:bodyDiv w:val="1"/>
      <w:marLeft w:val="0"/>
      <w:marRight w:val="0"/>
      <w:marTop w:val="0"/>
      <w:marBottom w:val="0"/>
      <w:divBdr>
        <w:top w:val="none" w:sz="0" w:space="0" w:color="auto"/>
        <w:left w:val="none" w:sz="0" w:space="0" w:color="auto"/>
        <w:bottom w:val="none" w:sz="0" w:space="0" w:color="auto"/>
        <w:right w:val="none" w:sz="0" w:space="0" w:color="auto"/>
      </w:divBdr>
    </w:div>
    <w:div w:id="1402017954">
      <w:bodyDiv w:val="1"/>
      <w:marLeft w:val="0"/>
      <w:marRight w:val="0"/>
      <w:marTop w:val="0"/>
      <w:marBottom w:val="0"/>
      <w:divBdr>
        <w:top w:val="none" w:sz="0" w:space="0" w:color="auto"/>
        <w:left w:val="none" w:sz="0" w:space="0" w:color="auto"/>
        <w:bottom w:val="none" w:sz="0" w:space="0" w:color="auto"/>
        <w:right w:val="none" w:sz="0" w:space="0" w:color="auto"/>
      </w:divBdr>
    </w:div>
    <w:div w:id="1412506753">
      <w:bodyDiv w:val="1"/>
      <w:marLeft w:val="0"/>
      <w:marRight w:val="0"/>
      <w:marTop w:val="0"/>
      <w:marBottom w:val="0"/>
      <w:divBdr>
        <w:top w:val="none" w:sz="0" w:space="0" w:color="auto"/>
        <w:left w:val="none" w:sz="0" w:space="0" w:color="auto"/>
        <w:bottom w:val="none" w:sz="0" w:space="0" w:color="auto"/>
        <w:right w:val="none" w:sz="0" w:space="0" w:color="auto"/>
      </w:divBdr>
    </w:div>
    <w:div w:id="1421677996">
      <w:bodyDiv w:val="1"/>
      <w:marLeft w:val="0"/>
      <w:marRight w:val="0"/>
      <w:marTop w:val="0"/>
      <w:marBottom w:val="0"/>
      <w:divBdr>
        <w:top w:val="none" w:sz="0" w:space="0" w:color="auto"/>
        <w:left w:val="none" w:sz="0" w:space="0" w:color="auto"/>
        <w:bottom w:val="none" w:sz="0" w:space="0" w:color="auto"/>
        <w:right w:val="none" w:sz="0" w:space="0" w:color="auto"/>
      </w:divBdr>
    </w:div>
    <w:div w:id="1455371053">
      <w:bodyDiv w:val="1"/>
      <w:marLeft w:val="0"/>
      <w:marRight w:val="0"/>
      <w:marTop w:val="0"/>
      <w:marBottom w:val="0"/>
      <w:divBdr>
        <w:top w:val="none" w:sz="0" w:space="0" w:color="auto"/>
        <w:left w:val="none" w:sz="0" w:space="0" w:color="auto"/>
        <w:bottom w:val="none" w:sz="0" w:space="0" w:color="auto"/>
        <w:right w:val="none" w:sz="0" w:space="0" w:color="auto"/>
      </w:divBdr>
    </w:div>
    <w:div w:id="1464348452">
      <w:bodyDiv w:val="1"/>
      <w:marLeft w:val="0"/>
      <w:marRight w:val="0"/>
      <w:marTop w:val="0"/>
      <w:marBottom w:val="0"/>
      <w:divBdr>
        <w:top w:val="none" w:sz="0" w:space="0" w:color="auto"/>
        <w:left w:val="none" w:sz="0" w:space="0" w:color="auto"/>
        <w:bottom w:val="none" w:sz="0" w:space="0" w:color="auto"/>
        <w:right w:val="none" w:sz="0" w:space="0" w:color="auto"/>
      </w:divBdr>
    </w:div>
    <w:div w:id="1466047418">
      <w:bodyDiv w:val="1"/>
      <w:marLeft w:val="0"/>
      <w:marRight w:val="0"/>
      <w:marTop w:val="0"/>
      <w:marBottom w:val="0"/>
      <w:divBdr>
        <w:top w:val="none" w:sz="0" w:space="0" w:color="auto"/>
        <w:left w:val="none" w:sz="0" w:space="0" w:color="auto"/>
        <w:bottom w:val="none" w:sz="0" w:space="0" w:color="auto"/>
        <w:right w:val="none" w:sz="0" w:space="0" w:color="auto"/>
      </w:divBdr>
    </w:div>
    <w:div w:id="1468739158">
      <w:bodyDiv w:val="1"/>
      <w:marLeft w:val="0"/>
      <w:marRight w:val="0"/>
      <w:marTop w:val="0"/>
      <w:marBottom w:val="0"/>
      <w:divBdr>
        <w:top w:val="none" w:sz="0" w:space="0" w:color="auto"/>
        <w:left w:val="none" w:sz="0" w:space="0" w:color="auto"/>
        <w:bottom w:val="none" w:sz="0" w:space="0" w:color="auto"/>
        <w:right w:val="none" w:sz="0" w:space="0" w:color="auto"/>
      </w:divBdr>
    </w:div>
    <w:div w:id="1484811996">
      <w:bodyDiv w:val="1"/>
      <w:marLeft w:val="0"/>
      <w:marRight w:val="0"/>
      <w:marTop w:val="0"/>
      <w:marBottom w:val="0"/>
      <w:divBdr>
        <w:top w:val="none" w:sz="0" w:space="0" w:color="auto"/>
        <w:left w:val="none" w:sz="0" w:space="0" w:color="auto"/>
        <w:bottom w:val="none" w:sz="0" w:space="0" w:color="auto"/>
        <w:right w:val="none" w:sz="0" w:space="0" w:color="auto"/>
      </w:divBdr>
    </w:div>
    <w:div w:id="1497719962">
      <w:bodyDiv w:val="1"/>
      <w:marLeft w:val="0"/>
      <w:marRight w:val="0"/>
      <w:marTop w:val="0"/>
      <w:marBottom w:val="0"/>
      <w:divBdr>
        <w:top w:val="none" w:sz="0" w:space="0" w:color="auto"/>
        <w:left w:val="none" w:sz="0" w:space="0" w:color="auto"/>
        <w:bottom w:val="none" w:sz="0" w:space="0" w:color="auto"/>
        <w:right w:val="none" w:sz="0" w:space="0" w:color="auto"/>
      </w:divBdr>
    </w:div>
    <w:div w:id="1503546804">
      <w:bodyDiv w:val="1"/>
      <w:marLeft w:val="0"/>
      <w:marRight w:val="0"/>
      <w:marTop w:val="0"/>
      <w:marBottom w:val="0"/>
      <w:divBdr>
        <w:top w:val="none" w:sz="0" w:space="0" w:color="auto"/>
        <w:left w:val="none" w:sz="0" w:space="0" w:color="auto"/>
        <w:bottom w:val="none" w:sz="0" w:space="0" w:color="auto"/>
        <w:right w:val="none" w:sz="0" w:space="0" w:color="auto"/>
      </w:divBdr>
    </w:div>
    <w:div w:id="1514685439">
      <w:bodyDiv w:val="1"/>
      <w:marLeft w:val="0"/>
      <w:marRight w:val="0"/>
      <w:marTop w:val="0"/>
      <w:marBottom w:val="0"/>
      <w:divBdr>
        <w:top w:val="none" w:sz="0" w:space="0" w:color="auto"/>
        <w:left w:val="none" w:sz="0" w:space="0" w:color="auto"/>
        <w:bottom w:val="none" w:sz="0" w:space="0" w:color="auto"/>
        <w:right w:val="none" w:sz="0" w:space="0" w:color="auto"/>
      </w:divBdr>
    </w:div>
    <w:div w:id="1520390743">
      <w:bodyDiv w:val="1"/>
      <w:marLeft w:val="0"/>
      <w:marRight w:val="0"/>
      <w:marTop w:val="0"/>
      <w:marBottom w:val="0"/>
      <w:divBdr>
        <w:top w:val="none" w:sz="0" w:space="0" w:color="auto"/>
        <w:left w:val="none" w:sz="0" w:space="0" w:color="auto"/>
        <w:bottom w:val="none" w:sz="0" w:space="0" w:color="auto"/>
        <w:right w:val="none" w:sz="0" w:space="0" w:color="auto"/>
      </w:divBdr>
    </w:div>
    <w:div w:id="1523590028">
      <w:bodyDiv w:val="1"/>
      <w:marLeft w:val="0"/>
      <w:marRight w:val="0"/>
      <w:marTop w:val="0"/>
      <w:marBottom w:val="0"/>
      <w:divBdr>
        <w:top w:val="none" w:sz="0" w:space="0" w:color="auto"/>
        <w:left w:val="none" w:sz="0" w:space="0" w:color="auto"/>
        <w:bottom w:val="none" w:sz="0" w:space="0" w:color="auto"/>
        <w:right w:val="none" w:sz="0" w:space="0" w:color="auto"/>
      </w:divBdr>
    </w:div>
    <w:div w:id="1530071807">
      <w:bodyDiv w:val="1"/>
      <w:marLeft w:val="0"/>
      <w:marRight w:val="0"/>
      <w:marTop w:val="0"/>
      <w:marBottom w:val="0"/>
      <w:divBdr>
        <w:top w:val="none" w:sz="0" w:space="0" w:color="auto"/>
        <w:left w:val="none" w:sz="0" w:space="0" w:color="auto"/>
        <w:bottom w:val="none" w:sz="0" w:space="0" w:color="auto"/>
        <w:right w:val="none" w:sz="0" w:space="0" w:color="auto"/>
      </w:divBdr>
      <w:divsChild>
        <w:div w:id="895429367">
          <w:marLeft w:val="0"/>
          <w:marRight w:val="0"/>
          <w:marTop w:val="0"/>
          <w:marBottom w:val="0"/>
          <w:divBdr>
            <w:top w:val="none" w:sz="0" w:space="0" w:color="auto"/>
            <w:left w:val="none" w:sz="0" w:space="0" w:color="auto"/>
            <w:bottom w:val="none" w:sz="0" w:space="0" w:color="auto"/>
            <w:right w:val="none" w:sz="0" w:space="0" w:color="auto"/>
          </w:divBdr>
        </w:div>
      </w:divsChild>
    </w:div>
    <w:div w:id="1541749096">
      <w:bodyDiv w:val="1"/>
      <w:marLeft w:val="0"/>
      <w:marRight w:val="0"/>
      <w:marTop w:val="0"/>
      <w:marBottom w:val="0"/>
      <w:divBdr>
        <w:top w:val="none" w:sz="0" w:space="0" w:color="auto"/>
        <w:left w:val="none" w:sz="0" w:space="0" w:color="auto"/>
        <w:bottom w:val="none" w:sz="0" w:space="0" w:color="auto"/>
        <w:right w:val="none" w:sz="0" w:space="0" w:color="auto"/>
      </w:divBdr>
    </w:div>
    <w:div w:id="1546790122">
      <w:bodyDiv w:val="1"/>
      <w:marLeft w:val="0"/>
      <w:marRight w:val="0"/>
      <w:marTop w:val="0"/>
      <w:marBottom w:val="0"/>
      <w:divBdr>
        <w:top w:val="none" w:sz="0" w:space="0" w:color="auto"/>
        <w:left w:val="none" w:sz="0" w:space="0" w:color="auto"/>
        <w:bottom w:val="none" w:sz="0" w:space="0" w:color="auto"/>
        <w:right w:val="none" w:sz="0" w:space="0" w:color="auto"/>
      </w:divBdr>
    </w:div>
    <w:div w:id="1554270225">
      <w:bodyDiv w:val="1"/>
      <w:marLeft w:val="0"/>
      <w:marRight w:val="0"/>
      <w:marTop w:val="0"/>
      <w:marBottom w:val="0"/>
      <w:divBdr>
        <w:top w:val="none" w:sz="0" w:space="0" w:color="auto"/>
        <w:left w:val="none" w:sz="0" w:space="0" w:color="auto"/>
        <w:bottom w:val="none" w:sz="0" w:space="0" w:color="auto"/>
        <w:right w:val="none" w:sz="0" w:space="0" w:color="auto"/>
      </w:divBdr>
    </w:div>
    <w:div w:id="1554922863">
      <w:bodyDiv w:val="1"/>
      <w:marLeft w:val="0"/>
      <w:marRight w:val="0"/>
      <w:marTop w:val="0"/>
      <w:marBottom w:val="0"/>
      <w:divBdr>
        <w:top w:val="none" w:sz="0" w:space="0" w:color="auto"/>
        <w:left w:val="none" w:sz="0" w:space="0" w:color="auto"/>
        <w:bottom w:val="none" w:sz="0" w:space="0" w:color="auto"/>
        <w:right w:val="none" w:sz="0" w:space="0" w:color="auto"/>
      </w:divBdr>
    </w:div>
    <w:div w:id="1554929391">
      <w:bodyDiv w:val="1"/>
      <w:marLeft w:val="0"/>
      <w:marRight w:val="0"/>
      <w:marTop w:val="0"/>
      <w:marBottom w:val="0"/>
      <w:divBdr>
        <w:top w:val="none" w:sz="0" w:space="0" w:color="auto"/>
        <w:left w:val="none" w:sz="0" w:space="0" w:color="auto"/>
        <w:bottom w:val="none" w:sz="0" w:space="0" w:color="auto"/>
        <w:right w:val="none" w:sz="0" w:space="0" w:color="auto"/>
      </w:divBdr>
    </w:div>
    <w:div w:id="1576817943">
      <w:bodyDiv w:val="1"/>
      <w:marLeft w:val="0"/>
      <w:marRight w:val="0"/>
      <w:marTop w:val="0"/>
      <w:marBottom w:val="0"/>
      <w:divBdr>
        <w:top w:val="none" w:sz="0" w:space="0" w:color="auto"/>
        <w:left w:val="none" w:sz="0" w:space="0" w:color="auto"/>
        <w:bottom w:val="none" w:sz="0" w:space="0" w:color="auto"/>
        <w:right w:val="none" w:sz="0" w:space="0" w:color="auto"/>
      </w:divBdr>
    </w:div>
    <w:div w:id="1576894207">
      <w:bodyDiv w:val="1"/>
      <w:marLeft w:val="0"/>
      <w:marRight w:val="0"/>
      <w:marTop w:val="0"/>
      <w:marBottom w:val="0"/>
      <w:divBdr>
        <w:top w:val="none" w:sz="0" w:space="0" w:color="auto"/>
        <w:left w:val="none" w:sz="0" w:space="0" w:color="auto"/>
        <w:bottom w:val="none" w:sz="0" w:space="0" w:color="auto"/>
        <w:right w:val="none" w:sz="0" w:space="0" w:color="auto"/>
      </w:divBdr>
    </w:div>
    <w:div w:id="1582251531">
      <w:bodyDiv w:val="1"/>
      <w:marLeft w:val="0"/>
      <w:marRight w:val="0"/>
      <w:marTop w:val="0"/>
      <w:marBottom w:val="0"/>
      <w:divBdr>
        <w:top w:val="none" w:sz="0" w:space="0" w:color="auto"/>
        <w:left w:val="none" w:sz="0" w:space="0" w:color="auto"/>
        <w:bottom w:val="none" w:sz="0" w:space="0" w:color="auto"/>
        <w:right w:val="none" w:sz="0" w:space="0" w:color="auto"/>
      </w:divBdr>
    </w:div>
    <w:div w:id="1603880913">
      <w:bodyDiv w:val="1"/>
      <w:marLeft w:val="0"/>
      <w:marRight w:val="0"/>
      <w:marTop w:val="0"/>
      <w:marBottom w:val="0"/>
      <w:divBdr>
        <w:top w:val="none" w:sz="0" w:space="0" w:color="auto"/>
        <w:left w:val="none" w:sz="0" w:space="0" w:color="auto"/>
        <w:bottom w:val="none" w:sz="0" w:space="0" w:color="auto"/>
        <w:right w:val="none" w:sz="0" w:space="0" w:color="auto"/>
      </w:divBdr>
    </w:div>
    <w:div w:id="1604218660">
      <w:bodyDiv w:val="1"/>
      <w:marLeft w:val="0"/>
      <w:marRight w:val="0"/>
      <w:marTop w:val="0"/>
      <w:marBottom w:val="0"/>
      <w:divBdr>
        <w:top w:val="none" w:sz="0" w:space="0" w:color="auto"/>
        <w:left w:val="none" w:sz="0" w:space="0" w:color="auto"/>
        <w:bottom w:val="none" w:sz="0" w:space="0" w:color="auto"/>
        <w:right w:val="none" w:sz="0" w:space="0" w:color="auto"/>
      </w:divBdr>
    </w:div>
    <w:div w:id="1607156719">
      <w:bodyDiv w:val="1"/>
      <w:marLeft w:val="0"/>
      <w:marRight w:val="0"/>
      <w:marTop w:val="0"/>
      <w:marBottom w:val="0"/>
      <w:divBdr>
        <w:top w:val="none" w:sz="0" w:space="0" w:color="auto"/>
        <w:left w:val="none" w:sz="0" w:space="0" w:color="auto"/>
        <w:bottom w:val="none" w:sz="0" w:space="0" w:color="auto"/>
        <w:right w:val="none" w:sz="0" w:space="0" w:color="auto"/>
      </w:divBdr>
    </w:div>
    <w:div w:id="1614481198">
      <w:bodyDiv w:val="1"/>
      <w:marLeft w:val="0"/>
      <w:marRight w:val="0"/>
      <w:marTop w:val="0"/>
      <w:marBottom w:val="0"/>
      <w:divBdr>
        <w:top w:val="none" w:sz="0" w:space="0" w:color="auto"/>
        <w:left w:val="none" w:sz="0" w:space="0" w:color="auto"/>
        <w:bottom w:val="none" w:sz="0" w:space="0" w:color="auto"/>
        <w:right w:val="none" w:sz="0" w:space="0" w:color="auto"/>
      </w:divBdr>
    </w:div>
    <w:div w:id="1627587587">
      <w:bodyDiv w:val="1"/>
      <w:marLeft w:val="0"/>
      <w:marRight w:val="0"/>
      <w:marTop w:val="0"/>
      <w:marBottom w:val="0"/>
      <w:divBdr>
        <w:top w:val="none" w:sz="0" w:space="0" w:color="auto"/>
        <w:left w:val="none" w:sz="0" w:space="0" w:color="auto"/>
        <w:bottom w:val="none" w:sz="0" w:space="0" w:color="auto"/>
        <w:right w:val="none" w:sz="0" w:space="0" w:color="auto"/>
      </w:divBdr>
    </w:div>
    <w:div w:id="1631284331">
      <w:bodyDiv w:val="1"/>
      <w:marLeft w:val="0"/>
      <w:marRight w:val="0"/>
      <w:marTop w:val="0"/>
      <w:marBottom w:val="0"/>
      <w:divBdr>
        <w:top w:val="none" w:sz="0" w:space="0" w:color="auto"/>
        <w:left w:val="none" w:sz="0" w:space="0" w:color="auto"/>
        <w:bottom w:val="none" w:sz="0" w:space="0" w:color="auto"/>
        <w:right w:val="none" w:sz="0" w:space="0" w:color="auto"/>
      </w:divBdr>
    </w:div>
    <w:div w:id="1644002168">
      <w:bodyDiv w:val="1"/>
      <w:marLeft w:val="0"/>
      <w:marRight w:val="0"/>
      <w:marTop w:val="0"/>
      <w:marBottom w:val="0"/>
      <w:divBdr>
        <w:top w:val="none" w:sz="0" w:space="0" w:color="auto"/>
        <w:left w:val="none" w:sz="0" w:space="0" w:color="auto"/>
        <w:bottom w:val="none" w:sz="0" w:space="0" w:color="auto"/>
        <w:right w:val="none" w:sz="0" w:space="0" w:color="auto"/>
      </w:divBdr>
    </w:div>
    <w:div w:id="1656569728">
      <w:bodyDiv w:val="1"/>
      <w:marLeft w:val="0"/>
      <w:marRight w:val="0"/>
      <w:marTop w:val="0"/>
      <w:marBottom w:val="0"/>
      <w:divBdr>
        <w:top w:val="none" w:sz="0" w:space="0" w:color="auto"/>
        <w:left w:val="none" w:sz="0" w:space="0" w:color="auto"/>
        <w:bottom w:val="none" w:sz="0" w:space="0" w:color="auto"/>
        <w:right w:val="none" w:sz="0" w:space="0" w:color="auto"/>
      </w:divBdr>
    </w:div>
    <w:div w:id="1658652782">
      <w:bodyDiv w:val="1"/>
      <w:marLeft w:val="0"/>
      <w:marRight w:val="0"/>
      <w:marTop w:val="0"/>
      <w:marBottom w:val="0"/>
      <w:divBdr>
        <w:top w:val="none" w:sz="0" w:space="0" w:color="auto"/>
        <w:left w:val="none" w:sz="0" w:space="0" w:color="auto"/>
        <w:bottom w:val="none" w:sz="0" w:space="0" w:color="auto"/>
        <w:right w:val="none" w:sz="0" w:space="0" w:color="auto"/>
      </w:divBdr>
    </w:div>
    <w:div w:id="1658806723">
      <w:bodyDiv w:val="1"/>
      <w:marLeft w:val="0"/>
      <w:marRight w:val="0"/>
      <w:marTop w:val="0"/>
      <w:marBottom w:val="0"/>
      <w:divBdr>
        <w:top w:val="none" w:sz="0" w:space="0" w:color="auto"/>
        <w:left w:val="none" w:sz="0" w:space="0" w:color="auto"/>
        <w:bottom w:val="none" w:sz="0" w:space="0" w:color="auto"/>
        <w:right w:val="none" w:sz="0" w:space="0" w:color="auto"/>
      </w:divBdr>
    </w:div>
    <w:div w:id="1666470920">
      <w:bodyDiv w:val="1"/>
      <w:marLeft w:val="0"/>
      <w:marRight w:val="0"/>
      <w:marTop w:val="0"/>
      <w:marBottom w:val="0"/>
      <w:divBdr>
        <w:top w:val="none" w:sz="0" w:space="0" w:color="auto"/>
        <w:left w:val="none" w:sz="0" w:space="0" w:color="auto"/>
        <w:bottom w:val="none" w:sz="0" w:space="0" w:color="auto"/>
        <w:right w:val="none" w:sz="0" w:space="0" w:color="auto"/>
      </w:divBdr>
    </w:div>
    <w:div w:id="1670060699">
      <w:bodyDiv w:val="1"/>
      <w:marLeft w:val="0"/>
      <w:marRight w:val="0"/>
      <w:marTop w:val="0"/>
      <w:marBottom w:val="0"/>
      <w:divBdr>
        <w:top w:val="none" w:sz="0" w:space="0" w:color="auto"/>
        <w:left w:val="none" w:sz="0" w:space="0" w:color="auto"/>
        <w:bottom w:val="none" w:sz="0" w:space="0" w:color="auto"/>
        <w:right w:val="none" w:sz="0" w:space="0" w:color="auto"/>
      </w:divBdr>
    </w:div>
    <w:div w:id="1683773339">
      <w:bodyDiv w:val="1"/>
      <w:marLeft w:val="0"/>
      <w:marRight w:val="0"/>
      <w:marTop w:val="0"/>
      <w:marBottom w:val="0"/>
      <w:divBdr>
        <w:top w:val="none" w:sz="0" w:space="0" w:color="auto"/>
        <w:left w:val="none" w:sz="0" w:space="0" w:color="auto"/>
        <w:bottom w:val="none" w:sz="0" w:space="0" w:color="auto"/>
        <w:right w:val="none" w:sz="0" w:space="0" w:color="auto"/>
      </w:divBdr>
    </w:div>
    <w:div w:id="1703019549">
      <w:bodyDiv w:val="1"/>
      <w:marLeft w:val="0"/>
      <w:marRight w:val="0"/>
      <w:marTop w:val="0"/>
      <w:marBottom w:val="0"/>
      <w:divBdr>
        <w:top w:val="none" w:sz="0" w:space="0" w:color="auto"/>
        <w:left w:val="none" w:sz="0" w:space="0" w:color="auto"/>
        <w:bottom w:val="none" w:sz="0" w:space="0" w:color="auto"/>
        <w:right w:val="none" w:sz="0" w:space="0" w:color="auto"/>
      </w:divBdr>
    </w:div>
    <w:div w:id="1707178088">
      <w:bodyDiv w:val="1"/>
      <w:marLeft w:val="0"/>
      <w:marRight w:val="0"/>
      <w:marTop w:val="0"/>
      <w:marBottom w:val="0"/>
      <w:divBdr>
        <w:top w:val="none" w:sz="0" w:space="0" w:color="auto"/>
        <w:left w:val="none" w:sz="0" w:space="0" w:color="auto"/>
        <w:bottom w:val="none" w:sz="0" w:space="0" w:color="auto"/>
        <w:right w:val="none" w:sz="0" w:space="0" w:color="auto"/>
      </w:divBdr>
    </w:div>
    <w:div w:id="1714111297">
      <w:bodyDiv w:val="1"/>
      <w:marLeft w:val="0"/>
      <w:marRight w:val="0"/>
      <w:marTop w:val="0"/>
      <w:marBottom w:val="0"/>
      <w:divBdr>
        <w:top w:val="none" w:sz="0" w:space="0" w:color="auto"/>
        <w:left w:val="none" w:sz="0" w:space="0" w:color="auto"/>
        <w:bottom w:val="none" w:sz="0" w:space="0" w:color="auto"/>
        <w:right w:val="none" w:sz="0" w:space="0" w:color="auto"/>
      </w:divBdr>
      <w:divsChild>
        <w:div w:id="712269142">
          <w:marLeft w:val="0"/>
          <w:marRight w:val="0"/>
          <w:marTop w:val="0"/>
          <w:marBottom w:val="0"/>
          <w:divBdr>
            <w:top w:val="none" w:sz="0" w:space="0" w:color="auto"/>
            <w:left w:val="none" w:sz="0" w:space="0" w:color="auto"/>
            <w:bottom w:val="none" w:sz="0" w:space="0" w:color="auto"/>
            <w:right w:val="none" w:sz="0" w:space="0" w:color="auto"/>
          </w:divBdr>
        </w:div>
        <w:div w:id="1309943563">
          <w:marLeft w:val="0"/>
          <w:marRight w:val="0"/>
          <w:marTop w:val="0"/>
          <w:marBottom w:val="0"/>
          <w:divBdr>
            <w:top w:val="none" w:sz="0" w:space="0" w:color="auto"/>
            <w:left w:val="none" w:sz="0" w:space="0" w:color="auto"/>
            <w:bottom w:val="none" w:sz="0" w:space="0" w:color="auto"/>
            <w:right w:val="none" w:sz="0" w:space="0" w:color="auto"/>
          </w:divBdr>
        </w:div>
      </w:divsChild>
    </w:div>
    <w:div w:id="1714886997">
      <w:bodyDiv w:val="1"/>
      <w:marLeft w:val="0"/>
      <w:marRight w:val="0"/>
      <w:marTop w:val="0"/>
      <w:marBottom w:val="0"/>
      <w:divBdr>
        <w:top w:val="none" w:sz="0" w:space="0" w:color="auto"/>
        <w:left w:val="none" w:sz="0" w:space="0" w:color="auto"/>
        <w:bottom w:val="none" w:sz="0" w:space="0" w:color="auto"/>
        <w:right w:val="none" w:sz="0" w:space="0" w:color="auto"/>
      </w:divBdr>
    </w:div>
    <w:div w:id="1720976226">
      <w:bodyDiv w:val="1"/>
      <w:marLeft w:val="0"/>
      <w:marRight w:val="0"/>
      <w:marTop w:val="0"/>
      <w:marBottom w:val="0"/>
      <w:divBdr>
        <w:top w:val="none" w:sz="0" w:space="0" w:color="auto"/>
        <w:left w:val="none" w:sz="0" w:space="0" w:color="auto"/>
        <w:bottom w:val="none" w:sz="0" w:space="0" w:color="auto"/>
        <w:right w:val="none" w:sz="0" w:space="0" w:color="auto"/>
      </w:divBdr>
    </w:div>
    <w:div w:id="1726836184">
      <w:bodyDiv w:val="1"/>
      <w:marLeft w:val="0"/>
      <w:marRight w:val="0"/>
      <w:marTop w:val="0"/>
      <w:marBottom w:val="0"/>
      <w:divBdr>
        <w:top w:val="none" w:sz="0" w:space="0" w:color="auto"/>
        <w:left w:val="none" w:sz="0" w:space="0" w:color="auto"/>
        <w:bottom w:val="none" w:sz="0" w:space="0" w:color="auto"/>
        <w:right w:val="none" w:sz="0" w:space="0" w:color="auto"/>
      </w:divBdr>
    </w:div>
    <w:div w:id="1743454461">
      <w:bodyDiv w:val="1"/>
      <w:marLeft w:val="0"/>
      <w:marRight w:val="0"/>
      <w:marTop w:val="0"/>
      <w:marBottom w:val="0"/>
      <w:divBdr>
        <w:top w:val="none" w:sz="0" w:space="0" w:color="auto"/>
        <w:left w:val="none" w:sz="0" w:space="0" w:color="auto"/>
        <w:bottom w:val="none" w:sz="0" w:space="0" w:color="auto"/>
        <w:right w:val="none" w:sz="0" w:space="0" w:color="auto"/>
      </w:divBdr>
    </w:div>
    <w:div w:id="1744329559">
      <w:bodyDiv w:val="1"/>
      <w:marLeft w:val="0"/>
      <w:marRight w:val="0"/>
      <w:marTop w:val="0"/>
      <w:marBottom w:val="0"/>
      <w:divBdr>
        <w:top w:val="none" w:sz="0" w:space="0" w:color="auto"/>
        <w:left w:val="none" w:sz="0" w:space="0" w:color="auto"/>
        <w:bottom w:val="none" w:sz="0" w:space="0" w:color="auto"/>
        <w:right w:val="none" w:sz="0" w:space="0" w:color="auto"/>
      </w:divBdr>
    </w:div>
    <w:div w:id="1751002348">
      <w:bodyDiv w:val="1"/>
      <w:marLeft w:val="0"/>
      <w:marRight w:val="0"/>
      <w:marTop w:val="0"/>
      <w:marBottom w:val="0"/>
      <w:divBdr>
        <w:top w:val="none" w:sz="0" w:space="0" w:color="auto"/>
        <w:left w:val="none" w:sz="0" w:space="0" w:color="auto"/>
        <w:bottom w:val="none" w:sz="0" w:space="0" w:color="auto"/>
        <w:right w:val="none" w:sz="0" w:space="0" w:color="auto"/>
      </w:divBdr>
    </w:div>
    <w:div w:id="1756320546">
      <w:bodyDiv w:val="1"/>
      <w:marLeft w:val="0"/>
      <w:marRight w:val="0"/>
      <w:marTop w:val="0"/>
      <w:marBottom w:val="0"/>
      <w:divBdr>
        <w:top w:val="none" w:sz="0" w:space="0" w:color="auto"/>
        <w:left w:val="none" w:sz="0" w:space="0" w:color="auto"/>
        <w:bottom w:val="none" w:sz="0" w:space="0" w:color="auto"/>
        <w:right w:val="none" w:sz="0" w:space="0" w:color="auto"/>
      </w:divBdr>
    </w:div>
    <w:div w:id="1766923092">
      <w:bodyDiv w:val="1"/>
      <w:marLeft w:val="0"/>
      <w:marRight w:val="0"/>
      <w:marTop w:val="0"/>
      <w:marBottom w:val="0"/>
      <w:divBdr>
        <w:top w:val="none" w:sz="0" w:space="0" w:color="auto"/>
        <w:left w:val="none" w:sz="0" w:space="0" w:color="auto"/>
        <w:bottom w:val="none" w:sz="0" w:space="0" w:color="auto"/>
        <w:right w:val="none" w:sz="0" w:space="0" w:color="auto"/>
      </w:divBdr>
    </w:div>
    <w:div w:id="1778330616">
      <w:bodyDiv w:val="1"/>
      <w:marLeft w:val="0"/>
      <w:marRight w:val="0"/>
      <w:marTop w:val="0"/>
      <w:marBottom w:val="0"/>
      <w:divBdr>
        <w:top w:val="none" w:sz="0" w:space="0" w:color="auto"/>
        <w:left w:val="none" w:sz="0" w:space="0" w:color="auto"/>
        <w:bottom w:val="none" w:sz="0" w:space="0" w:color="auto"/>
        <w:right w:val="none" w:sz="0" w:space="0" w:color="auto"/>
      </w:divBdr>
    </w:div>
    <w:div w:id="1781024580">
      <w:bodyDiv w:val="1"/>
      <w:marLeft w:val="0"/>
      <w:marRight w:val="0"/>
      <w:marTop w:val="0"/>
      <w:marBottom w:val="0"/>
      <w:divBdr>
        <w:top w:val="none" w:sz="0" w:space="0" w:color="auto"/>
        <w:left w:val="none" w:sz="0" w:space="0" w:color="auto"/>
        <w:bottom w:val="none" w:sz="0" w:space="0" w:color="auto"/>
        <w:right w:val="none" w:sz="0" w:space="0" w:color="auto"/>
      </w:divBdr>
    </w:div>
    <w:div w:id="1786729274">
      <w:bodyDiv w:val="1"/>
      <w:marLeft w:val="0"/>
      <w:marRight w:val="0"/>
      <w:marTop w:val="0"/>
      <w:marBottom w:val="0"/>
      <w:divBdr>
        <w:top w:val="none" w:sz="0" w:space="0" w:color="auto"/>
        <w:left w:val="none" w:sz="0" w:space="0" w:color="auto"/>
        <w:bottom w:val="none" w:sz="0" w:space="0" w:color="auto"/>
        <w:right w:val="none" w:sz="0" w:space="0" w:color="auto"/>
      </w:divBdr>
    </w:div>
    <w:div w:id="1790513538">
      <w:bodyDiv w:val="1"/>
      <w:marLeft w:val="0"/>
      <w:marRight w:val="0"/>
      <w:marTop w:val="0"/>
      <w:marBottom w:val="0"/>
      <w:divBdr>
        <w:top w:val="none" w:sz="0" w:space="0" w:color="auto"/>
        <w:left w:val="none" w:sz="0" w:space="0" w:color="auto"/>
        <w:bottom w:val="none" w:sz="0" w:space="0" w:color="auto"/>
        <w:right w:val="none" w:sz="0" w:space="0" w:color="auto"/>
      </w:divBdr>
    </w:div>
    <w:div w:id="1801726099">
      <w:bodyDiv w:val="1"/>
      <w:marLeft w:val="0"/>
      <w:marRight w:val="0"/>
      <w:marTop w:val="0"/>
      <w:marBottom w:val="0"/>
      <w:divBdr>
        <w:top w:val="none" w:sz="0" w:space="0" w:color="auto"/>
        <w:left w:val="none" w:sz="0" w:space="0" w:color="auto"/>
        <w:bottom w:val="none" w:sz="0" w:space="0" w:color="auto"/>
        <w:right w:val="none" w:sz="0" w:space="0" w:color="auto"/>
      </w:divBdr>
    </w:div>
    <w:div w:id="1806852053">
      <w:bodyDiv w:val="1"/>
      <w:marLeft w:val="0"/>
      <w:marRight w:val="0"/>
      <w:marTop w:val="0"/>
      <w:marBottom w:val="0"/>
      <w:divBdr>
        <w:top w:val="none" w:sz="0" w:space="0" w:color="auto"/>
        <w:left w:val="none" w:sz="0" w:space="0" w:color="auto"/>
        <w:bottom w:val="none" w:sz="0" w:space="0" w:color="auto"/>
        <w:right w:val="none" w:sz="0" w:space="0" w:color="auto"/>
      </w:divBdr>
    </w:div>
    <w:div w:id="1811240171">
      <w:bodyDiv w:val="1"/>
      <w:marLeft w:val="0"/>
      <w:marRight w:val="0"/>
      <w:marTop w:val="0"/>
      <w:marBottom w:val="0"/>
      <w:divBdr>
        <w:top w:val="none" w:sz="0" w:space="0" w:color="auto"/>
        <w:left w:val="none" w:sz="0" w:space="0" w:color="auto"/>
        <w:bottom w:val="none" w:sz="0" w:space="0" w:color="auto"/>
        <w:right w:val="none" w:sz="0" w:space="0" w:color="auto"/>
      </w:divBdr>
    </w:div>
    <w:div w:id="1818569078">
      <w:bodyDiv w:val="1"/>
      <w:marLeft w:val="0"/>
      <w:marRight w:val="0"/>
      <w:marTop w:val="0"/>
      <w:marBottom w:val="0"/>
      <w:divBdr>
        <w:top w:val="none" w:sz="0" w:space="0" w:color="auto"/>
        <w:left w:val="none" w:sz="0" w:space="0" w:color="auto"/>
        <w:bottom w:val="none" w:sz="0" w:space="0" w:color="auto"/>
        <w:right w:val="none" w:sz="0" w:space="0" w:color="auto"/>
      </w:divBdr>
    </w:div>
    <w:div w:id="1825471428">
      <w:bodyDiv w:val="1"/>
      <w:marLeft w:val="0"/>
      <w:marRight w:val="0"/>
      <w:marTop w:val="0"/>
      <w:marBottom w:val="0"/>
      <w:divBdr>
        <w:top w:val="none" w:sz="0" w:space="0" w:color="auto"/>
        <w:left w:val="none" w:sz="0" w:space="0" w:color="auto"/>
        <w:bottom w:val="none" w:sz="0" w:space="0" w:color="auto"/>
        <w:right w:val="none" w:sz="0" w:space="0" w:color="auto"/>
      </w:divBdr>
    </w:div>
    <w:div w:id="1844776770">
      <w:bodyDiv w:val="1"/>
      <w:marLeft w:val="0"/>
      <w:marRight w:val="0"/>
      <w:marTop w:val="0"/>
      <w:marBottom w:val="0"/>
      <w:divBdr>
        <w:top w:val="none" w:sz="0" w:space="0" w:color="auto"/>
        <w:left w:val="none" w:sz="0" w:space="0" w:color="auto"/>
        <w:bottom w:val="none" w:sz="0" w:space="0" w:color="auto"/>
        <w:right w:val="none" w:sz="0" w:space="0" w:color="auto"/>
      </w:divBdr>
    </w:div>
    <w:div w:id="1873182209">
      <w:bodyDiv w:val="1"/>
      <w:marLeft w:val="0"/>
      <w:marRight w:val="0"/>
      <w:marTop w:val="0"/>
      <w:marBottom w:val="0"/>
      <w:divBdr>
        <w:top w:val="none" w:sz="0" w:space="0" w:color="auto"/>
        <w:left w:val="none" w:sz="0" w:space="0" w:color="auto"/>
        <w:bottom w:val="none" w:sz="0" w:space="0" w:color="auto"/>
        <w:right w:val="none" w:sz="0" w:space="0" w:color="auto"/>
      </w:divBdr>
    </w:div>
    <w:div w:id="1875388213">
      <w:bodyDiv w:val="1"/>
      <w:marLeft w:val="0"/>
      <w:marRight w:val="0"/>
      <w:marTop w:val="0"/>
      <w:marBottom w:val="0"/>
      <w:divBdr>
        <w:top w:val="none" w:sz="0" w:space="0" w:color="auto"/>
        <w:left w:val="none" w:sz="0" w:space="0" w:color="auto"/>
        <w:bottom w:val="none" w:sz="0" w:space="0" w:color="auto"/>
        <w:right w:val="none" w:sz="0" w:space="0" w:color="auto"/>
      </w:divBdr>
    </w:div>
    <w:div w:id="1880044841">
      <w:bodyDiv w:val="1"/>
      <w:marLeft w:val="0"/>
      <w:marRight w:val="0"/>
      <w:marTop w:val="0"/>
      <w:marBottom w:val="0"/>
      <w:divBdr>
        <w:top w:val="none" w:sz="0" w:space="0" w:color="auto"/>
        <w:left w:val="none" w:sz="0" w:space="0" w:color="auto"/>
        <w:bottom w:val="none" w:sz="0" w:space="0" w:color="auto"/>
        <w:right w:val="none" w:sz="0" w:space="0" w:color="auto"/>
      </w:divBdr>
    </w:div>
    <w:div w:id="1883008205">
      <w:bodyDiv w:val="1"/>
      <w:marLeft w:val="0"/>
      <w:marRight w:val="0"/>
      <w:marTop w:val="0"/>
      <w:marBottom w:val="0"/>
      <w:divBdr>
        <w:top w:val="none" w:sz="0" w:space="0" w:color="auto"/>
        <w:left w:val="none" w:sz="0" w:space="0" w:color="auto"/>
        <w:bottom w:val="none" w:sz="0" w:space="0" w:color="auto"/>
        <w:right w:val="none" w:sz="0" w:space="0" w:color="auto"/>
      </w:divBdr>
    </w:div>
    <w:div w:id="1883906540">
      <w:bodyDiv w:val="1"/>
      <w:marLeft w:val="0"/>
      <w:marRight w:val="0"/>
      <w:marTop w:val="0"/>
      <w:marBottom w:val="0"/>
      <w:divBdr>
        <w:top w:val="none" w:sz="0" w:space="0" w:color="auto"/>
        <w:left w:val="none" w:sz="0" w:space="0" w:color="auto"/>
        <w:bottom w:val="none" w:sz="0" w:space="0" w:color="auto"/>
        <w:right w:val="none" w:sz="0" w:space="0" w:color="auto"/>
      </w:divBdr>
    </w:div>
    <w:div w:id="1884826147">
      <w:bodyDiv w:val="1"/>
      <w:marLeft w:val="0"/>
      <w:marRight w:val="0"/>
      <w:marTop w:val="0"/>
      <w:marBottom w:val="0"/>
      <w:divBdr>
        <w:top w:val="none" w:sz="0" w:space="0" w:color="auto"/>
        <w:left w:val="none" w:sz="0" w:space="0" w:color="auto"/>
        <w:bottom w:val="none" w:sz="0" w:space="0" w:color="auto"/>
        <w:right w:val="none" w:sz="0" w:space="0" w:color="auto"/>
      </w:divBdr>
    </w:div>
    <w:div w:id="1892573674">
      <w:bodyDiv w:val="1"/>
      <w:marLeft w:val="0"/>
      <w:marRight w:val="0"/>
      <w:marTop w:val="0"/>
      <w:marBottom w:val="0"/>
      <w:divBdr>
        <w:top w:val="none" w:sz="0" w:space="0" w:color="auto"/>
        <w:left w:val="none" w:sz="0" w:space="0" w:color="auto"/>
        <w:bottom w:val="none" w:sz="0" w:space="0" w:color="auto"/>
        <w:right w:val="none" w:sz="0" w:space="0" w:color="auto"/>
      </w:divBdr>
    </w:div>
    <w:div w:id="1916544944">
      <w:bodyDiv w:val="1"/>
      <w:marLeft w:val="0"/>
      <w:marRight w:val="0"/>
      <w:marTop w:val="0"/>
      <w:marBottom w:val="0"/>
      <w:divBdr>
        <w:top w:val="none" w:sz="0" w:space="0" w:color="auto"/>
        <w:left w:val="none" w:sz="0" w:space="0" w:color="auto"/>
        <w:bottom w:val="none" w:sz="0" w:space="0" w:color="auto"/>
        <w:right w:val="none" w:sz="0" w:space="0" w:color="auto"/>
      </w:divBdr>
    </w:div>
    <w:div w:id="1919825786">
      <w:bodyDiv w:val="1"/>
      <w:marLeft w:val="0"/>
      <w:marRight w:val="0"/>
      <w:marTop w:val="0"/>
      <w:marBottom w:val="0"/>
      <w:divBdr>
        <w:top w:val="none" w:sz="0" w:space="0" w:color="auto"/>
        <w:left w:val="none" w:sz="0" w:space="0" w:color="auto"/>
        <w:bottom w:val="none" w:sz="0" w:space="0" w:color="auto"/>
        <w:right w:val="none" w:sz="0" w:space="0" w:color="auto"/>
      </w:divBdr>
    </w:div>
    <w:div w:id="1928691309">
      <w:bodyDiv w:val="1"/>
      <w:marLeft w:val="0"/>
      <w:marRight w:val="0"/>
      <w:marTop w:val="0"/>
      <w:marBottom w:val="0"/>
      <w:divBdr>
        <w:top w:val="none" w:sz="0" w:space="0" w:color="auto"/>
        <w:left w:val="none" w:sz="0" w:space="0" w:color="auto"/>
        <w:bottom w:val="none" w:sz="0" w:space="0" w:color="auto"/>
        <w:right w:val="none" w:sz="0" w:space="0" w:color="auto"/>
      </w:divBdr>
    </w:div>
    <w:div w:id="1932467308">
      <w:bodyDiv w:val="1"/>
      <w:marLeft w:val="0"/>
      <w:marRight w:val="0"/>
      <w:marTop w:val="0"/>
      <w:marBottom w:val="0"/>
      <w:divBdr>
        <w:top w:val="none" w:sz="0" w:space="0" w:color="auto"/>
        <w:left w:val="none" w:sz="0" w:space="0" w:color="auto"/>
        <w:bottom w:val="none" w:sz="0" w:space="0" w:color="auto"/>
        <w:right w:val="none" w:sz="0" w:space="0" w:color="auto"/>
      </w:divBdr>
    </w:div>
    <w:div w:id="1970938210">
      <w:bodyDiv w:val="1"/>
      <w:marLeft w:val="0"/>
      <w:marRight w:val="0"/>
      <w:marTop w:val="0"/>
      <w:marBottom w:val="0"/>
      <w:divBdr>
        <w:top w:val="none" w:sz="0" w:space="0" w:color="auto"/>
        <w:left w:val="none" w:sz="0" w:space="0" w:color="auto"/>
        <w:bottom w:val="none" w:sz="0" w:space="0" w:color="auto"/>
        <w:right w:val="none" w:sz="0" w:space="0" w:color="auto"/>
      </w:divBdr>
      <w:divsChild>
        <w:div w:id="2008287212">
          <w:marLeft w:val="0"/>
          <w:marRight w:val="0"/>
          <w:marTop w:val="0"/>
          <w:marBottom w:val="0"/>
          <w:divBdr>
            <w:top w:val="none" w:sz="0" w:space="0" w:color="auto"/>
            <w:left w:val="none" w:sz="0" w:space="0" w:color="auto"/>
            <w:bottom w:val="none" w:sz="0" w:space="0" w:color="auto"/>
            <w:right w:val="none" w:sz="0" w:space="0" w:color="auto"/>
          </w:divBdr>
        </w:div>
      </w:divsChild>
    </w:div>
    <w:div w:id="1972174975">
      <w:bodyDiv w:val="1"/>
      <w:marLeft w:val="0"/>
      <w:marRight w:val="0"/>
      <w:marTop w:val="0"/>
      <w:marBottom w:val="0"/>
      <w:divBdr>
        <w:top w:val="none" w:sz="0" w:space="0" w:color="auto"/>
        <w:left w:val="none" w:sz="0" w:space="0" w:color="auto"/>
        <w:bottom w:val="none" w:sz="0" w:space="0" w:color="auto"/>
        <w:right w:val="none" w:sz="0" w:space="0" w:color="auto"/>
      </w:divBdr>
    </w:div>
    <w:div w:id="1981033806">
      <w:bodyDiv w:val="1"/>
      <w:marLeft w:val="0"/>
      <w:marRight w:val="0"/>
      <w:marTop w:val="0"/>
      <w:marBottom w:val="0"/>
      <w:divBdr>
        <w:top w:val="none" w:sz="0" w:space="0" w:color="auto"/>
        <w:left w:val="none" w:sz="0" w:space="0" w:color="auto"/>
        <w:bottom w:val="none" w:sz="0" w:space="0" w:color="auto"/>
        <w:right w:val="none" w:sz="0" w:space="0" w:color="auto"/>
      </w:divBdr>
    </w:div>
    <w:div w:id="1981223315">
      <w:bodyDiv w:val="1"/>
      <w:marLeft w:val="0"/>
      <w:marRight w:val="0"/>
      <w:marTop w:val="0"/>
      <w:marBottom w:val="0"/>
      <w:divBdr>
        <w:top w:val="none" w:sz="0" w:space="0" w:color="auto"/>
        <w:left w:val="none" w:sz="0" w:space="0" w:color="auto"/>
        <w:bottom w:val="none" w:sz="0" w:space="0" w:color="auto"/>
        <w:right w:val="none" w:sz="0" w:space="0" w:color="auto"/>
      </w:divBdr>
    </w:div>
    <w:div w:id="1989630825">
      <w:bodyDiv w:val="1"/>
      <w:marLeft w:val="0"/>
      <w:marRight w:val="0"/>
      <w:marTop w:val="0"/>
      <w:marBottom w:val="0"/>
      <w:divBdr>
        <w:top w:val="none" w:sz="0" w:space="0" w:color="auto"/>
        <w:left w:val="none" w:sz="0" w:space="0" w:color="auto"/>
        <w:bottom w:val="none" w:sz="0" w:space="0" w:color="auto"/>
        <w:right w:val="none" w:sz="0" w:space="0" w:color="auto"/>
      </w:divBdr>
    </w:div>
    <w:div w:id="1996059835">
      <w:bodyDiv w:val="1"/>
      <w:marLeft w:val="0"/>
      <w:marRight w:val="0"/>
      <w:marTop w:val="0"/>
      <w:marBottom w:val="0"/>
      <w:divBdr>
        <w:top w:val="none" w:sz="0" w:space="0" w:color="auto"/>
        <w:left w:val="none" w:sz="0" w:space="0" w:color="auto"/>
        <w:bottom w:val="none" w:sz="0" w:space="0" w:color="auto"/>
        <w:right w:val="none" w:sz="0" w:space="0" w:color="auto"/>
      </w:divBdr>
    </w:div>
    <w:div w:id="1998339421">
      <w:bodyDiv w:val="1"/>
      <w:marLeft w:val="0"/>
      <w:marRight w:val="0"/>
      <w:marTop w:val="0"/>
      <w:marBottom w:val="0"/>
      <w:divBdr>
        <w:top w:val="none" w:sz="0" w:space="0" w:color="auto"/>
        <w:left w:val="none" w:sz="0" w:space="0" w:color="auto"/>
        <w:bottom w:val="none" w:sz="0" w:space="0" w:color="auto"/>
        <w:right w:val="none" w:sz="0" w:space="0" w:color="auto"/>
      </w:divBdr>
    </w:div>
    <w:div w:id="1999184211">
      <w:bodyDiv w:val="1"/>
      <w:marLeft w:val="0"/>
      <w:marRight w:val="0"/>
      <w:marTop w:val="0"/>
      <w:marBottom w:val="0"/>
      <w:divBdr>
        <w:top w:val="none" w:sz="0" w:space="0" w:color="auto"/>
        <w:left w:val="none" w:sz="0" w:space="0" w:color="auto"/>
        <w:bottom w:val="none" w:sz="0" w:space="0" w:color="auto"/>
        <w:right w:val="none" w:sz="0" w:space="0" w:color="auto"/>
      </w:divBdr>
    </w:div>
    <w:div w:id="2000425708">
      <w:bodyDiv w:val="1"/>
      <w:marLeft w:val="0"/>
      <w:marRight w:val="0"/>
      <w:marTop w:val="0"/>
      <w:marBottom w:val="0"/>
      <w:divBdr>
        <w:top w:val="none" w:sz="0" w:space="0" w:color="auto"/>
        <w:left w:val="none" w:sz="0" w:space="0" w:color="auto"/>
        <w:bottom w:val="none" w:sz="0" w:space="0" w:color="auto"/>
        <w:right w:val="none" w:sz="0" w:space="0" w:color="auto"/>
      </w:divBdr>
      <w:divsChild>
        <w:div w:id="363675610">
          <w:marLeft w:val="0"/>
          <w:marRight w:val="0"/>
          <w:marTop w:val="0"/>
          <w:marBottom w:val="225"/>
          <w:divBdr>
            <w:top w:val="none" w:sz="0" w:space="0" w:color="auto"/>
            <w:left w:val="none" w:sz="0" w:space="0" w:color="auto"/>
            <w:bottom w:val="none" w:sz="0" w:space="0" w:color="auto"/>
            <w:right w:val="none" w:sz="0" w:space="0" w:color="auto"/>
          </w:divBdr>
          <w:divsChild>
            <w:div w:id="1757093851">
              <w:marLeft w:val="0"/>
              <w:marRight w:val="0"/>
              <w:marTop w:val="0"/>
              <w:marBottom w:val="0"/>
              <w:divBdr>
                <w:top w:val="none" w:sz="0" w:space="0" w:color="auto"/>
                <w:left w:val="none" w:sz="0" w:space="0" w:color="auto"/>
                <w:bottom w:val="none" w:sz="0" w:space="0" w:color="auto"/>
                <w:right w:val="none" w:sz="0" w:space="0" w:color="auto"/>
              </w:divBdr>
            </w:div>
          </w:divsChild>
        </w:div>
        <w:div w:id="219755490">
          <w:marLeft w:val="0"/>
          <w:marRight w:val="0"/>
          <w:marTop w:val="0"/>
          <w:marBottom w:val="0"/>
          <w:divBdr>
            <w:top w:val="none" w:sz="0" w:space="0" w:color="auto"/>
            <w:left w:val="none" w:sz="0" w:space="0" w:color="auto"/>
            <w:bottom w:val="none" w:sz="0" w:space="0" w:color="auto"/>
            <w:right w:val="none" w:sz="0" w:space="0" w:color="auto"/>
          </w:divBdr>
        </w:div>
      </w:divsChild>
    </w:div>
    <w:div w:id="2007780548">
      <w:bodyDiv w:val="1"/>
      <w:marLeft w:val="0"/>
      <w:marRight w:val="0"/>
      <w:marTop w:val="0"/>
      <w:marBottom w:val="0"/>
      <w:divBdr>
        <w:top w:val="none" w:sz="0" w:space="0" w:color="auto"/>
        <w:left w:val="none" w:sz="0" w:space="0" w:color="auto"/>
        <w:bottom w:val="none" w:sz="0" w:space="0" w:color="auto"/>
        <w:right w:val="none" w:sz="0" w:space="0" w:color="auto"/>
      </w:divBdr>
    </w:div>
    <w:div w:id="2008435472">
      <w:bodyDiv w:val="1"/>
      <w:marLeft w:val="0"/>
      <w:marRight w:val="0"/>
      <w:marTop w:val="0"/>
      <w:marBottom w:val="0"/>
      <w:divBdr>
        <w:top w:val="none" w:sz="0" w:space="0" w:color="auto"/>
        <w:left w:val="none" w:sz="0" w:space="0" w:color="auto"/>
        <w:bottom w:val="none" w:sz="0" w:space="0" w:color="auto"/>
        <w:right w:val="none" w:sz="0" w:space="0" w:color="auto"/>
      </w:divBdr>
    </w:div>
    <w:div w:id="2013332507">
      <w:bodyDiv w:val="1"/>
      <w:marLeft w:val="0"/>
      <w:marRight w:val="0"/>
      <w:marTop w:val="0"/>
      <w:marBottom w:val="0"/>
      <w:divBdr>
        <w:top w:val="none" w:sz="0" w:space="0" w:color="auto"/>
        <w:left w:val="none" w:sz="0" w:space="0" w:color="auto"/>
        <w:bottom w:val="none" w:sz="0" w:space="0" w:color="auto"/>
        <w:right w:val="none" w:sz="0" w:space="0" w:color="auto"/>
      </w:divBdr>
    </w:div>
    <w:div w:id="2019387513">
      <w:bodyDiv w:val="1"/>
      <w:marLeft w:val="0"/>
      <w:marRight w:val="0"/>
      <w:marTop w:val="0"/>
      <w:marBottom w:val="0"/>
      <w:divBdr>
        <w:top w:val="none" w:sz="0" w:space="0" w:color="auto"/>
        <w:left w:val="none" w:sz="0" w:space="0" w:color="auto"/>
        <w:bottom w:val="none" w:sz="0" w:space="0" w:color="auto"/>
        <w:right w:val="none" w:sz="0" w:space="0" w:color="auto"/>
      </w:divBdr>
    </w:div>
    <w:div w:id="2021614024">
      <w:bodyDiv w:val="1"/>
      <w:marLeft w:val="0"/>
      <w:marRight w:val="0"/>
      <w:marTop w:val="0"/>
      <w:marBottom w:val="0"/>
      <w:divBdr>
        <w:top w:val="none" w:sz="0" w:space="0" w:color="auto"/>
        <w:left w:val="none" w:sz="0" w:space="0" w:color="auto"/>
        <w:bottom w:val="none" w:sz="0" w:space="0" w:color="auto"/>
        <w:right w:val="none" w:sz="0" w:space="0" w:color="auto"/>
      </w:divBdr>
    </w:div>
    <w:div w:id="2039236514">
      <w:bodyDiv w:val="1"/>
      <w:marLeft w:val="0"/>
      <w:marRight w:val="0"/>
      <w:marTop w:val="0"/>
      <w:marBottom w:val="0"/>
      <w:divBdr>
        <w:top w:val="none" w:sz="0" w:space="0" w:color="auto"/>
        <w:left w:val="none" w:sz="0" w:space="0" w:color="auto"/>
        <w:bottom w:val="none" w:sz="0" w:space="0" w:color="auto"/>
        <w:right w:val="none" w:sz="0" w:space="0" w:color="auto"/>
      </w:divBdr>
    </w:div>
    <w:div w:id="2044399309">
      <w:bodyDiv w:val="1"/>
      <w:marLeft w:val="0"/>
      <w:marRight w:val="0"/>
      <w:marTop w:val="0"/>
      <w:marBottom w:val="0"/>
      <w:divBdr>
        <w:top w:val="none" w:sz="0" w:space="0" w:color="auto"/>
        <w:left w:val="none" w:sz="0" w:space="0" w:color="auto"/>
        <w:bottom w:val="none" w:sz="0" w:space="0" w:color="auto"/>
        <w:right w:val="none" w:sz="0" w:space="0" w:color="auto"/>
      </w:divBdr>
    </w:div>
    <w:div w:id="2058429133">
      <w:bodyDiv w:val="1"/>
      <w:marLeft w:val="0"/>
      <w:marRight w:val="0"/>
      <w:marTop w:val="0"/>
      <w:marBottom w:val="0"/>
      <w:divBdr>
        <w:top w:val="none" w:sz="0" w:space="0" w:color="auto"/>
        <w:left w:val="none" w:sz="0" w:space="0" w:color="auto"/>
        <w:bottom w:val="none" w:sz="0" w:space="0" w:color="auto"/>
        <w:right w:val="none" w:sz="0" w:space="0" w:color="auto"/>
      </w:divBdr>
    </w:div>
    <w:div w:id="2063557964">
      <w:bodyDiv w:val="1"/>
      <w:marLeft w:val="0"/>
      <w:marRight w:val="0"/>
      <w:marTop w:val="0"/>
      <w:marBottom w:val="0"/>
      <w:divBdr>
        <w:top w:val="none" w:sz="0" w:space="0" w:color="auto"/>
        <w:left w:val="none" w:sz="0" w:space="0" w:color="auto"/>
        <w:bottom w:val="none" w:sz="0" w:space="0" w:color="auto"/>
        <w:right w:val="none" w:sz="0" w:space="0" w:color="auto"/>
      </w:divBdr>
    </w:div>
    <w:div w:id="2088573366">
      <w:bodyDiv w:val="1"/>
      <w:marLeft w:val="0"/>
      <w:marRight w:val="0"/>
      <w:marTop w:val="0"/>
      <w:marBottom w:val="0"/>
      <w:divBdr>
        <w:top w:val="none" w:sz="0" w:space="0" w:color="auto"/>
        <w:left w:val="none" w:sz="0" w:space="0" w:color="auto"/>
        <w:bottom w:val="none" w:sz="0" w:space="0" w:color="auto"/>
        <w:right w:val="none" w:sz="0" w:space="0" w:color="auto"/>
      </w:divBdr>
    </w:div>
    <w:div w:id="2113742149">
      <w:bodyDiv w:val="1"/>
      <w:marLeft w:val="0"/>
      <w:marRight w:val="0"/>
      <w:marTop w:val="0"/>
      <w:marBottom w:val="0"/>
      <w:divBdr>
        <w:top w:val="none" w:sz="0" w:space="0" w:color="auto"/>
        <w:left w:val="none" w:sz="0" w:space="0" w:color="auto"/>
        <w:bottom w:val="none" w:sz="0" w:space="0" w:color="auto"/>
        <w:right w:val="none" w:sz="0" w:space="0" w:color="auto"/>
      </w:divBdr>
    </w:div>
    <w:div w:id="2115897228">
      <w:bodyDiv w:val="1"/>
      <w:marLeft w:val="0"/>
      <w:marRight w:val="0"/>
      <w:marTop w:val="0"/>
      <w:marBottom w:val="0"/>
      <w:divBdr>
        <w:top w:val="none" w:sz="0" w:space="0" w:color="auto"/>
        <w:left w:val="none" w:sz="0" w:space="0" w:color="auto"/>
        <w:bottom w:val="none" w:sz="0" w:space="0" w:color="auto"/>
        <w:right w:val="none" w:sz="0" w:space="0" w:color="auto"/>
      </w:divBdr>
    </w:div>
    <w:div w:id="2120172823">
      <w:bodyDiv w:val="1"/>
      <w:marLeft w:val="0"/>
      <w:marRight w:val="0"/>
      <w:marTop w:val="0"/>
      <w:marBottom w:val="0"/>
      <w:divBdr>
        <w:top w:val="none" w:sz="0" w:space="0" w:color="auto"/>
        <w:left w:val="none" w:sz="0" w:space="0" w:color="auto"/>
        <w:bottom w:val="none" w:sz="0" w:space="0" w:color="auto"/>
        <w:right w:val="none" w:sz="0" w:space="0" w:color="auto"/>
      </w:divBdr>
    </w:div>
    <w:div w:id="2129886225">
      <w:bodyDiv w:val="1"/>
      <w:marLeft w:val="0"/>
      <w:marRight w:val="0"/>
      <w:marTop w:val="0"/>
      <w:marBottom w:val="0"/>
      <w:divBdr>
        <w:top w:val="none" w:sz="0" w:space="0" w:color="auto"/>
        <w:left w:val="none" w:sz="0" w:space="0" w:color="auto"/>
        <w:bottom w:val="none" w:sz="0" w:space="0" w:color="auto"/>
        <w:right w:val="none" w:sz="0" w:space="0" w:color="auto"/>
      </w:divBdr>
    </w:div>
    <w:div w:id="2131894622">
      <w:bodyDiv w:val="1"/>
      <w:marLeft w:val="0"/>
      <w:marRight w:val="0"/>
      <w:marTop w:val="0"/>
      <w:marBottom w:val="0"/>
      <w:divBdr>
        <w:top w:val="none" w:sz="0" w:space="0" w:color="auto"/>
        <w:left w:val="none" w:sz="0" w:space="0" w:color="auto"/>
        <w:bottom w:val="none" w:sz="0" w:space="0" w:color="auto"/>
        <w:right w:val="none" w:sz="0" w:space="0" w:color="auto"/>
      </w:divBdr>
    </w:div>
    <w:div w:id="2145805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png"/><Relationship Id="rId63" Type="http://schemas.openxmlformats.org/officeDocument/2006/relationships/image" Target="media/image58.jpe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CCB30-3E4A-4795-A25D-4D7110726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305</TotalTime>
  <Pages>15</Pages>
  <Words>4517</Words>
  <Characters>25747</Characters>
  <Application>Microsoft Office Word</Application>
  <DocSecurity>0</DocSecurity>
  <Lines>214</Lines>
  <Paragraphs>60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Gintare</dc:creator>
  <cp:lastModifiedBy>Administratorius</cp:lastModifiedBy>
  <cp:revision>7</cp:revision>
  <dcterms:created xsi:type="dcterms:W3CDTF">2024-02-19T08:00:00Z</dcterms:created>
  <dcterms:modified xsi:type="dcterms:W3CDTF">2024-02-21T13:42:00Z</dcterms:modified>
</cp:coreProperties>
</file>