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E06" w:rsidRPr="003A7C76" w:rsidRDefault="002A7C98" w:rsidP="00D40CB5">
      <w:pPr>
        <w:ind w:firstLine="0"/>
        <w:jc w:val="center"/>
        <w:rPr>
          <w:rFonts w:cs="Times New Roman"/>
          <w:b/>
          <w:sz w:val="32"/>
          <w:szCs w:val="32"/>
        </w:rPr>
      </w:pPr>
      <w:r>
        <w:rPr>
          <w:rFonts w:cs="Times New Roman"/>
          <w:b/>
          <w:sz w:val="32"/>
          <w:szCs w:val="32"/>
        </w:rPr>
        <w:t>20</w:t>
      </w:r>
      <w:r w:rsidR="009B3A9D">
        <w:rPr>
          <w:rFonts w:cs="Times New Roman"/>
          <w:b/>
          <w:sz w:val="32"/>
          <w:szCs w:val="32"/>
        </w:rPr>
        <w:t>21</w:t>
      </w:r>
      <w:r>
        <w:rPr>
          <w:rFonts w:cs="Times New Roman"/>
          <w:b/>
          <w:sz w:val="32"/>
          <w:szCs w:val="32"/>
        </w:rPr>
        <w:t xml:space="preserve"> m. </w:t>
      </w:r>
      <w:r w:rsidR="009B3A9D">
        <w:rPr>
          <w:rFonts w:cs="Times New Roman"/>
          <w:b/>
          <w:sz w:val="32"/>
          <w:szCs w:val="32"/>
        </w:rPr>
        <w:t>kovo</w:t>
      </w:r>
      <w:r>
        <w:rPr>
          <w:rFonts w:cs="Times New Roman"/>
          <w:b/>
          <w:sz w:val="32"/>
          <w:szCs w:val="32"/>
        </w:rPr>
        <w:t xml:space="preserve"> mėnesį gautos naujos knygos</w:t>
      </w:r>
    </w:p>
    <w:p w:rsidR="007F150C" w:rsidRDefault="007F150C" w:rsidP="007F150C">
      <w:pPr>
        <w:jc w:val="center"/>
        <w:rPr>
          <w:rFonts w:ascii="Algerian" w:hAnsi="Algerian"/>
          <w:b/>
          <w:sz w:val="28"/>
          <w:szCs w:val="28"/>
        </w:rPr>
      </w:pPr>
    </w:p>
    <w:p w:rsidR="00552E06" w:rsidRDefault="00552E06" w:rsidP="007F150C">
      <w:pPr>
        <w:jc w:val="center"/>
        <w:rPr>
          <w:rFonts w:ascii="Algerian" w:hAnsi="Algerian"/>
          <w:b/>
          <w:sz w:val="28"/>
          <w:szCs w:val="28"/>
        </w:rPr>
      </w:pPr>
    </w:p>
    <w:tbl>
      <w:tblPr>
        <w:tblStyle w:val="Lentelstinklelis"/>
        <w:tblW w:w="15275" w:type="dxa"/>
        <w:tblInd w:w="-34" w:type="dxa"/>
        <w:tblLayout w:type="fixed"/>
        <w:tblLook w:val="04A0" w:firstRow="1" w:lastRow="0" w:firstColumn="1" w:lastColumn="0" w:noHBand="0" w:noVBand="1"/>
      </w:tblPr>
      <w:tblGrid>
        <w:gridCol w:w="1839"/>
        <w:gridCol w:w="1839"/>
        <w:gridCol w:w="1871"/>
        <w:gridCol w:w="9726"/>
      </w:tblGrid>
      <w:tr w:rsidR="007F150C" w:rsidTr="00AD28EC">
        <w:trPr>
          <w:trHeight w:val="163"/>
        </w:trPr>
        <w:tc>
          <w:tcPr>
            <w:tcW w:w="1839" w:type="dxa"/>
          </w:tcPr>
          <w:p w:rsidR="007F150C" w:rsidRDefault="007F150C" w:rsidP="00446217">
            <w:pPr>
              <w:ind w:firstLine="0"/>
              <w:jc w:val="center"/>
              <w:rPr>
                <w:b/>
                <w:i/>
              </w:rPr>
            </w:pPr>
            <w:r>
              <w:rPr>
                <w:b/>
                <w:i/>
              </w:rPr>
              <w:t>Knygos viršelis</w:t>
            </w:r>
          </w:p>
          <w:p w:rsidR="007F150C" w:rsidRPr="00D15519" w:rsidRDefault="007F150C" w:rsidP="00446217">
            <w:pPr>
              <w:ind w:firstLine="0"/>
              <w:rPr>
                <w:b/>
                <w:i/>
              </w:rPr>
            </w:pPr>
          </w:p>
        </w:tc>
        <w:tc>
          <w:tcPr>
            <w:tcW w:w="1839" w:type="dxa"/>
          </w:tcPr>
          <w:p w:rsidR="007F150C" w:rsidRPr="00D15519" w:rsidRDefault="007F150C" w:rsidP="00446217">
            <w:pPr>
              <w:ind w:firstLine="0"/>
              <w:jc w:val="center"/>
              <w:rPr>
                <w:b/>
                <w:i/>
              </w:rPr>
            </w:pPr>
            <w:r w:rsidRPr="00D15519">
              <w:rPr>
                <w:b/>
                <w:i/>
              </w:rPr>
              <w:t>Pavadinimas</w:t>
            </w:r>
          </w:p>
        </w:tc>
        <w:tc>
          <w:tcPr>
            <w:tcW w:w="1871" w:type="dxa"/>
          </w:tcPr>
          <w:p w:rsidR="007F150C" w:rsidRPr="00D15519" w:rsidRDefault="007F150C" w:rsidP="00446217">
            <w:pPr>
              <w:ind w:firstLine="0"/>
              <w:jc w:val="center"/>
              <w:rPr>
                <w:b/>
                <w:i/>
              </w:rPr>
            </w:pPr>
            <w:r w:rsidRPr="00D15519">
              <w:rPr>
                <w:b/>
                <w:i/>
              </w:rPr>
              <w:t>Autorius</w:t>
            </w:r>
          </w:p>
        </w:tc>
        <w:tc>
          <w:tcPr>
            <w:tcW w:w="9726" w:type="dxa"/>
          </w:tcPr>
          <w:p w:rsidR="007F150C" w:rsidRPr="00D15519" w:rsidRDefault="007F150C" w:rsidP="00446217">
            <w:pPr>
              <w:ind w:firstLine="0"/>
              <w:jc w:val="center"/>
              <w:rPr>
                <w:b/>
                <w:i/>
              </w:rPr>
            </w:pPr>
            <w:r w:rsidRPr="00D15519">
              <w:rPr>
                <w:b/>
                <w:i/>
              </w:rPr>
              <w:t>Aprašymas</w:t>
            </w:r>
          </w:p>
        </w:tc>
      </w:tr>
      <w:tr w:rsidR="00FD7269" w:rsidTr="00FD7269">
        <w:trPr>
          <w:trHeight w:val="1578"/>
        </w:trPr>
        <w:tc>
          <w:tcPr>
            <w:tcW w:w="1839" w:type="dxa"/>
          </w:tcPr>
          <w:p w:rsidR="00FD7269" w:rsidRPr="00FD7269" w:rsidRDefault="00FD7269" w:rsidP="00135235">
            <w:pPr>
              <w:ind w:firstLine="0"/>
              <w:jc w:val="center"/>
              <w:rPr>
                <w:b/>
              </w:rPr>
            </w:pPr>
            <w:r w:rsidRPr="00FD7269">
              <w:rPr>
                <w:b/>
              </w:rPr>
              <w:drawing>
                <wp:inline distT="0" distB="0" distL="0" distR="0">
                  <wp:extent cx="731098" cy="1095375"/>
                  <wp:effectExtent l="0" t="0" r="0" b="0"/>
                  <wp:docPr id="17" name="Paveikslėlis 17" descr="Berniukas, kuris gyveno su drak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niukas, kuris gyveno su drakonai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4054" cy="1114787"/>
                          </a:xfrm>
                          <a:prstGeom prst="rect">
                            <a:avLst/>
                          </a:prstGeom>
                          <a:noFill/>
                          <a:ln>
                            <a:noFill/>
                          </a:ln>
                        </pic:spPr>
                      </pic:pic>
                    </a:graphicData>
                  </a:graphic>
                </wp:inline>
              </w:drawing>
            </w:r>
          </w:p>
        </w:tc>
        <w:tc>
          <w:tcPr>
            <w:tcW w:w="1839" w:type="dxa"/>
          </w:tcPr>
          <w:p w:rsidR="00FD7269" w:rsidRPr="00FD7269" w:rsidRDefault="00FD7269" w:rsidP="00446217">
            <w:pPr>
              <w:ind w:firstLine="0"/>
              <w:jc w:val="center"/>
              <w:rPr>
                <w:b/>
              </w:rPr>
            </w:pPr>
            <w:r w:rsidRPr="00FD7269">
              <w:rPr>
                <w:b/>
              </w:rPr>
              <w:t>Berniukas, kuris gyveno su drakonais</w:t>
            </w:r>
          </w:p>
        </w:tc>
        <w:tc>
          <w:tcPr>
            <w:tcW w:w="1871" w:type="dxa"/>
          </w:tcPr>
          <w:p w:rsidR="00FD7269" w:rsidRPr="00FD7269" w:rsidRDefault="00FD7269" w:rsidP="00446217">
            <w:pPr>
              <w:ind w:firstLine="0"/>
              <w:jc w:val="center"/>
              <w:rPr>
                <w:b/>
              </w:rPr>
            </w:pPr>
            <w:proofErr w:type="spellStart"/>
            <w:r w:rsidRPr="00FD7269">
              <w:rPr>
                <w:b/>
              </w:rPr>
              <w:t>Andy</w:t>
            </w:r>
            <w:proofErr w:type="spellEnd"/>
            <w:r w:rsidRPr="00FD7269">
              <w:rPr>
                <w:b/>
              </w:rPr>
              <w:t xml:space="preserve"> </w:t>
            </w:r>
            <w:proofErr w:type="spellStart"/>
            <w:r w:rsidRPr="00FD7269">
              <w:rPr>
                <w:b/>
              </w:rPr>
              <w:t>Shepherd</w:t>
            </w:r>
            <w:proofErr w:type="spellEnd"/>
          </w:p>
        </w:tc>
        <w:tc>
          <w:tcPr>
            <w:tcW w:w="9726" w:type="dxa"/>
          </w:tcPr>
          <w:p w:rsidR="00FD7269" w:rsidRPr="00FD7269" w:rsidRDefault="00FD7269" w:rsidP="00FD7269">
            <w:pPr>
              <w:ind w:firstLine="0"/>
              <w:rPr>
                <w:b/>
              </w:rPr>
            </w:pPr>
            <w:r>
              <w:t xml:space="preserve">Tomo namuose gyvena ne šuo, ne žiurkėnas ir net ne tarantulas. Jo augintinis yra... drakonas Blyksnis! Keisčiausia, kad drakonas išsirito iš vaisiaus, kurį Tomas parsinešė iš senelio sodo. Kas galėjo pagalvoti, kad taip atsitiks? Niekas! Tačiau tai dar ne viskas! Tas keistas medis senelio sode turėjo ir daugiau vaisių... Tad dabar drakonus augina ir Tomo draugai: </w:t>
            </w:r>
            <w:proofErr w:type="spellStart"/>
            <w:r>
              <w:t>Tedas</w:t>
            </w:r>
            <w:proofErr w:type="spellEnd"/>
            <w:r>
              <w:t xml:space="preserve">, </w:t>
            </w:r>
            <w:proofErr w:type="spellStart"/>
            <w:r>
              <w:t>Ketė</w:t>
            </w:r>
            <w:proofErr w:type="spellEnd"/>
            <w:r>
              <w:t xml:space="preserve"> ir Kajus. O kai augini drakoną, turi tikėtis staigmenų ir... RŪPESČIŲ! DIDŽIAUSIO KALNO RŪPESČIŲ!</w:t>
            </w:r>
          </w:p>
        </w:tc>
      </w:tr>
      <w:tr w:rsidR="000E569B" w:rsidTr="00FD7269">
        <w:trPr>
          <w:trHeight w:val="1578"/>
        </w:trPr>
        <w:tc>
          <w:tcPr>
            <w:tcW w:w="1839" w:type="dxa"/>
          </w:tcPr>
          <w:p w:rsidR="000E569B" w:rsidRPr="00FD7269" w:rsidRDefault="001B654A" w:rsidP="00135235">
            <w:pPr>
              <w:ind w:firstLine="0"/>
              <w:jc w:val="center"/>
              <w:rPr>
                <w:b/>
              </w:rPr>
            </w:pPr>
            <w:r w:rsidRPr="001B654A">
              <w:rPr>
                <w:b/>
              </w:rPr>
              <w:drawing>
                <wp:inline distT="0" distB="0" distL="0" distR="0">
                  <wp:extent cx="919592" cy="1181100"/>
                  <wp:effectExtent l="0" t="0" r="0" b="0"/>
                  <wp:docPr id="18" name="Paveikslėlis 18" descr="Berniukas, kurmis, lapė ir ark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niukas, kurmis, lapė ir arkly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885" cy="1189183"/>
                          </a:xfrm>
                          <a:prstGeom prst="rect">
                            <a:avLst/>
                          </a:prstGeom>
                          <a:noFill/>
                          <a:ln>
                            <a:noFill/>
                          </a:ln>
                        </pic:spPr>
                      </pic:pic>
                    </a:graphicData>
                  </a:graphic>
                </wp:inline>
              </w:drawing>
            </w:r>
          </w:p>
        </w:tc>
        <w:tc>
          <w:tcPr>
            <w:tcW w:w="1839" w:type="dxa"/>
          </w:tcPr>
          <w:p w:rsidR="000E569B" w:rsidRPr="00FD7269" w:rsidRDefault="003E46C1" w:rsidP="00446217">
            <w:pPr>
              <w:ind w:firstLine="0"/>
              <w:jc w:val="center"/>
              <w:rPr>
                <w:b/>
              </w:rPr>
            </w:pPr>
            <w:r w:rsidRPr="003E46C1">
              <w:rPr>
                <w:b/>
              </w:rPr>
              <w:t>Berniukas, kurmis, lapė ir arklys</w:t>
            </w:r>
          </w:p>
        </w:tc>
        <w:tc>
          <w:tcPr>
            <w:tcW w:w="1871" w:type="dxa"/>
          </w:tcPr>
          <w:p w:rsidR="000E569B" w:rsidRPr="00FD7269" w:rsidRDefault="003E46C1" w:rsidP="00446217">
            <w:pPr>
              <w:ind w:firstLine="0"/>
              <w:jc w:val="center"/>
              <w:rPr>
                <w:b/>
              </w:rPr>
            </w:pPr>
            <w:proofErr w:type="spellStart"/>
            <w:r w:rsidRPr="003E46C1">
              <w:rPr>
                <w:b/>
              </w:rPr>
              <w:t>Charlie</w:t>
            </w:r>
            <w:proofErr w:type="spellEnd"/>
            <w:r w:rsidRPr="003E46C1">
              <w:rPr>
                <w:b/>
              </w:rPr>
              <w:t xml:space="preserve"> </w:t>
            </w:r>
            <w:proofErr w:type="spellStart"/>
            <w:r w:rsidRPr="003E46C1">
              <w:rPr>
                <w:b/>
              </w:rPr>
              <w:t>Mackesy</w:t>
            </w:r>
            <w:proofErr w:type="spellEnd"/>
          </w:p>
        </w:tc>
        <w:tc>
          <w:tcPr>
            <w:tcW w:w="9726" w:type="dxa"/>
          </w:tcPr>
          <w:p w:rsidR="003E46C1" w:rsidRPr="003E46C1" w:rsidRDefault="003E46C1" w:rsidP="003E46C1">
            <w:pPr>
              <w:ind w:firstLine="0"/>
            </w:pPr>
            <w:r w:rsidRPr="003E46C1">
              <w:t>Universali jaudinanti istorija, kuri suvirpins širdį ir dideliems, ir mažiems. Tai knyga apie draugystę tarp smalsaus berniuko, gyvenimu besimėgaujančio kurmio, sunkumų užgrūdintos lapės ir švelnaus, išmintingo arklio.</w:t>
            </w:r>
          </w:p>
          <w:p w:rsidR="003E46C1" w:rsidRPr="003E46C1" w:rsidRDefault="003E46C1" w:rsidP="003E46C1">
            <w:pPr>
              <w:ind w:firstLine="0"/>
            </w:pPr>
            <w:r w:rsidRPr="003E46C1">
              <w:t>Keturi bičiuliai tyrinėja platųjį pasaulį. Užduoda vieni kit</w:t>
            </w:r>
            <w:r w:rsidR="009B3A9D">
              <w:t>iems klausimus. Išgyvena audras,</w:t>
            </w:r>
            <w:r w:rsidRPr="003E46C1">
              <w:t xml:space="preserve"> mokosi mylėti.</w:t>
            </w:r>
          </w:p>
          <w:p w:rsidR="000E569B" w:rsidRDefault="003E46C1" w:rsidP="00FD7269">
            <w:pPr>
              <w:ind w:firstLine="0"/>
            </w:pPr>
            <w:r w:rsidRPr="003E46C1">
              <w:t>Ši odė tyrumui ir gerumui, primenanti svarbiausias gyvenimo vertybes, palietė daugiau kaip milijoną skaitytojų visame pasaulyje.</w:t>
            </w:r>
          </w:p>
        </w:tc>
      </w:tr>
      <w:tr w:rsidR="003E46C1" w:rsidTr="00FD7269">
        <w:trPr>
          <w:trHeight w:val="1578"/>
        </w:trPr>
        <w:tc>
          <w:tcPr>
            <w:tcW w:w="1839" w:type="dxa"/>
          </w:tcPr>
          <w:p w:rsidR="003E46C1" w:rsidRPr="001B654A" w:rsidRDefault="003E46C1" w:rsidP="00135235">
            <w:pPr>
              <w:ind w:firstLine="0"/>
              <w:jc w:val="center"/>
              <w:rPr>
                <w:b/>
              </w:rPr>
            </w:pPr>
            <w:r>
              <w:rPr>
                <w:noProof/>
                <w:lang w:eastAsia="lt-LT"/>
              </w:rPr>
              <w:drawing>
                <wp:inline distT="0" distB="0" distL="0" distR="0" wp14:anchorId="3DAF9BF2" wp14:editId="7A095DDB">
                  <wp:extent cx="878958" cy="1219200"/>
                  <wp:effectExtent l="0" t="0" r="0" b="0"/>
                  <wp:docPr id="19" name="Paveikslėlis 19" descr="Diena, kai nenutiko ni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ena, kai nenutiko niek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08" cy="1224263"/>
                          </a:xfrm>
                          <a:prstGeom prst="rect">
                            <a:avLst/>
                          </a:prstGeom>
                          <a:noFill/>
                          <a:ln>
                            <a:noFill/>
                          </a:ln>
                        </pic:spPr>
                      </pic:pic>
                    </a:graphicData>
                  </a:graphic>
                </wp:inline>
              </w:drawing>
            </w:r>
          </w:p>
        </w:tc>
        <w:tc>
          <w:tcPr>
            <w:tcW w:w="1839" w:type="dxa"/>
          </w:tcPr>
          <w:p w:rsidR="003E46C1" w:rsidRPr="003E46C1" w:rsidRDefault="003E46C1" w:rsidP="00446217">
            <w:pPr>
              <w:ind w:firstLine="0"/>
              <w:jc w:val="center"/>
              <w:rPr>
                <w:b/>
              </w:rPr>
            </w:pPr>
            <w:r w:rsidRPr="003E46C1">
              <w:rPr>
                <w:b/>
              </w:rPr>
              <w:t>Diena, kai nenutiko nieko</w:t>
            </w:r>
          </w:p>
        </w:tc>
        <w:tc>
          <w:tcPr>
            <w:tcW w:w="1871" w:type="dxa"/>
          </w:tcPr>
          <w:p w:rsidR="003E46C1" w:rsidRPr="003E46C1" w:rsidRDefault="003E46C1" w:rsidP="00446217">
            <w:pPr>
              <w:ind w:firstLine="0"/>
              <w:jc w:val="center"/>
              <w:rPr>
                <w:b/>
              </w:rPr>
            </w:pPr>
            <w:r w:rsidRPr="003E46C1">
              <w:rPr>
                <w:b/>
              </w:rPr>
              <w:t xml:space="preserve">Evelina </w:t>
            </w:r>
            <w:proofErr w:type="spellStart"/>
            <w:r w:rsidRPr="003E46C1">
              <w:rPr>
                <w:b/>
              </w:rPr>
              <w:t>Daciūtė</w:t>
            </w:r>
            <w:proofErr w:type="spellEnd"/>
          </w:p>
        </w:tc>
        <w:tc>
          <w:tcPr>
            <w:tcW w:w="9726" w:type="dxa"/>
          </w:tcPr>
          <w:p w:rsidR="003E46C1" w:rsidRPr="003E46C1" w:rsidRDefault="003E46C1" w:rsidP="003E46C1">
            <w:pPr>
              <w:ind w:firstLine="0"/>
            </w:pPr>
            <w:r w:rsidRPr="003E46C1">
              <w:t>Kažkas turi nutikti, viliasi vaikai, o nuotykių kaip nėra, taip nėra! Bet ar tikrai jiems taip jau nieko nenutinka?</w:t>
            </w:r>
          </w:p>
          <w:p w:rsidR="003E46C1" w:rsidRPr="003E46C1" w:rsidRDefault="003E46C1" w:rsidP="003E46C1">
            <w:pPr>
              <w:ind w:firstLine="0"/>
            </w:pPr>
            <w:r w:rsidRPr="003E46C1">
              <w:t xml:space="preserve">Galbūt laukdami kažko nepaprasto jie tiesiog nepastebi, kad nugyvena įdomią ir – </w:t>
            </w:r>
            <w:proofErr w:type="spellStart"/>
            <w:r w:rsidRPr="003E46C1">
              <w:t>iliustratorės</w:t>
            </w:r>
            <w:proofErr w:type="spellEnd"/>
            <w:r w:rsidRPr="003E46C1">
              <w:t xml:space="preserve"> Gretos </w:t>
            </w:r>
            <w:proofErr w:type="spellStart"/>
            <w:r w:rsidRPr="003E46C1">
              <w:t>Alice</w:t>
            </w:r>
            <w:proofErr w:type="spellEnd"/>
            <w:r w:rsidRPr="003E46C1">
              <w:t xml:space="preserve"> dėka – tokią spalvingą dieną. Kiek keistoka, kad patys to nesupranta, ar ne? Tikiuosi, kad knyga paskatins kiekvieną pamatyti ir suprasti, kas smagaus įvyko per ŠIĄ DIENĄ.</w:t>
            </w:r>
          </w:p>
          <w:p w:rsidR="003E46C1" w:rsidRPr="003E46C1" w:rsidRDefault="003E46C1" w:rsidP="003E46C1">
            <w:pPr>
              <w:ind w:firstLine="0"/>
              <w:rPr>
                <w:i/>
              </w:rPr>
            </w:pPr>
            <w:r w:rsidRPr="003E46C1">
              <w:rPr>
                <w:i/>
              </w:rPr>
              <w:t xml:space="preserve">Evelina </w:t>
            </w:r>
            <w:proofErr w:type="spellStart"/>
            <w:r w:rsidRPr="003E46C1">
              <w:rPr>
                <w:i/>
              </w:rPr>
              <w:t>Daciūtė</w:t>
            </w:r>
            <w:proofErr w:type="spellEnd"/>
          </w:p>
          <w:p w:rsidR="003E46C1" w:rsidRPr="003E46C1" w:rsidRDefault="003E46C1" w:rsidP="003E46C1">
            <w:pPr>
              <w:ind w:firstLine="0"/>
            </w:pPr>
          </w:p>
        </w:tc>
      </w:tr>
      <w:tr w:rsidR="00793AEC" w:rsidTr="00FD7269">
        <w:trPr>
          <w:trHeight w:val="1578"/>
        </w:trPr>
        <w:tc>
          <w:tcPr>
            <w:tcW w:w="1839" w:type="dxa"/>
          </w:tcPr>
          <w:p w:rsidR="00793AEC" w:rsidRDefault="00793AEC" w:rsidP="00135235">
            <w:pPr>
              <w:ind w:firstLine="0"/>
              <w:jc w:val="center"/>
              <w:rPr>
                <w:noProof/>
                <w:lang w:eastAsia="lt-LT"/>
              </w:rPr>
            </w:pPr>
            <w:r>
              <w:rPr>
                <w:noProof/>
                <w:lang w:eastAsia="lt-LT"/>
              </w:rPr>
              <w:drawing>
                <wp:inline distT="0" distB="0" distL="0" distR="0" wp14:anchorId="0E6A84B4" wp14:editId="611F8BC1">
                  <wp:extent cx="885825" cy="1228725"/>
                  <wp:effectExtent l="0" t="0" r="9525" b="9525"/>
                  <wp:docPr id="20" name="Paveikslėlis 20" descr="Kas pažįsta Šmikį Bilb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s pažįsta Šmikį Bilbą"/>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1228725"/>
                          </a:xfrm>
                          <a:prstGeom prst="rect">
                            <a:avLst/>
                          </a:prstGeom>
                          <a:noFill/>
                          <a:ln>
                            <a:noFill/>
                          </a:ln>
                        </pic:spPr>
                      </pic:pic>
                    </a:graphicData>
                  </a:graphic>
                </wp:inline>
              </w:drawing>
            </w:r>
          </w:p>
        </w:tc>
        <w:tc>
          <w:tcPr>
            <w:tcW w:w="1839" w:type="dxa"/>
          </w:tcPr>
          <w:p w:rsidR="00793AEC" w:rsidRPr="003E46C1" w:rsidRDefault="00793AEC" w:rsidP="00446217">
            <w:pPr>
              <w:ind w:firstLine="0"/>
              <w:jc w:val="center"/>
              <w:rPr>
                <w:b/>
              </w:rPr>
            </w:pPr>
            <w:r w:rsidRPr="00793AEC">
              <w:rPr>
                <w:b/>
              </w:rPr>
              <w:t xml:space="preserve">Kas pažįsta Šmikį </w:t>
            </w:r>
            <w:proofErr w:type="spellStart"/>
            <w:r w:rsidRPr="00793AEC">
              <w:rPr>
                <w:b/>
              </w:rPr>
              <w:t>Bilbą</w:t>
            </w:r>
            <w:proofErr w:type="spellEnd"/>
          </w:p>
        </w:tc>
        <w:tc>
          <w:tcPr>
            <w:tcW w:w="1871" w:type="dxa"/>
          </w:tcPr>
          <w:p w:rsidR="00793AEC" w:rsidRPr="003E46C1" w:rsidRDefault="00793AEC" w:rsidP="00446217">
            <w:pPr>
              <w:ind w:firstLine="0"/>
              <w:jc w:val="center"/>
              <w:rPr>
                <w:b/>
              </w:rPr>
            </w:pPr>
            <w:r w:rsidRPr="00793AEC">
              <w:rPr>
                <w:b/>
              </w:rPr>
              <w:t xml:space="preserve">Evelina </w:t>
            </w:r>
            <w:proofErr w:type="spellStart"/>
            <w:r w:rsidRPr="00793AEC">
              <w:rPr>
                <w:b/>
              </w:rPr>
              <w:t>Daciūtė</w:t>
            </w:r>
            <w:proofErr w:type="spellEnd"/>
          </w:p>
        </w:tc>
        <w:tc>
          <w:tcPr>
            <w:tcW w:w="9726" w:type="dxa"/>
          </w:tcPr>
          <w:p w:rsidR="00793AEC" w:rsidRPr="00793AEC" w:rsidRDefault="00793AEC" w:rsidP="00793AEC">
            <w:pPr>
              <w:spacing w:before="100" w:beforeAutospacing="1" w:after="100" w:afterAutospacing="1"/>
              <w:ind w:firstLine="0"/>
              <w:jc w:val="left"/>
              <w:rPr>
                <w:rFonts w:eastAsia="Times New Roman" w:cs="Times New Roman"/>
                <w:szCs w:val="24"/>
                <w:lang w:eastAsia="lt-LT"/>
              </w:rPr>
            </w:pPr>
            <w:r w:rsidRPr="00793AEC">
              <w:rPr>
                <w:rFonts w:eastAsia="Times New Roman" w:cs="Times New Roman"/>
                <w:szCs w:val="24"/>
                <w:lang w:eastAsia="lt-LT"/>
              </w:rPr>
              <w:t xml:space="preserve">Ką daryti, kai keistokas klausimas neatstoja ir vis sukasi galvoje? Ieškoti atsakymo! Klausti visų ir visur! Taip ir daro šios knygos </w:t>
            </w:r>
            <w:proofErr w:type="spellStart"/>
            <w:r w:rsidRPr="00793AEC">
              <w:rPr>
                <w:rFonts w:eastAsia="Times New Roman" w:cs="Times New Roman"/>
                <w:szCs w:val="24"/>
                <w:lang w:eastAsia="lt-LT"/>
              </w:rPr>
              <w:t>smalsuolė</w:t>
            </w:r>
            <w:proofErr w:type="spellEnd"/>
            <w:r w:rsidRPr="00793AEC">
              <w:rPr>
                <w:rFonts w:eastAsia="Times New Roman" w:cs="Times New Roman"/>
                <w:szCs w:val="24"/>
                <w:lang w:eastAsia="lt-LT"/>
              </w:rPr>
              <w:t xml:space="preserve"> mergaitė – ji nepailsta teirautis, kas gi tas </w:t>
            </w:r>
            <w:proofErr w:type="spellStart"/>
            <w:r w:rsidRPr="00793AEC">
              <w:rPr>
                <w:rFonts w:eastAsia="Times New Roman" w:cs="Times New Roman"/>
                <w:szCs w:val="24"/>
                <w:lang w:eastAsia="lt-LT"/>
              </w:rPr>
              <w:t>Šmikis</w:t>
            </w:r>
            <w:proofErr w:type="spellEnd"/>
            <w:r w:rsidRPr="00793AEC">
              <w:rPr>
                <w:rFonts w:eastAsia="Times New Roman" w:cs="Times New Roman"/>
                <w:szCs w:val="24"/>
                <w:lang w:eastAsia="lt-LT"/>
              </w:rPr>
              <w:t xml:space="preserve"> </w:t>
            </w:r>
            <w:proofErr w:type="spellStart"/>
            <w:r w:rsidRPr="00793AEC">
              <w:rPr>
                <w:rFonts w:eastAsia="Times New Roman" w:cs="Times New Roman"/>
                <w:szCs w:val="24"/>
                <w:lang w:eastAsia="lt-LT"/>
              </w:rPr>
              <w:t>Bilba</w:t>
            </w:r>
            <w:proofErr w:type="spellEnd"/>
            <w:r w:rsidRPr="00793AEC">
              <w:rPr>
                <w:rFonts w:eastAsia="Times New Roman" w:cs="Times New Roman"/>
                <w:szCs w:val="24"/>
                <w:lang w:eastAsia="lt-LT"/>
              </w:rPr>
              <w:t>. Ar ras atsakymą?</w:t>
            </w:r>
            <w:r>
              <w:rPr>
                <w:rFonts w:eastAsia="Times New Roman" w:cs="Times New Roman"/>
                <w:szCs w:val="24"/>
                <w:lang w:eastAsia="lt-LT"/>
              </w:rPr>
              <w:br/>
            </w:r>
            <w:r w:rsidRPr="00793AEC">
              <w:rPr>
                <w:rFonts w:eastAsia="Times New Roman" w:cs="Times New Roman"/>
                <w:szCs w:val="24"/>
                <w:lang w:eastAsia="lt-LT"/>
              </w:rPr>
              <w:t xml:space="preserve">Užuominų, nuorodų apie tą nežinia ką pilna ir smagiose dailininkės Viktorijos Ežiuko iliustracijose. Taigi kas tas </w:t>
            </w:r>
            <w:proofErr w:type="spellStart"/>
            <w:r w:rsidRPr="00793AEC">
              <w:rPr>
                <w:rFonts w:eastAsia="Times New Roman" w:cs="Times New Roman"/>
                <w:szCs w:val="24"/>
                <w:lang w:eastAsia="lt-LT"/>
              </w:rPr>
              <w:t>Šmikis</w:t>
            </w:r>
            <w:proofErr w:type="spellEnd"/>
            <w:r w:rsidRPr="00793AEC">
              <w:rPr>
                <w:rFonts w:eastAsia="Times New Roman" w:cs="Times New Roman"/>
                <w:szCs w:val="24"/>
                <w:lang w:eastAsia="lt-LT"/>
              </w:rPr>
              <w:t xml:space="preserve"> </w:t>
            </w:r>
            <w:proofErr w:type="spellStart"/>
            <w:r w:rsidRPr="00793AEC">
              <w:rPr>
                <w:rFonts w:eastAsia="Times New Roman" w:cs="Times New Roman"/>
                <w:szCs w:val="24"/>
                <w:lang w:eastAsia="lt-LT"/>
              </w:rPr>
              <w:t>Bilba</w:t>
            </w:r>
            <w:proofErr w:type="spellEnd"/>
            <w:r w:rsidRPr="00793AEC">
              <w:rPr>
                <w:rFonts w:eastAsia="Times New Roman" w:cs="Times New Roman"/>
                <w:szCs w:val="24"/>
                <w:lang w:eastAsia="lt-LT"/>
              </w:rPr>
              <w:t>, mielieji skaitytojai?</w:t>
            </w:r>
          </w:p>
          <w:p w:rsidR="00793AEC" w:rsidRPr="00793AEC" w:rsidRDefault="00793AEC" w:rsidP="00793AEC">
            <w:pPr>
              <w:spacing w:before="100" w:beforeAutospacing="1" w:after="100" w:afterAutospacing="1"/>
              <w:ind w:firstLine="0"/>
              <w:jc w:val="left"/>
              <w:rPr>
                <w:rFonts w:eastAsia="Times New Roman" w:cs="Times New Roman"/>
                <w:szCs w:val="24"/>
                <w:lang w:eastAsia="lt-LT"/>
              </w:rPr>
            </w:pPr>
            <w:r w:rsidRPr="00793AEC">
              <w:rPr>
                <w:rFonts w:eastAsia="Times New Roman" w:cs="Times New Roman"/>
                <w:i/>
                <w:szCs w:val="24"/>
                <w:lang w:eastAsia="lt-LT"/>
              </w:rPr>
              <w:t xml:space="preserve">Evelina </w:t>
            </w:r>
            <w:proofErr w:type="spellStart"/>
            <w:r w:rsidRPr="00793AEC">
              <w:rPr>
                <w:rFonts w:eastAsia="Times New Roman" w:cs="Times New Roman"/>
                <w:i/>
                <w:szCs w:val="24"/>
                <w:lang w:eastAsia="lt-LT"/>
              </w:rPr>
              <w:t>Daciūtė</w:t>
            </w:r>
            <w:proofErr w:type="spellEnd"/>
          </w:p>
        </w:tc>
      </w:tr>
      <w:tr w:rsidR="00793AEC" w:rsidTr="00FD7269">
        <w:trPr>
          <w:trHeight w:val="1578"/>
        </w:trPr>
        <w:tc>
          <w:tcPr>
            <w:tcW w:w="1839" w:type="dxa"/>
          </w:tcPr>
          <w:p w:rsidR="00793AEC" w:rsidRDefault="00793AEC" w:rsidP="00135235">
            <w:pPr>
              <w:ind w:firstLine="0"/>
              <w:jc w:val="center"/>
              <w:rPr>
                <w:noProof/>
                <w:lang w:eastAsia="lt-LT"/>
              </w:rPr>
            </w:pPr>
            <w:r>
              <w:rPr>
                <w:noProof/>
                <w:lang w:eastAsia="lt-LT"/>
              </w:rPr>
              <w:lastRenderedPageBreak/>
              <w:drawing>
                <wp:inline distT="0" distB="0" distL="0" distR="0" wp14:anchorId="23381BED" wp14:editId="1F6E5510">
                  <wp:extent cx="866775" cy="1298653"/>
                  <wp:effectExtent l="0" t="0" r="0" b="0"/>
                  <wp:docPr id="21" name="Paveikslėlis 21" descr="Monstras Numeris 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nstras Numeris D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9764" cy="1303132"/>
                          </a:xfrm>
                          <a:prstGeom prst="rect">
                            <a:avLst/>
                          </a:prstGeom>
                          <a:noFill/>
                          <a:ln>
                            <a:noFill/>
                          </a:ln>
                        </pic:spPr>
                      </pic:pic>
                    </a:graphicData>
                  </a:graphic>
                </wp:inline>
              </w:drawing>
            </w:r>
          </w:p>
        </w:tc>
        <w:tc>
          <w:tcPr>
            <w:tcW w:w="1839" w:type="dxa"/>
          </w:tcPr>
          <w:p w:rsidR="00793AEC" w:rsidRPr="00793AEC" w:rsidRDefault="00135235" w:rsidP="00446217">
            <w:pPr>
              <w:ind w:firstLine="0"/>
              <w:jc w:val="center"/>
              <w:rPr>
                <w:b/>
              </w:rPr>
            </w:pPr>
            <w:r w:rsidRPr="00135235">
              <w:rPr>
                <w:b/>
              </w:rPr>
              <w:t>Monstras Numeris Du</w:t>
            </w:r>
          </w:p>
        </w:tc>
        <w:tc>
          <w:tcPr>
            <w:tcW w:w="1871" w:type="dxa"/>
          </w:tcPr>
          <w:p w:rsidR="00793AEC" w:rsidRPr="00793AEC" w:rsidRDefault="00135235" w:rsidP="00446217">
            <w:pPr>
              <w:ind w:firstLine="0"/>
              <w:jc w:val="center"/>
              <w:rPr>
                <w:b/>
              </w:rPr>
            </w:pPr>
            <w:r w:rsidRPr="00135235">
              <w:rPr>
                <w:b/>
              </w:rPr>
              <w:t>Tomas Dirgėla</w:t>
            </w:r>
          </w:p>
        </w:tc>
        <w:tc>
          <w:tcPr>
            <w:tcW w:w="9726" w:type="dxa"/>
          </w:tcPr>
          <w:p w:rsidR="00793AEC" w:rsidRPr="00793AEC" w:rsidRDefault="00135235" w:rsidP="00793AEC">
            <w:pPr>
              <w:spacing w:before="100" w:beforeAutospacing="1" w:after="100" w:afterAutospacing="1"/>
              <w:ind w:firstLine="0"/>
              <w:jc w:val="left"/>
              <w:rPr>
                <w:rFonts w:eastAsia="Times New Roman" w:cs="Times New Roman"/>
                <w:szCs w:val="24"/>
                <w:lang w:eastAsia="lt-LT"/>
              </w:rPr>
            </w:pPr>
            <w:r w:rsidRPr="00135235">
              <w:rPr>
                <w:rFonts w:eastAsia="Times New Roman" w:cs="Times New Roman"/>
                <w:szCs w:val="24"/>
                <w:lang w:eastAsia="lt-LT"/>
              </w:rPr>
              <w:t>Vaikus persekioja monstras, vardu Numeris Du! Jis nori, kad mažieji jo bijotų ir visada būtų tik pirmi – aukščiau už kitus pakiltų sūpynėmis, nugalėtų dviračių lenktynėse, o smėlio dėžėje pastatytų ne šiaip kokią pilį, bet pačią didžiausią!</w:t>
            </w:r>
          </w:p>
        </w:tc>
      </w:tr>
      <w:tr w:rsidR="00135235" w:rsidTr="00FD7269">
        <w:trPr>
          <w:trHeight w:val="1578"/>
        </w:trPr>
        <w:tc>
          <w:tcPr>
            <w:tcW w:w="1839" w:type="dxa"/>
          </w:tcPr>
          <w:p w:rsidR="00135235" w:rsidRDefault="00135235" w:rsidP="00135235">
            <w:pPr>
              <w:ind w:firstLine="0"/>
              <w:jc w:val="center"/>
              <w:rPr>
                <w:noProof/>
                <w:lang w:eastAsia="lt-LT"/>
              </w:rPr>
            </w:pPr>
            <w:r>
              <w:rPr>
                <w:noProof/>
                <w:lang w:eastAsia="lt-LT"/>
              </w:rPr>
              <w:drawing>
                <wp:inline distT="0" distB="0" distL="0" distR="0" wp14:anchorId="460477F9" wp14:editId="4A4ADE65">
                  <wp:extent cx="819150" cy="1218804"/>
                  <wp:effectExtent l="0" t="0" r="0" b="635"/>
                  <wp:docPr id="22" name="Paveikslėlis 22" descr="Dvynukai sekliai pavojuje: bakterijų b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ynukai sekliai pavojuje: bakterijų byl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1218804"/>
                          </a:xfrm>
                          <a:prstGeom prst="rect">
                            <a:avLst/>
                          </a:prstGeom>
                          <a:noFill/>
                          <a:ln>
                            <a:noFill/>
                          </a:ln>
                        </pic:spPr>
                      </pic:pic>
                    </a:graphicData>
                  </a:graphic>
                </wp:inline>
              </w:drawing>
            </w:r>
          </w:p>
        </w:tc>
        <w:tc>
          <w:tcPr>
            <w:tcW w:w="1839" w:type="dxa"/>
          </w:tcPr>
          <w:p w:rsidR="00135235" w:rsidRPr="00135235" w:rsidRDefault="00135235" w:rsidP="00446217">
            <w:pPr>
              <w:ind w:firstLine="0"/>
              <w:jc w:val="center"/>
              <w:rPr>
                <w:b/>
              </w:rPr>
            </w:pPr>
            <w:r w:rsidRPr="00135235">
              <w:rPr>
                <w:b/>
              </w:rPr>
              <w:t>Dvynukai sekliai pavojuje: bakterijų byla</w:t>
            </w:r>
          </w:p>
        </w:tc>
        <w:tc>
          <w:tcPr>
            <w:tcW w:w="1871" w:type="dxa"/>
          </w:tcPr>
          <w:p w:rsidR="00135235" w:rsidRPr="00135235" w:rsidRDefault="00135235" w:rsidP="00446217">
            <w:pPr>
              <w:ind w:firstLine="0"/>
              <w:jc w:val="center"/>
              <w:rPr>
                <w:b/>
              </w:rPr>
            </w:pPr>
            <w:r w:rsidRPr="00135235">
              <w:rPr>
                <w:b/>
              </w:rPr>
              <w:t xml:space="preserve">Jurga </w:t>
            </w:r>
            <w:proofErr w:type="spellStart"/>
            <w:r w:rsidRPr="00135235">
              <w:rPr>
                <w:b/>
              </w:rPr>
              <w:t>Baltrukonytė</w:t>
            </w:r>
            <w:proofErr w:type="spellEnd"/>
          </w:p>
        </w:tc>
        <w:tc>
          <w:tcPr>
            <w:tcW w:w="9726" w:type="dxa"/>
          </w:tcPr>
          <w:p w:rsidR="00135235" w:rsidRPr="00135235" w:rsidRDefault="00135235" w:rsidP="00793AEC">
            <w:pPr>
              <w:spacing w:before="100" w:beforeAutospacing="1" w:after="100" w:afterAutospacing="1"/>
              <w:ind w:firstLine="0"/>
              <w:jc w:val="left"/>
              <w:rPr>
                <w:rFonts w:eastAsia="Times New Roman" w:cs="Times New Roman"/>
                <w:szCs w:val="24"/>
                <w:lang w:eastAsia="lt-LT"/>
              </w:rPr>
            </w:pPr>
            <w:r w:rsidRPr="00135235">
              <w:rPr>
                <w:rFonts w:eastAsia="Times New Roman" w:cs="Times New Roman"/>
                <w:szCs w:val="24"/>
                <w:lang w:eastAsia="lt-LT"/>
              </w:rPr>
              <w:t>Jei patinka pavojingi nuotykiai, siaubas ir paslaptys, bet ir gerai pakikenti, ši knyga – tavo grobis!</w:t>
            </w:r>
            <w:r>
              <w:rPr>
                <w:rFonts w:eastAsia="Times New Roman" w:cs="Times New Roman"/>
                <w:szCs w:val="24"/>
                <w:lang w:eastAsia="lt-LT"/>
              </w:rPr>
              <w:br/>
            </w:r>
            <w:r w:rsidRPr="00135235">
              <w:rPr>
                <w:rFonts w:eastAsia="Times New Roman" w:cs="Times New Roman"/>
                <w:szCs w:val="24"/>
                <w:lang w:eastAsia="lt-LT"/>
              </w:rPr>
              <w:t xml:space="preserve">Dvynukai </w:t>
            </w:r>
            <w:proofErr w:type="spellStart"/>
            <w:r w:rsidRPr="00135235">
              <w:rPr>
                <w:rFonts w:eastAsia="Times New Roman" w:cs="Times New Roman"/>
                <w:szCs w:val="24"/>
                <w:lang w:eastAsia="lt-LT"/>
              </w:rPr>
              <w:t>Paula</w:t>
            </w:r>
            <w:proofErr w:type="spellEnd"/>
            <w:r w:rsidRPr="00135235">
              <w:rPr>
                <w:rFonts w:eastAsia="Times New Roman" w:cs="Times New Roman"/>
                <w:szCs w:val="24"/>
                <w:lang w:eastAsia="lt-LT"/>
              </w:rPr>
              <w:t xml:space="preserve"> ir </w:t>
            </w:r>
            <w:proofErr w:type="spellStart"/>
            <w:r w:rsidRPr="00135235">
              <w:rPr>
                <w:rFonts w:eastAsia="Times New Roman" w:cs="Times New Roman"/>
                <w:szCs w:val="24"/>
                <w:lang w:eastAsia="lt-LT"/>
              </w:rPr>
              <w:t>Nojus</w:t>
            </w:r>
            <w:proofErr w:type="spellEnd"/>
            <w:r w:rsidRPr="00135235">
              <w:rPr>
                <w:rFonts w:eastAsia="Times New Roman" w:cs="Times New Roman"/>
                <w:szCs w:val="24"/>
                <w:lang w:eastAsia="lt-LT"/>
              </w:rPr>
              <w:t xml:space="preserve"> – nepaprasti vaikai. Jų tėtis, garsus mokslininkas </w:t>
            </w:r>
            <w:proofErr w:type="spellStart"/>
            <w:r w:rsidRPr="00135235">
              <w:rPr>
                <w:rFonts w:eastAsia="Times New Roman" w:cs="Times New Roman"/>
                <w:szCs w:val="24"/>
                <w:lang w:eastAsia="lt-LT"/>
              </w:rPr>
              <w:t>Plumbergas</w:t>
            </w:r>
            <w:proofErr w:type="spellEnd"/>
            <w:r w:rsidRPr="00135235">
              <w:rPr>
                <w:rFonts w:eastAsia="Times New Roman" w:cs="Times New Roman"/>
                <w:szCs w:val="24"/>
                <w:lang w:eastAsia="lt-LT"/>
              </w:rPr>
              <w:t>, bėgdamas nuo miestui gresiančios katastrofos, pastatė savo šeimai ypatingą namą – burbulą. Ten saugu, bet šeima negali gyventi ramiai žinodama, kad miestui gresia didelis pavojus.</w:t>
            </w:r>
            <w:r>
              <w:rPr>
                <w:rFonts w:eastAsia="Times New Roman" w:cs="Times New Roman"/>
                <w:szCs w:val="24"/>
                <w:lang w:eastAsia="lt-LT"/>
              </w:rPr>
              <w:br/>
            </w:r>
            <w:r w:rsidRPr="00135235">
              <w:rPr>
                <w:rFonts w:eastAsia="Times New Roman" w:cs="Times New Roman"/>
                <w:szCs w:val="24"/>
                <w:lang w:eastAsia="lt-LT"/>
              </w:rPr>
              <w:t>Dvynukai tampa sekliais. Jų tikslas – aptikti fabriką, kur auginamos mirtinos bakterijos. Taip jie patenka į siaubingą mokyklą ir turi susidraugauti su nusikaltėlio dukra Liza.</w:t>
            </w:r>
          </w:p>
        </w:tc>
      </w:tr>
      <w:tr w:rsidR="00135235" w:rsidTr="00FD7269">
        <w:trPr>
          <w:trHeight w:val="1578"/>
        </w:trPr>
        <w:tc>
          <w:tcPr>
            <w:tcW w:w="1839" w:type="dxa"/>
          </w:tcPr>
          <w:p w:rsidR="00135235" w:rsidRDefault="00135235" w:rsidP="00135235">
            <w:pPr>
              <w:ind w:firstLine="0"/>
              <w:jc w:val="center"/>
              <w:rPr>
                <w:noProof/>
                <w:lang w:eastAsia="lt-LT"/>
              </w:rPr>
            </w:pPr>
            <w:r>
              <w:rPr>
                <w:noProof/>
                <w:lang w:eastAsia="lt-LT"/>
              </w:rPr>
              <w:drawing>
                <wp:inline distT="0" distB="0" distL="0" distR="0" wp14:anchorId="1E6D2FD7" wp14:editId="5F153AFB">
                  <wp:extent cx="866775" cy="1202300"/>
                  <wp:effectExtent l="0" t="0" r="0" b="0"/>
                  <wp:docPr id="23" name="Paveikslėlis 23" descr="Mažasis griaustinis: nuotykiai žėrinčiame slėny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žasis griaustinis: nuotykiai žėrinčiame slėnyj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8992" cy="1205375"/>
                          </a:xfrm>
                          <a:prstGeom prst="rect">
                            <a:avLst/>
                          </a:prstGeom>
                          <a:noFill/>
                          <a:ln>
                            <a:noFill/>
                          </a:ln>
                        </pic:spPr>
                      </pic:pic>
                    </a:graphicData>
                  </a:graphic>
                </wp:inline>
              </w:drawing>
            </w:r>
          </w:p>
        </w:tc>
        <w:tc>
          <w:tcPr>
            <w:tcW w:w="1839" w:type="dxa"/>
          </w:tcPr>
          <w:p w:rsidR="00135235" w:rsidRPr="00135235" w:rsidRDefault="00135235" w:rsidP="00446217">
            <w:pPr>
              <w:ind w:firstLine="0"/>
              <w:jc w:val="center"/>
              <w:rPr>
                <w:b/>
              </w:rPr>
            </w:pPr>
            <w:r w:rsidRPr="00135235">
              <w:rPr>
                <w:b/>
              </w:rPr>
              <w:t>Mažasis griaustinis: nuotykiai žėrinčiame slėnyje</w:t>
            </w:r>
          </w:p>
        </w:tc>
        <w:tc>
          <w:tcPr>
            <w:tcW w:w="1871" w:type="dxa"/>
          </w:tcPr>
          <w:p w:rsidR="00135235" w:rsidRPr="00135235" w:rsidRDefault="00135235" w:rsidP="00446217">
            <w:pPr>
              <w:ind w:firstLine="0"/>
              <w:jc w:val="center"/>
              <w:rPr>
                <w:b/>
              </w:rPr>
            </w:pPr>
            <w:r w:rsidRPr="00135235">
              <w:rPr>
                <w:b/>
              </w:rPr>
              <w:t xml:space="preserve">Maria </w:t>
            </w:r>
            <w:proofErr w:type="spellStart"/>
            <w:r w:rsidRPr="00135235">
              <w:rPr>
                <w:b/>
              </w:rPr>
              <w:t>Parr</w:t>
            </w:r>
            <w:proofErr w:type="spellEnd"/>
          </w:p>
        </w:tc>
        <w:tc>
          <w:tcPr>
            <w:tcW w:w="9726" w:type="dxa"/>
          </w:tcPr>
          <w:p w:rsidR="00135235" w:rsidRPr="00135235" w:rsidRDefault="00693AD5" w:rsidP="00793AEC">
            <w:pPr>
              <w:spacing w:before="100" w:beforeAutospacing="1" w:after="100" w:afterAutospacing="1"/>
              <w:ind w:firstLine="0"/>
              <w:jc w:val="left"/>
              <w:rPr>
                <w:rFonts w:eastAsia="Times New Roman" w:cs="Times New Roman"/>
                <w:szCs w:val="24"/>
                <w:lang w:eastAsia="lt-LT"/>
              </w:rPr>
            </w:pPr>
            <w:r w:rsidRPr="00693AD5">
              <w:rPr>
                <w:rFonts w:eastAsia="Times New Roman" w:cs="Times New Roman"/>
                <w:szCs w:val="24"/>
                <w:lang w:eastAsia="lt-LT"/>
              </w:rPr>
              <w:t xml:space="preserve">Vieną dieną </w:t>
            </w:r>
            <w:proofErr w:type="spellStart"/>
            <w:r w:rsidRPr="00693AD5">
              <w:rPr>
                <w:rFonts w:eastAsia="Times New Roman" w:cs="Times New Roman"/>
                <w:szCs w:val="24"/>
                <w:lang w:eastAsia="lt-LT"/>
              </w:rPr>
              <w:t>Gunvaldui</w:t>
            </w:r>
            <w:proofErr w:type="spellEnd"/>
            <w:r w:rsidRPr="00693AD5">
              <w:rPr>
                <w:rFonts w:eastAsia="Times New Roman" w:cs="Times New Roman"/>
                <w:szCs w:val="24"/>
                <w:lang w:eastAsia="lt-LT"/>
              </w:rPr>
              <w:t xml:space="preserve"> atsidūrus ligoninėje, slėnyje pasirodo nematyta moteris, prisistato kaip jo dukra ir nori parduoti tėčio ūkį. Bet ar gali būti, kad </w:t>
            </w:r>
            <w:proofErr w:type="spellStart"/>
            <w:r w:rsidRPr="00693AD5">
              <w:rPr>
                <w:rFonts w:eastAsia="Times New Roman" w:cs="Times New Roman"/>
                <w:szCs w:val="24"/>
                <w:lang w:eastAsia="lt-LT"/>
              </w:rPr>
              <w:t>Gunvaldas</w:t>
            </w:r>
            <w:proofErr w:type="spellEnd"/>
            <w:r w:rsidRPr="00693AD5">
              <w:rPr>
                <w:rFonts w:eastAsia="Times New Roman" w:cs="Times New Roman"/>
                <w:szCs w:val="24"/>
                <w:lang w:eastAsia="lt-LT"/>
              </w:rPr>
              <w:t xml:space="preserve"> turi vaiką, apie kurį nieko nepasakojo savo geriausiai draugei </w:t>
            </w:r>
            <w:proofErr w:type="spellStart"/>
            <w:r w:rsidRPr="00693AD5">
              <w:rPr>
                <w:rFonts w:eastAsia="Times New Roman" w:cs="Times New Roman"/>
                <w:szCs w:val="24"/>
                <w:lang w:eastAsia="lt-LT"/>
              </w:rPr>
              <w:t>Tonjai</w:t>
            </w:r>
            <w:proofErr w:type="spellEnd"/>
            <w:r w:rsidRPr="00693AD5">
              <w:rPr>
                <w:rFonts w:eastAsia="Times New Roman" w:cs="Times New Roman"/>
                <w:szCs w:val="24"/>
                <w:lang w:eastAsia="lt-LT"/>
              </w:rPr>
              <w:t xml:space="preserve">? Kodėl? Mažasis </w:t>
            </w:r>
            <w:proofErr w:type="spellStart"/>
            <w:r w:rsidRPr="00693AD5">
              <w:rPr>
                <w:rFonts w:eastAsia="Times New Roman" w:cs="Times New Roman"/>
                <w:szCs w:val="24"/>
                <w:lang w:eastAsia="lt-LT"/>
              </w:rPr>
              <w:t>Glimerdaleno</w:t>
            </w:r>
            <w:proofErr w:type="spellEnd"/>
            <w:r w:rsidRPr="00693AD5">
              <w:rPr>
                <w:rFonts w:eastAsia="Times New Roman" w:cs="Times New Roman"/>
                <w:szCs w:val="24"/>
                <w:lang w:eastAsia="lt-LT"/>
              </w:rPr>
              <w:t xml:space="preserve"> griaustinis išsiaiškins tiesą ir padarys viską dėl draugo gerovės!</w:t>
            </w:r>
          </w:p>
        </w:tc>
      </w:tr>
      <w:tr w:rsidR="00693AD5" w:rsidTr="00FD7269">
        <w:trPr>
          <w:trHeight w:val="1578"/>
        </w:trPr>
        <w:tc>
          <w:tcPr>
            <w:tcW w:w="1839" w:type="dxa"/>
          </w:tcPr>
          <w:p w:rsidR="00693AD5" w:rsidRDefault="00693AD5" w:rsidP="00135235">
            <w:pPr>
              <w:ind w:firstLine="0"/>
              <w:jc w:val="center"/>
              <w:rPr>
                <w:noProof/>
                <w:lang w:eastAsia="lt-LT"/>
              </w:rPr>
            </w:pPr>
            <w:r>
              <w:rPr>
                <w:noProof/>
                <w:lang w:eastAsia="lt-LT"/>
              </w:rPr>
              <w:drawing>
                <wp:inline distT="0" distB="0" distL="0" distR="0" wp14:anchorId="5454EE1E" wp14:editId="5BC5D04C">
                  <wp:extent cx="1143000" cy="1035844"/>
                  <wp:effectExtent l="0" t="0" r="0" b="0"/>
                  <wp:docPr id="24" name="Paveikslėlis 24" descr="Šuniuko metai ka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Šuniuko metai kai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6545" cy="1039057"/>
                          </a:xfrm>
                          <a:prstGeom prst="rect">
                            <a:avLst/>
                          </a:prstGeom>
                          <a:noFill/>
                          <a:ln>
                            <a:noFill/>
                          </a:ln>
                        </pic:spPr>
                      </pic:pic>
                    </a:graphicData>
                  </a:graphic>
                </wp:inline>
              </w:drawing>
            </w:r>
          </w:p>
        </w:tc>
        <w:tc>
          <w:tcPr>
            <w:tcW w:w="1839" w:type="dxa"/>
          </w:tcPr>
          <w:p w:rsidR="00693AD5" w:rsidRPr="00135235" w:rsidRDefault="00693AD5" w:rsidP="00446217">
            <w:pPr>
              <w:ind w:firstLine="0"/>
              <w:jc w:val="center"/>
              <w:rPr>
                <w:b/>
              </w:rPr>
            </w:pPr>
            <w:r w:rsidRPr="00693AD5">
              <w:rPr>
                <w:b/>
              </w:rPr>
              <w:t>Šuniuko metai kaime</w:t>
            </w:r>
          </w:p>
        </w:tc>
        <w:tc>
          <w:tcPr>
            <w:tcW w:w="1871" w:type="dxa"/>
          </w:tcPr>
          <w:p w:rsidR="00693AD5" w:rsidRPr="00135235" w:rsidRDefault="00693AD5" w:rsidP="00446217">
            <w:pPr>
              <w:ind w:firstLine="0"/>
              <w:jc w:val="center"/>
              <w:rPr>
                <w:b/>
              </w:rPr>
            </w:pPr>
            <w:proofErr w:type="spellStart"/>
            <w:r w:rsidRPr="00693AD5">
              <w:rPr>
                <w:b/>
              </w:rPr>
              <w:t>Selemonas</w:t>
            </w:r>
            <w:proofErr w:type="spellEnd"/>
            <w:r w:rsidRPr="00693AD5">
              <w:rPr>
                <w:b/>
              </w:rPr>
              <w:t xml:space="preserve"> Paltanavičius</w:t>
            </w:r>
          </w:p>
        </w:tc>
        <w:tc>
          <w:tcPr>
            <w:tcW w:w="9726" w:type="dxa"/>
          </w:tcPr>
          <w:p w:rsidR="00693AD5" w:rsidRPr="00693AD5" w:rsidRDefault="00693AD5" w:rsidP="00793AEC">
            <w:pPr>
              <w:spacing w:before="100" w:beforeAutospacing="1" w:after="100" w:afterAutospacing="1"/>
              <w:ind w:firstLine="0"/>
              <w:jc w:val="left"/>
              <w:rPr>
                <w:rFonts w:eastAsia="Times New Roman" w:cs="Times New Roman"/>
                <w:szCs w:val="24"/>
                <w:lang w:eastAsia="lt-LT"/>
              </w:rPr>
            </w:pPr>
            <w:r w:rsidRPr="00693AD5">
              <w:rPr>
                <w:rFonts w:eastAsia="Times New Roman" w:cs="Times New Roman"/>
                <w:szCs w:val="24"/>
                <w:lang w:eastAsia="lt-LT"/>
              </w:rPr>
              <w:t xml:space="preserve">Ankstyvą pavasarį gimęs šuniukas stebi ir pats patiria kaimo gyvenimą keičiantis gamtos metų ratui. Mažyliui viskas taip įdomu ir smalsu: jis domisi kaimo darbais, kitais gyvūnais, stebi kaip mėnuo po mėnuo keičiasi gamta. Tai pažintinė knyga, kurioje rasite daug faktų, skaičių ir įdomybių, tačiau parašyta ne tik gamtininko, bet ir talentingo </w:t>
            </w:r>
            <w:proofErr w:type="spellStart"/>
            <w:r w:rsidRPr="00693AD5">
              <w:rPr>
                <w:rFonts w:eastAsia="Times New Roman" w:cs="Times New Roman"/>
                <w:szCs w:val="24"/>
                <w:lang w:eastAsia="lt-LT"/>
              </w:rPr>
              <w:t>pasakininko</w:t>
            </w:r>
            <w:proofErr w:type="spellEnd"/>
            <w:r w:rsidRPr="00693AD5">
              <w:rPr>
                <w:rFonts w:eastAsia="Times New Roman" w:cs="Times New Roman"/>
                <w:szCs w:val="24"/>
                <w:lang w:eastAsia="lt-LT"/>
              </w:rPr>
              <w:t>, todėl knyga įtrauks į kaimo pasaulį nuo pat pirmųjų puslapių.</w:t>
            </w:r>
          </w:p>
        </w:tc>
      </w:tr>
      <w:tr w:rsidR="00693AD5" w:rsidTr="00FD7269">
        <w:trPr>
          <w:trHeight w:val="1578"/>
        </w:trPr>
        <w:tc>
          <w:tcPr>
            <w:tcW w:w="1839" w:type="dxa"/>
          </w:tcPr>
          <w:p w:rsidR="00693AD5" w:rsidRDefault="00693AD5" w:rsidP="00135235">
            <w:pPr>
              <w:ind w:firstLine="0"/>
              <w:jc w:val="center"/>
              <w:rPr>
                <w:noProof/>
                <w:lang w:eastAsia="lt-LT"/>
              </w:rPr>
            </w:pPr>
            <w:r>
              <w:rPr>
                <w:noProof/>
                <w:lang w:eastAsia="lt-LT"/>
              </w:rPr>
              <w:drawing>
                <wp:inline distT="0" distB="0" distL="0" distR="0" wp14:anchorId="04B91F8D" wp14:editId="22035246">
                  <wp:extent cx="864469" cy="1104900"/>
                  <wp:effectExtent l="0" t="0" r="0" b="0"/>
                  <wp:docPr id="25" name="Paveikslėlis 25" descr="Netvarkos nykštukas kosmoso platybė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tvarkos nykštukas kosmoso platybė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4469" cy="1104900"/>
                          </a:xfrm>
                          <a:prstGeom prst="rect">
                            <a:avLst/>
                          </a:prstGeom>
                          <a:noFill/>
                          <a:ln>
                            <a:noFill/>
                          </a:ln>
                        </pic:spPr>
                      </pic:pic>
                    </a:graphicData>
                  </a:graphic>
                </wp:inline>
              </w:drawing>
            </w:r>
          </w:p>
        </w:tc>
        <w:tc>
          <w:tcPr>
            <w:tcW w:w="1839" w:type="dxa"/>
          </w:tcPr>
          <w:p w:rsidR="00693AD5" w:rsidRPr="00693AD5" w:rsidRDefault="00693AD5" w:rsidP="00446217">
            <w:pPr>
              <w:ind w:firstLine="0"/>
              <w:jc w:val="center"/>
              <w:rPr>
                <w:b/>
              </w:rPr>
            </w:pPr>
            <w:r w:rsidRPr="00693AD5">
              <w:rPr>
                <w:b/>
              </w:rPr>
              <w:t>Netvarkos nykštukas kosmoso platybėse</w:t>
            </w:r>
          </w:p>
        </w:tc>
        <w:tc>
          <w:tcPr>
            <w:tcW w:w="1871" w:type="dxa"/>
          </w:tcPr>
          <w:p w:rsidR="00693AD5" w:rsidRPr="00693AD5" w:rsidRDefault="00693AD5" w:rsidP="00446217">
            <w:pPr>
              <w:ind w:firstLine="0"/>
              <w:jc w:val="center"/>
              <w:rPr>
                <w:b/>
              </w:rPr>
            </w:pPr>
            <w:r w:rsidRPr="00693AD5">
              <w:rPr>
                <w:b/>
              </w:rPr>
              <w:t xml:space="preserve">Lina </w:t>
            </w:r>
            <w:proofErr w:type="spellStart"/>
            <w:r w:rsidRPr="00693AD5">
              <w:rPr>
                <w:b/>
              </w:rPr>
              <w:t>Matiukaitė</w:t>
            </w:r>
            <w:proofErr w:type="spellEnd"/>
            <w:r w:rsidRPr="00693AD5">
              <w:rPr>
                <w:b/>
              </w:rPr>
              <w:t xml:space="preserve">, Lina </w:t>
            </w:r>
            <w:proofErr w:type="spellStart"/>
            <w:r w:rsidRPr="00693AD5">
              <w:rPr>
                <w:b/>
              </w:rPr>
              <w:t>Žutautė</w:t>
            </w:r>
            <w:proofErr w:type="spellEnd"/>
            <w:r w:rsidRPr="00693AD5">
              <w:rPr>
                <w:b/>
              </w:rPr>
              <w:t>, Erikas Pauliukonis</w:t>
            </w:r>
          </w:p>
        </w:tc>
        <w:tc>
          <w:tcPr>
            <w:tcW w:w="9726" w:type="dxa"/>
          </w:tcPr>
          <w:p w:rsidR="00693AD5" w:rsidRPr="00693AD5" w:rsidRDefault="00693AD5" w:rsidP="00793AEC">
            <w:pPr>
              <w:spacing w:before="100" w:beforeAutospacing="1" w:after="100" w:afterAutospacing="1"/>
              <w:ind w:firstLine="0"/>
              <w:jc w:val="left"/>
              <w:rPr>
                <w:rFonts w:eastAsia="Times New Roman" w:cs="Times New Roman"/>
                <w:szCs w:val="24"/>
                <w:lang w:eastAsia="lt-LT"/>
              </w:rPr>
            </w:pPr>
            <w:r w:rsidRPr="00693AD5">
              <w:rPr>
                <w:rFonts w:eastAsia="Times New Roman" w:cs="Times New Roman"/>
                <w:szCs w:val="24"/>
                <w:lang w:eastAsia="lt-LT"/>
              </w:rPr>
              <w:t xml:space="preserve">Kai išdykėlis </w:t>
            </w:r>
            <w:proofErr w:type="spellStart"/>
            <w:r w:rsidRPr="00693AD5">
              <w:rPr>
                <w:rFonts w:eastAsia="Times New Roman" w:cs="Times New Roman"/>
                <w:szCs w:val="24"/>
                <w:lang w:eastAsia="lt-LT"/>
              </w:rPr>
              <w:t>Mucis</w:t>
            </w:r>
            <w:proofErr w:type="spellEnd"/>
            <w:r w:rsidRPr="00693AD5">
              <w:rPr>
                <w:rFonts w:eastAsia="Times New Roman" w:cs="Times New Roman"/>
                <w:szCs w:val="24"/>
                <w:lang w:eastAsia="lt-LT"/>
              </w:rPr>
              <w:t xml:space="preserve"> ką nors sugalvoja, jo niekas nesustabdys! Šįkart jis išsiruošia ieškoti kosminių sausainių.</w:t>
            </w:r>
            <w:r>
              <w:rPr>
                <w:rFonts w:eastAsia="Times New Roman" w:cs="Times New Roman"/>
                <w:szCs w:val="24"/>
                <w:lang w:eastAsia="lt-LT"/>
              </w:rPr>
              <w:br/>
            </w:r>
            <w:r w:rsidRPr="00693AD5">
              <w:rPr>
                <w:rFonts w:eastAsia="Times New Roman" w:cs="Times New Roman"/>
                <w:szCs w:val="24"/>
                <w:lang w:eastAsia="lt-LT"/>
              </w:rPr>
              <w:t>Kelionė ilga ir pilna nuotykių. Teks skraidyti tarp kometų su ilgomis uodegomis, aplankyti kosminę stotį, nardyti galaktikų žvaigždynuose ir saugotis juodosios skylės. Atversk ir sužinok, kaip atsiranda žvaigždės ir kur astronautai deda dėvėtus apatinius!</w:t>
            </w:r>
          </w:p>
        </w:tc>
      </w:tr>
      <w:tr w:rsidR="00693AD5" w:rsidTr="00FD7269">
        <w:trPr>
          <w:trHeight w:val="1578"/>
        </w:trPr>
        <w:tc>
          <w:tcPr>
            <w:tcW w:w="1839" w:type="dxa"/>
          </w:tcPr>
          <w:p w:rsidR="00693AD5" w:rsidRDefault="00693AD5" w:rsidP="00135235">
            <w:pPr>
              <w:ind w:firstLine="0"/>
              <w:jc w:val="center"/>
              <w:rPr>
                <w:noProof/>
                <w:lang w:eastAsia="lt-LT"/>
              </w:rPr>
            </w:pPr>
            <w:r>
              <w:rPr>
                <w:noProof/>
                <w:lang w:eastAsia="lt-LT"/>
              </w:rPr>
              <w:lastRenderedPageBreak/>
              <w:drawing>
                <wp:inline distT="0" distB="0" distL="0" distR="0" wp14:anchorId="7683988C" wp14:editId="79927171">
                  <wp:extent cx="829289" cy="1085850"/>
                  <wp:effectExtent l="0" t="0" r="9525" b="0"/>
                  <wp:docPr id="26" name="Paveikslėlis 26" descr="Metai po didžiuoju ąžu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tai po didžiuoju ąžuol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1417" cy="1088637"/>
                          </a:xfrm>
                          <a:prstGeom prst="rect">
                            <a:avLst/>
                          </a:prstGeom>
                          <a:noFill/>
                          <a:ln>
                            <a:noFill/>
                          </a:ln>
                        </pic:spPr>
                      </pic:pic>
                    </a:graphicData>
                  </a:graphic>
                </wp:inline>
              </w:drawing>
            </w:r>
          </w:p>
        </w:tc>
        <w:tc>
          <w:tcPr>
            <w:tcW w:w="1839" w:type="dxa"/>
          </w:tcPr>
          <w:p w:rsidR="00693AD5" w:rsidRPr="00693AD5" w:rsidRDefault="00693AD5" w:rsidP="00446217">
            <w:pPr>
              <w:ind w:firstLine="0"/>
              <w:jc w:val="center"/>
              <w:rPr>
                <w:b/>
              </w:rPr>
            </w:pPr>
            <w:r w:rsidRPr="00693AD5">
              <w:rPr>
                <w:b/>
              </w:rPr>
              <w:t>Metai po didžiuoju ąžuolu</w:t>
            </w:r>
          </w:p>
        </w:tc>
        <w:tc>
          <w:tcPr>
            <w:tcW w:w="1871" w:type="dxa"/>
          </w:tcPr>
          <w:p w:rsidR="00693AD5" w:rsidRPr="00693AD5" w:rsidRDefault="00693AD5" w:rsidP="00446217">
            <w:pPr>
              <w:ind w:firstLine="0"/>
              <w:jc w:val="center"/>
              <w:rPr>
                <w:b/>
              </w:rPr>
            </w:pPr>
            <w:r w:rsidRPr="00693AD5">
              <w:rPr>
                <w:b/>
              </w:rPr>
              <w:t xml:space="preserve">Gerda </w:t>
            </w:r>
            <w:proofErr w:type="spellStart"/>
            <w:r w:rsidRPr="00693AD5">
              <w:rPr>
                <w:b/>
              </w:rPr>
              <w:t>Muller</w:t>
            </w:r>
            <w:proofErr w:type="spellEnd"/>
          </w:p>
        </w:tc>
        <w:tc>
          <w:tcPr>
            <w:tcW w:w="9726" w:type="dxa"/>
          </w:tcPr>
          <w:p w:rsidR="00693AD5" w:rsidRPr="00693AD5" w:rsidRDefault="00693AD5" w:rsidP="00793AEC">
            <w:pPr>
              <w:spacing w:before="100" w:beforeAutospacing="1" w:after="100" w:afterAutospacing="1"/>
              <w:ind w:firstLine="0"/>
              <w:jc w:val="left"/>
              <w:rPr>
                <w:rFonts w:eastAsia="Times New Roman" w:cs="Times New Roman"/>
                <w:szCs w:val="24"/>
                <w:lang w:eastAsia="lt-LT"/>
              </w:rPr>
            </w:pPr>
            <w:r w:rsidRPr="00693AD5">
              <w:rPr>
                <w:rFonts w:eastAsia="Times New Roman" w:cs="Times New Roman"/>
                <w:szCs w:val="24"/>
                <w:lang w:eastAsia="lt-LT"/>
              </w:rPr>
              <w:t xml:space="preserve">Kai Ana ir </w:t>
            </w:r>
            <w:proofErr w:type="spellStart"/>
            <w:r w:rsidRPr="00693AD5">
              <w:rPr>
                <w:rFonts w:eastAsia="Times New Roman" w:cs="Times New Roman"/>
                <w:szCs w:val="24"/>
                <w:lang w:eastAsia="lt-LT"/>
              </w:rPr>
              <w:t>Benžaminas</w:t>
            </w:r>
            <w:proofErr w:type="spellEnd"/>
            <w:r w:rsidRPr="00693AD5">
              <w:rPr>
                <w:rFonts w:eastAsia="Times New Roman" w:cs="Times New Roman"/>
                <w:szCs w:val="24"/>
                <w:lang w:eastAsia="lt-LT"/>
              </w:rPr>
              <w:t xml:space="preserve"> atvyksta į kaimą aplankyti pusbrolio Robino, jis sumano parodyti miške augantį ypatingą medį – beveik trijų šimtų metų senumo ąžuolą. Keičiantis metų laikams keičiasi ir didysis ąžuolas. Rudenį šalia medžio radę šaunią vietelę, sumanūs vaikai iš šakų ir nukritusių lapų susirenčia slėptuvę. Žiemą sniego pilname miške mokosi slidinėti, o pavasario saulei nušvietus miško tankmę – imasi ieškoti gyvūnų ar jų paliktų pėdsakų. Vieną naktį didysis ąžuolas apsaugo </w:t>
            </w:r>
            <w:proofErr w:type="spellStart"/>
            <w:r w:rsidRPr="00693AD5">
              <w:rPr>
                <w:rFonts w:eastAsia="Times New Roman" w:cs="Times New Roman"/>
                <w:szCs w:val="24"/>
                <w:lang w:eastAsia="lt-LT"/>
              </w:rPr>
              <w:t>Benžaminą</w:t>
            </w:r>
            <w:proofErr w:type="spellEnd"/>
            <w:r w:rsidRPr="00693AD5">
              <w:rPr>
                <w:rFonts w:eastAsia="Times New Roman" w:cs="Times New Roman"/>
                <w:szCs w:val="24"/>
                <w:lang w:eastAsia="lt-LT"/>
              </w:rPr>
              <w:t>, kai šis išvysta kai ką netikėto...</w:t>
            </w:r>
          </w:p>
        </w:tc>
      </w:tr>
      <w:tr w:rsidR="00693AD5" w:rsidTr="00FD7269">
        <w:trPr>
          <w:trHeight w:val="1578"/>
        </w:trPr>
        <w:tc>
          <w:tcPr>
            <w:tcW w:w="1839" w:type="dxa"/>
          </w:tcPr>
          <w:p w:rsidR="00693AD5" w:rsidRDefault="006F194C" w:rsidP="00135235">
            <w:pPr>
              <w:ind w:firstLine="0"/>
              <w:jc w:val="center"/>
              <w:rPr>
                <w:noProof/>
                <w:lang w:eastAsia="lt-LT"/>
              </w:rPr>
            </w:pPr>
            <w:r>
              <w:rPr>
                <w:noProof/>
                <w:lang w:eastAsia="lt-LT"/>
              </w:rPr>
              <w:drawing>
                <wp:inline distT="0" distB="0" distL="0" distR="0" wp14:anchorId="61CBF089" wp14:editId="349C0F3E">
                  <wp:extent cx="1019175" cy="1019175"/>
                  <wp:effectExtent l="0" t="0" r="9525" b="9525"/>
                  <wp:docPr id="27" name="Paveikslėlis 27" descr="Kapt kapt kapt mi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pt kapt kapt mies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1839" w:type="dxa"/>
          </w:tcPr>
          <w:p w:rsidR="00693AD5" w:rsidRPr="00693AD5" w:rsidRDefault="006F194C" w:rsidP="00446217">
            <w:pPr>
              <w:ind w:firstLine="0"/>
              <w:jc w:val="center"/>
              <w:rPr>
                <w:b/>
              </w:rPr>
            </w:pPr>
            <w:r w:rsidRPr="006F194C">
              <w:rPr>
                <w:b/>
              </w:rPr>
              <w:t xml:space="preserve">Kapt </w:t>
            </w:r>
            <w:proofErr w:type="spellStart"/>
            <w:r w:rsidRPr="006F194C">
              <w:rPr>
                <w:b/>
              </w:rPr>
              <w:t>kapt</w:t>
            </w:r>
            <w:proofErr w:type="spellEnd"/>
            <w:r w:rsidRPr="006F194C">
              <w:rPr>
                <w:b/>
              </w:rPr>
              <w:t xml:space="preserve"> </w:t>
            </w:r>
            <w:proofErr w:type="spellStart"/>
            <w:r w:rsidRPr="006F194C">
              <w:rPr>
                <w:b/>
              </w:rPr>
              <w:t>kapt</w:t>
            </w:r>
            <w:proofErr w:type="spellEnd"/>
            <w:r w:rsidRPr="006F194C">
              <w:rPr>
                <w:b/>
              </w:rPr>
              <w:t xml:space="preserve"> mieste</w:t>
            </w:r>
          </w:p>
        </w:tc>
        <w:tc>
          <w:tcPr>
            <w:tcW w:w="1871" w:type="dxa"/>
          </w:tcPr>
          <w:p w:rsidR="00693AD5" w:rsidRPr="00693AD5" w:rsidRDefault="006F194C" w:rsidP="00446217">
            <w:pPr>
              <w:ind w:firstLine="0"/>
              <w:jc w:val="center"/>
              <w:rPr>
                <w:b/>
              </w:rPr>
            </w:pPr>
            <w:r w:rsidRPr="006F194C">
              <w:rPr>
                <w:b/>
              </w:rPr>
              <w:t xml:space="preserve">Indrė </w:t>
            </w:r>
            <w:proofErr w:type="spellStart"/>
            <w:r w:rsidRPr="006F194C">
              <w:rPr>
                <w:b/>
              </w:rPr>
              <w:t>Zalieckienė</w:t>
            </w:r>
            <w:proofErr w:type="spellEnd"/>
          </w:p>
        </w:tc>
        <w:tc>
          <w:tcPr>
            <w:tcW w:w="9726" w:type="dxa"/>
          </w:tcPr>
          <w:p w:rsidR="00693AD5" w:rsidRPr="00693AD5" w:rsidRDefault="006F194C" w:rsidP="00793AEC">
            <w:pPr>
              <w:spacing w:before="100" w:beforeAutospacing="1" w:after="100" w:afterAutospacing="1"/>
              <w:ind w:firstLine="0"/>
              <w:jc w:val="left"/>
              <w:rPr>
                <w:rFonts w:eastAsia="Times New Roman" w:cs="Times New Roman"/>
                <w:szCs w:val="24"/>
                <w:lang w:eastAsia="lt-LT"/>
              </w:rPr>
            </w:pPr>
            <w:r w:rsidRPr="006F194C">
              <w:rPr>
                <w:rFonts w:eastAsia="Times New Roman" w:cs="Times New Roman"/>
                <w:szCs w:val="24"/>
                <w:lang w:eastAsia="lt-LT"/>
              </w:rPr>
              <w:t>Skaityk eiliuotą tekstą, sek lietaus lašus ir susipažink su miestu. Kelionėje lydės mielas katinėlis – ieškok jo kiekviename puslapyje.</w:t>
            </w:r>
          </w:p>
        </w:tc>
      </w:tr>
      <w:tr w:rsidR="006F194C" w:rsidTr="00FD7269">
        <w:trPr>
          <w:trHeight w:val="1578"/>
        </w:trPr>
        <w:tc>
          <w:tcPr>
            <w:tcW w:w="1839" w:type="dxa"/>
          </w:tcPr>
          <w:p w:rsidR="006F194C" w:rsidRDefault="006F194C" w:rsidP="00135235">
            <w:pPr>
              <w:ind w:firstLine="0"/>
              <w:jc w:val="center"/>
              <w:rPr>
                <w:noProof/>
                <w:lang w:eastAsia="lt-LT"/>
              </w:rPr>
            </w:pPr>
            <w:r>
              <w:rPr>
                <w:noProof/>
                <w:lang w:eastAsia="lt-LT"/>
              </w:rPr>
              <w:drawing>
                <wp:inline distT="0" distB="0" distL="0" distR="0" wp14:anchorId="3B0D3AD2" wp14:editId="6FF91FD2">
                  <wp:extent cx="858358" cy="1190625"/>
                  <wp:effectExtent l="0" t="0" r="0" b="0"/>
                  <wp:docPr id="28" name="Paveikslėlis 28" descr="Kiškis ir meška. Genys varo iš pr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iškis ir meška. Genys varo iš pro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8358" cy="1190625"/>
                          </a:xfrm>
                          <a:prstGeom prst="rect">
                            <a:avLst/>
                          </a:prstGeom>
                          <a:noFill/>
                          <a:ln>
                            <a:noFill/>
                          </a:ln>
                        </pic:spPr>
                      </pic:pic>
                    </a:graphicData>
                  </a:graphic>
                </wp:inline>
              </w:drawing>
            </w:r>
          </w:p>
        </w:tc>
        <w:tc>
          <w:tcPr>
            <w:tcW w:w="1839" w:type="dxa"/>
          </w:tcPr>
          <w:p w:rsidR="006F194C" w:rsidRPr="006F194C" w:rsidRDefault="006F194C" w:rsidP="00446217">
            <w:pPr>
              <w:ind w:firstLine="0"/>
              <w:jc w:val="center"/>
              <w:rPr>
                <w:b/>
              </w:rPr>
            </w:pPr>
            <w:r w:rsidRPr="006F194C">
              <w:rPr>
                <w:b/>
              </w:rPr>
              <w:t>Kiškis ir meška. Genys varo iš proto</w:t>
            </w:r>
          </w:p>
        </w:tc>
        <w:tc>
          <w:tcPr>
            <w:tcW w:w="1871" w:type="dxa"/>
          </w:tcPr>
          <w:p w:rsidR="006F194C" w:rsidRPr="006F194C" w:rsidRDefault="006F194C" w:rsidP="00446217">
            <w:pPr>
              <w:ind w:firstLine="0"/>
              <w:jc w:val="center"/>
              <w:rPr>
                <w:b/>
              </w:rPr>
            </w:pPr>
            <w:proofErr w:type="spellStart"/>
            <w:r w:rsidRPr="006F194C">
              <w:rPr>
                <w:b/>
              </w:rPr>
              <w:t>Julian</w:t>
            </w:r>
            <w:proofErr w:type="spellEnd"/>
            <w:r w:rsidRPr="006F194C">
              <w:rPr>
                <w:b/>
              </w:rPr>
              <w:t xml:space="preserve"> </w:t>
            </w:r>
            <w:proofErr w:type="spellStart"/>
            <w:r w:rsidRPr="006F194C">
              <w:rPr>
                <w:b/>
              </w:rPr>
              <w:t>Gough</w:t>
            </w:r>
            <w:proofErr w:type="spellEnd"/>
            <w:r w:rsidRPr="006F194C">
              <w:rPr>
                <w:b/>
              </w:rPr>
              <w:t xml:space="preserve">, </w:t>
            </w:r>
            <w:proofErr w:type="spellStart"/>
            <w:r w:rsidRPr="006F194C">
              <w:rPr>
                <w:b/>
              </w:rPr>
              <w:t>Jim</w:t>
            </w:r>
            <w:proofErr w:type="spellEnd"/>
            <w:r w:rsidRPr="006F194C">
              <w:rPr>
                <w:b/>
              </w:rPr>
              <w:t xml:space="preserve"> </w:t>
            </w:r>
            <w:proofErr w:type="spellStart"/>
            <w:r w:rsidRPr="006F194C">
              <w:rPr>
                <w:b/>
              </w:rPr>
              <w:t>Field</w:t>
            </w:r>
            <w:proofErr w:type="spellEnd"/>
          </w:p>
        </w:tc>
        <w:tc>
          <w:tcPr>
            <w:tcW w:w="9726" w:type="dxa"/>
          </w:tcPr>
          <w:p w:rsidR="006F194C" w:rsidRPr="006F194C" w:rsidRDefault="006F194C" w:rsidP="001044A6">
            <w:pPr>
              <w:spacing w:before="100" w:beforeAutospacing="1" w:after="100" w:afterAutospacing="1"/>
              <w:ind w:firstLine="0"/>
              <w:jc w:val="left"/>
              <w:rPr>
                <w:rFonts w:eastAsia="Times New Roman" w:cs="Times New Roman"/>
                <w:szCs w:val="24"/>
                <w:lang w:eastAsia="lt-LT"/>
              </w:rPr>
            </w:pPr>
            <w:r w:rsidRPr="006F194C">
              <w:rPr>
                <w:rFonts w:eastAsia="Times New Roman" w:cs="Times New Roman"/>
                <w:szCs w:val="24"/>
                <w:lang w:eastAsia="lt-LT"/>
              </w:rPr>
              <w:t>Tai šmaikšti, žaisminga ir kartu labai išmintinga pasaka apie tai, kaip padaryti, kad pasaulis tau taptų mielesnis ir gražesnis.</w:t>
            </w:r>
            <w:r>
              <w:rPr>
                <w:rFonts w:eastAsia="Times New Roman" w:cs="Times New Roman"/>
                <w:szCs w:val="24"/>
                <w:lang w:eastAsia="lt-LT"/>
              </w:rPr>
              <w:br/>
            </w:r>
            <w:r w:rsidRPr="006F194C">
              <w:rPr>
                <w:rFonts w:eastAsia="Times New Roman" w:cs="Times New Roman"/>
                <w:szCs w:val="24"/>
                <w:lang w:eastAsia="lt-LT"/>
              </w:rPr>
              <w:t xml:space="preserve">Vos pabudo, kiškį viskas erzina. Tai geriausia draugė meška per garsiai knarkia, tai vėžlys per lėtai eina, tai genys per garsiai medį kalena. KAUKŠT! KAUKŠT! KAUKŠT! Vargšas kiškis, viskas jam negerai! Jis nutaria: reikia ko nors imtis, tik ar pačiam blogai nesibaigs?! Laimei, jis turi labai išmintingą bičiulę mešką, gal jai pavyks nervingąjį kiškį išmokyti į pasaulį </w:t>
            </w:r>
            <w:r w:rsidR="001044A6">
              <w:rPr>
                <w:rFonts w:eastAsia="Times New Roman" w:cs="Times New Roman"/>
                <w:szCs w:val="24"/>
                <w:lang w:eastAsia="lt-LT"/>
              </w:rPr>
              <w:t>žiūrėti</w:t>
            </w:r>
            <w:r w:rsidRPr="006F194C">
              <w:rPr>
                <w:rFonts w:eastAsia="Times New Roman" w:cs="Times New Roman"/>
                <w:szCs w:val="24"/>
                <w:lang w:eastAsia="lt-LT"/>
              </w:rPr>
              <w:t xml:space="preserve"> kitaip?</w:t>
            </w:r>
          </w:p>
        </w:tc>
      </w:tr>
      <w:tr w:rsidR="006F194C" w:rsidTr="00FD7269">
        <w:trPr>
          <w:trHeight w:val="1578"/>
        </w:trPr>
        <w:tc>
          <w:tcPr>
            <w:tcW w:w="1839" w:type="dxa"/>
          </w:tcPr>
          <w:p w:rsidR="006F194C" w:rsidRDefault="006F194C" w:rsidP="00135235">
            <w:pPr>
              <w:ind w:firstLine="0"/>
              <w:jc w:val="center"/>
              <w:rPr>
                <w:noProof/>
                <w:lang w:eastAsia="lt-LT"/>
              </w:rPr>
            </w:pPr>
            <w:r>
              <w:rPr>
                <w:noProof/>
                <w:lang w:eastAsia="lt-LT"/>
              </w:rPr>
              <w:drawing>
                <wp:inline distT="0" distB="0" distL="0" distR="0" wp14:anchorId="66D999D9" wp14:editId="4D62BB67">
                  <wp:extent cx="866775" cy="1202303"/>
                  <wp:effectExtent l="0" t="0" r="0" b="0"/>
                  <wp:docPr id="29" name="Paveikslėlis 29" descr="Kiškis ir meška. Keisti kiškio įproč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iškis ir meška. Keisti kiškio įpročia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0556" cy="1207548"/>
                          </a:xfrm>
                          <a:prstGeom prst="rect">
                            <a:avLst/>
                          </a:prstGeom>
                          <a:noFill/>
                          <a:ln>
                            <a:noFill/>
                          </a:ln>
                        </pic:spPr>
                      </pic:pic>
                    </a:graphicData>
                  </a:graphic>
                </wp:inline>
              </w:drawing>
            </w:r>
          </w:p>
        </w:tc>
        <w:tc>
          <w:tcPr>
            <w:tcW w:w="1839" w:type="dxa"/>
          </w:tcPr>
          <w:p w:rsidR="006F194C" w:rsidRPr="006F194C" w:rsidRDefault="006F194C" w:rsidP="00446217">
            <w:pPr>
              <w:ind w:firstLine="0"/>
              <w:jc w:val="center"/>
              <w:rPr>
                <w:b/>
              </w:rPr>
            </w:pPr>
            <w:r w:rsidRPr="006F194C">
              <w:rPr>
                <w:b/>
              </w:rPr>
              <w:t>Kiškis ir meška. Keisti kiškio įpročiai</w:t>
            </w:r>
          </w:p>
        </w:tc>
        <w:tc>
          <w:tcPr>
            <w:tcW w:w="1871" w:type="dxa"/>
          </w:tcPr>
          <w:p w:rsidR="006F194C" w:rsidRPr="006F194C" w:rsidRDefault="006F194C" w:rsidP="00446217">
            <w:pPr>
              <w:ind w:firstLine="0"/>
              <w:jc w:val="center"/>
              <w:rPr>
                <w:b/>
              </w:rPr>
            </w:pPr>
            <w:proofErr w:type="spellStart"/>
            <w:r w:rsidRPr="006F194C">
              <w:rPr>
                <w:b/>
              </w:rPr>
              <w:t>Julian</w:t>
            </w:r>
            <w:proofErr w:type="spellEnd"/>
            <w:r w:rsidRPr="006F194C">
              <w:rPr>
                <w:b/>
              </w:rPr>
              <w:t xml:space="preserve"> </w:t>
            </w:r>
            <w:proofErr w:type="spellStart"/>
            <w:r w:rsidRPr="006F194C">
              <w:rPr>
                <w:b/>
              </w:rPr>
              <w:t>Gough</w:t>
            </w:r>
            <w:proofErr w:type="spellEnd"/>
            <w:r w:rsidRPr="006F194C">
              <w:rPr>
                <w:b/>
              </w:rPr>
              <w:t xml:space="preserve">, </w:t>
            </w:r>
            <w:proofErr w:type="spellStart"/>
            <w:r w:rsidRPr="006F194C">
              <w:rPr>
                <w:b/>
              </w:rPr>
              <w:t>Jim</w:t>
            </w:r>
            <w:proofErr w:type="spellEnd"/>
            <w:r w:rsidRPr="006F194C">
              <w:rPr>
                <w:b/>
              </w:rPr>
              <w:t xml:space="preserve"> </w:t>
            </w:r>
            <w:proofErr w:type="spellStart"/>
            <w:r w:rsidRPr="006F194C">
              <w:rPr>
                <w:b/>
              </w:rPr>
              <w:t>Field</w:t>
            </w:r>
            <w:proofErr w:type="spellEnd"/>
          </w:p>
        </w:tc>
        <w:tc>
          <w:tcPr>
            <w:tcW w:w="9726" w:type="dxa"/>
          </w:tcPr>
          <w:p w:rsidR="006F194C" w:rsidRPr="006F194C" w:rsidRDefault="006F194C" w:rsidP="00793AEC">
            <w:pPr>
              <w:spacing w:before="100" w:beforeAutospacing="1" w:after="100" w:afterAutospacing="1"/>
              <w:ind w:firstLine="0"/>
              <w:jc w:val="left"/>
              <w:rPr>
                <w:rFonts w:eastAsia="Times New Roman" w:cs="Times New Roman"/>
                <w:szCs w:val="24"/>
                <w:lang w:eastAsia="lt-LT"/>
              </w:rPr>
            </w:pPr>
            <w:r w:rsidRPr="006F194C">
              <w:rPr>
                <w:rFonts w:eastAsia="Times New Roman" w:cs="Times New Roman"/>
                <w:szCs w:val="24"/>
                <w:lang w:eastAsia="lt-LT"/>
              </w:rPr>
              <w:t>Jauki, šmaikšti ir pamokanti istorija apie draugystę.</w:t>
            </w:r>
            <w:r>
              <w:rPr>
                <w:rFonts w:eastAsia="Times New Roman" w:cs="Times New Roman"/>
                <w:szCs w:val="24"/>
                <w:lang w:eastAsia="lt-LT"/>
              </w:rPr>
              <w:br/>
            </w:r>
            <w:r w:rsidRPr="006F194C">
              <w:rPr>
                <w:rFonts w:eastAsia="Times New Roman" w:cs="Times New Roman"/>
                <w:szCs w:val="24"/>
                <w:lang w:eastAsia="lt-LT"/>
              </w:rPr>
              <w:t xml:space="preserve">Meška per anksti pabunda iš žiemos miego ir nebegali užmigti, tad nutaria nulipdyti sniego senį. Savanaudis ir amžiais viskuo nepatenkintas kiškis nusprendžia paerzinti </w:t>
            </w:r>
            <w:r w:rsidR="001044A6">
              <w:rPr>
                <w:rFonts w:eastAsia="Times New Roman" w:cs="Times New Roman"/>
                <w:szCs w:val="24"/>
                <w:lang w:eastAsia="lt-LT"/>
              </w:rPr>
              <w:t>mešką ir nulipdyti daug puikesnį</w:t>
            </w:r>
            <w:r w:rsidRPr="006F194C">
              <w:rPr>
                <w:rFonts w:eastAsia="Times New Roman" w:cs="Times New Roman"/>
                <w:szCs w:val="24"/>
                <w:lang w:eastAsia="lt-LT"/>
              </w:rPr>
              <w:t xml:space="preserve"> sniego senį! Tačiau kai miške iš pasalų prisiartina alkanas vilkas, kiškis supranta, kaip gera turėti apginti galintį draugą savo pusėje.</w:t>
            </w:r>
          </w:p>
        </w:tc>
      </w:tr>
      <w:tr w:rsidR="006F194C" w:rsidTr="00FD7269">
        <w:trPr>
          <w:trHeight w:val="1578"/>
        </w:trPr>
        <w:tc>
          <w:tcPr>
            <w:tcW w:w="1839" w:type="dxa"/>
          </w:tcPr>
          <w:p w:rsidR="006F194C" w:rsidRDefault="000C0725" w:rsidP="00135235">
            <w:pPr>
              <w:ind w:firstLine="0"/>
              <w:jc w:val="center"/>
              <w:rPr>
                <w:noProof/>
                <w:lang w:eastAsia="lt-LT"/>
              </w:rPr>
            </w:pPr>
            <w:r>
              <w:rPr>
                <w:noProof/>
                <w:lang w:eastAsia="lt-LT"/>
              </w:rPr>
              <w:drawing>
                <wp:inline distT="0" distB="0" distL="0" distR="0" wp14:anchorId="2EFFAD20" wp14:editId="73838F02">
                  <wp:extent cx="744943" cy="1085850"/>
                  <wp:effectExtent l="0" t="0" r="0" b="0"/>
                  <wp:docPr id="30" name="Paveikslėlis 30" descr="Direktorė Brakselė ir Magiškasis ži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rektorė Brakselė ir Magiškasis žied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6942" cy="1088763"/>
                          </a:xfrm>
                          <a:prstGeom prst="rect">
                            <a:avLst/>
                          </a:prstGeom>
                          <a:noFill/>
                          <a:ln>
                            <a:noFill/>
                          </a:ln>
                        </pic:spPr>
                      </pic:pic>
                    </a:graphicData>
                  </a:graphic>
                </wp:inline>
              </w:drawing>
            </w:r>
          </w:p>
        </w:tc>
        <w:tc>
          <w:tcPr>
            <w:tcW w:w="1839" w:type="dxa"/>
          </w:tcPr>
          <w:p w:rsidR="006F194C" w:rsidRPr="006F194C" w:rsidRDefault="000C0725" w:rsidP="00446217">
            <w:pPr>
              <w:ind w:firstLine="0"/>
              <w:jc w:val="center"/>
              <w:rPr>
                <w:b/>
              </w:rPr>
            </w:pPr>
            <w:r w:rsidRPr="000C0725">
              <w:rPr>
                <w:b/>
              </w:rPr>
              <w:t xml:space="preserve">Direktorė </w:t>
            </w:r>
            <w:proofErr w:type="spellStart"/>
            <w:r w:rsidRPr="000C0725">
              <w:rPr>
                <w:b/>
              </w:rPr>
              <w:t>Brakselė</w:t>
            </w:r>
            <w:proofErr w:type="spellEnd"/>
            <w:r w:rsidRPr="000C0725">
              <w:rPr>
                <w:b/>
              </w:rPr>
              <w:t xml:space="preserve"> ir </w:t>
            </w:r>
            <w:proofErr w:type="spellStart"/>
            <w:r w:rsidRPr="000C0725">
              <w:rPr>
                <w:b/>
              </w:rPr>
              <w:t>Magiškasis</w:t>
            </w:r>
            <w:proofErr w:type="spellEnd"/>
            <w:r w:rsidRPr="000C0725">
              <w:rPr>
                <w:b/>
              </w:rPr>
              <w:t xml:space="preserve"> žiedas</w:t>
            </w:r>
          </w:p>
        </w:tc>
        <w:tc>
          <w:tcPr>
            <w:tcW w:w="1871" w:type="dxa"/>
          </w:tcPr>
          <w:p w:rsidR="006F194C" w:rsidRPr="006F194C" w:rsidRDefault="000C0725" w:rsidP="00446217">
            <w:pPr>
              <w:ind w:firstLine="0"/>
              <w:jc w:val="center"/>
              <w:rPr>
                <w:b/>
              </w:rPr>
            </w:pPr>
            <w:proofErr w:type="spellStart"/>
            <w:r w:rsidRPr="000C0725">
              <w:rPr>
                <w:b/>
              </w:rPr>
              <w:t>Carry</w:t>
            </w:r>
            <w:proofErr w:type="spellEnd"/>
            <w:r w:rsidRPr="000C0725">
              <w:rPr>
                <w:b/>
              </w:rPr>
              <w:t xml:space="preserve"> </w:t>
            </w:r>
            <w:proofErr w:type="spellStart"/>
            <w:r w:rsidRPr="000C0725">
              <w:rPr>
                <w:b/>
              </w:rPr>
              <w:t>Slee</w:t>
            </w:r>
            <w:proofErr w:type="spellEnd"/>
          </w:p>
        </w:tc>
        <w:tc>
          <w:tcPr>
            <w:tcW w:w="9726" w:type="dxa"/>
          </w:tcPr>
          <w:p w:rsidR="006F194C" w:rsidRPr="006F194C" w:rsidRDefault="000C0725" w:rsidP="00793AEC">
            <w:pPr>
              <w:spacing w:before="100" w:beforeAutospacing="1" w:after="100" w:afterAutospacing="1"/>
              <w:ind w:firstLine="0"/>
              <w:jc w:val="left"/>
              <w:rPr>
                <w:rFonts w:eastAsia="Times New Roman" w:cs="Times New Roman"/>
                <w:szCs w:val="24"/>
                <w:lang w:eastAsia="lt-LT"/>
              </w:rPr>
            </w:pPr>
            <w:proofErr w:type="spellStart"/>
            <w:r w:rsidRPr="000C0725">
              <w:rPr>
                <w:rFonts w:eastAsia="Times New Roman" w:cs="Times New Roman"/>
                <w:szCs w:val="24"/>
                <w:lang w:eastAsia="lt-LT"/>
              </w:rPr>
              <w:t>Lotė</w:t>
            </w:r>
            <w:proofErr w:type="spellEnd"/>
            <w:r w:rsidRPr="000C0725">
              <w:rPr>
                <w:rFonts w:eastAsia="Times New Roman" w:cs="Times New Roman"/>
                <w:szCs w:val="24"/>
                <w:lang w:eastAsia="lt-LT"/>
              </w:rPr>
              <w:t xml:space="preserve"> ir </w:t>
            </w:r>
            <w:proofErr w:type="spellStart"/>
            <w:r w:rsidRPr="000C0725">
              <w:rPr>
                <w:rFonts w:eastAsia="Times New Roman" w:cs="Times New Roman"/>
                <w:szCs w:val="24"/>
                <w:lang w:eastAsia="lt-LT"/>
              </w:rPr>
              <w:t>Taisas</w:t>
            </w:r>
            <w:proofErr w:type="spellEnd"/>
            <w:r w:rsidRPr="000C0725">
              <w:rPr>
                <w:rFonts w:eastAsia="Times New Roman" w:cs="Times New Roman"/>
                <w:szCs w:val="24"/>
                <w:lang w:eastAsia="lt-LT"/>
              </w:rPr>
              <w:t xml:space="preserve"> lanko šaunią mokyklą </w:t>
            </w:r>
            <w:r w:rsidR="001044A6">
              <w:rPr>
                <w:rFonts w:eastAsia="Times New Roman" w:cs="Times New Roman"/>
                <w:szCs w:val="24"/>
                <w:lang w:eastAsia="lt-LT"/>
              </w:rPr>
              <w:t xml:space="preserve">ir labai myli savo auklėtoją </w:t>
            </w:r>
            <w:proofErr w:type="spellStart"/>
            <w:r w:rsidR="001044A6">
              <w:rPr>
                <w:rFonts w:eastAsia="Times New Roman" w:cs="Times New Roman"/>
                <w:szCs w:val="24"/>
                <w:lang w:eastAsia="lt-LT"/>
              </w:rPr>
              <w:t>Evi</w:t>
            </w:r>
            <w:proofErr w:type="spellEnd"/>
            <w:r w:rsidRPr="000C0725">
              <w:rPr>
                <w:rFonts w:eastAsia="Times New Roman" w:cs="Times New Roman"/>
                <w:szCs w:val="24"/>
                <w:lang w:eastAsia="lt-LT"/>
              </w:rPr>
              <w:t xml:space="preserve">. Tačiau viskas pasikeičia, kai mokyklos direktore paskiriama piktoji </w:t>
            </w:r>
            <w:proofErr w:type="spellStart"/>
            <w:r w:rsidRPr="000C0725">
              <w:rPr>
                <w:rFonts w:eastAsia="Times New Roman" w:cs="Times New Roman"/>
                <w:szCs w:val="24"/>
                <w:lang w:eastAsia="lt-LT"/>
              </w:rPr>
              <w:t>Brakselė</w:t>
            </w:r>
            <w:proofErr w:type="spellEnd"/>
            <w:r w:rsidRPr="000C0725">
              <w:rPr>
                <w:rFonts w:eastAsia="Times New Roman" w:cs="Times New Roman"/>
                <w:szCs w:val="24"/>
                <w:lang w:eastAsia="lt-LT"/>
              </w:rPr>
              <w:t xml:space="preserve">. Ji kuo griežčiausiai uždraudžia mokykloje švęsti gimtadienius ir vaišinti bendraklasius, o mokyklinės išvykos apskritai neberengiamos. Auklėtojos </w:t>
            </w:r>
            <w:proofErr w:type="spellStart"/>
            <w:r w:rsidRPr="000C0725">
              <w:rPr>
                <w:rFonts w:eastAsia="Times New Roman" w:cs="Times New Roman"/>
                <w:szCs w:val="24"/>
                <w:lang w:eastAsia="lt-LT"/>
              </w:rPr>
              <w:t>Evi</w:t>
            </w:r>
            <w:proofErr w:type="spellEnd"/>
            <w:r w:rsidRPr="000C0725">
              <w:rPr>
                <w:rFonts w:eastAsia="Times New Roman" w:cs="Times New Roman"/>
                <w:szCs w:val="24"/>
                <w:lang w:eastAsia="lt-LT"/>
              </w:rPr>
              <w:t xml:space="preserve"> klasė kaipmat sugalvoja direktorei pravardę – </w:t>
            </w:r>
            <w:proofErr w:type="spellStart"/>
            <w:r w:rsidRPr="000C0725">
              <w:rPr>
                <w:rFonts w:eastAsia="Times New Roman" w:cs="Times New Roman"/>
                <w:szCs w:val="24"/>
                <w:lang w:eastAsia="lt-LT"/>
              </w:rPr>
              <w:t>Bjauraklė</w:t>
            </w:r>
            <w:proofErr w:type="spellEnd"/>
            <w:r w:rsidRPr="000C0725">
              <w:rPr>
                <w:rFonts w:eastAsia="Times New Roman" w:cs="Times New Roman"/>
                <w:szCs w:val="24"/>
                <w:lang w:eastAsia="lt-LT"/>
              </w:rPr>
              <w:t xml:space="preserve"> – ir ima kurti planus, kaip ja atsikratyti.</w:t>
            </w:r>
          </w:p>
        </w:tc>
      </w:tr>
      <w:tr w:rsidR="007E0B76" w:rsidTr="00FD7269">
        <w:trPr>
          <w:trHeight w:val="1578"/>
        </w:trPr>
        <w:tc>
          <w:tcPr>
            <w:tcW w:w="1839" w:type="dxa"/>
          </w:tcPr>
          <w:p w:rsidR="007E0B76" w:rsidRDefault="007E0B76" w:rsidP="00135235">
            <w:pPr>
              <w:ind w:firstLine="0"/>
              <w:jc w:val="center"/>
              <w:rPr>
                <w:noProof/>
                <w:lang w:eastAsia="lt-LT"/>
              </w:rPr>
            </w:pPr>
            <w:r>
              <w:rPr>
                <w:noProof/>
                <w:lang w:eastAsia="lt-LT"/>
              </w:rPr>
              <w:lastRenderedPageBreak/>
              <w:drawing>
                <wp:inline distT="0" distB="0" distL="0" distR="0" wp14:anchorId="167493C9" wp14:editId="76D1F768">
                  <wp:extent cx="934424" cy="1200150"/>
                  <wp:effectExtent l="0" t="0" r="0" b="0"/>
                  <wp:docPr id="31" name="Paveikslėlis 31" descr="Mėlynasis banginis: neįtikėtina didžiausio visų laikų gyvūno isto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ėlynasis banginis: neįtikėtina didžiausio visų laikų gyvūno istori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4424" cy="1200150"/>
                          </a:xfrm>
                          <a:prstGeom prst="rect">
                            <a:avLst/>
                          </a:prstGeom>
                          <a:noFill/>
                          <a:ln>
                            <a:noFill/>
                          </a:ln>
                        </pic:spPr>
                      </pic:pic>
                    </a:graphicData>
                  </a:graphic>
                </wp:inline>
              </w:drawing>
            </w:r>
          </w:p>
        </w:tc>
        <w:tc>
          <w:tcPr>
            <w:tcW w:w="1839" w:type="dxa"/>
          </w:tcPr>
          <w:p w:rsidR="007E0B76" w:rsidRPr="000C0725" w:rsidRDefault="007E0B76" w:rsidP="00446217">
            <w:pPr>
              <w:ind w:firstLine="0"/>
              <w:jc w:val="center"/>
              <w:rPr>
                <w:b/>
              </w:rPr>
            </w:pPr>
            <w:r w:rsidRPr="007E0B76">
              <w:rPr>
                <w:b/>
              </w:rPr>
              <w:t>Mėlynasis banginis: neįtikėtina didžiausio visų laikų gyvūno istorija</w:t>
            </w:r>
          </w:p>
        </w:tc>
        <w:tc>
          <w:tcPr>
            <w:tcW w:w="1871" w:type="dxa"/>
          </w:tcPr>
          <w:p w:rsidR="007E0B76" w:rsidRPr="000C0725" w:rsidRDefault="007E0B76" w:rsidP="00446217">
            <w:pPr>
              <w:ind w:firstLine="0"/>
              <w:jc w:val="center"/>
              <w:rPr>
                <w:b/>
              </w:rPr>
            </w:pPr>
            <w:proofErr w:type="spellStart"/>
            <w:r w:rsidRPr="007E0B76">
              <w:rPr>
                <w:b/>
              </w:rPr>
              <w:t>Andreas</w:t>
            </w:r>
            <w:proofErr w:type="spellEnd"/>
            <w:r w:rsidRPr="007E0B76">
              <w:rPr>
                <w:b/>
              </w:rPr>
              <w:t xml:space="preserve"> </w:t>
            </w:r>
            <w:proofErr w:type="spellStart"/>
            <w:r w:rsidRPr="007E0B76">
              <w:rPr>
                <w:b/>
              </w:rPr>
              <w:t>Tjernshaugen</w:t>
            </w:r>
            <w:proofErr w:type="spellEnd"/>
          </w:p>
        </w:tc>
        <w:tc>
          <w:tcPr>
            <w:tcW w:w="9726" w:type="dxa"/>
          </w:tcPr>
          <w:p w:rsidR="007E0B76" w:rsidRPr="000C0725" w:rsidRDefault="007E0B76" w:rsidP="007E0B76">
            <w:pPr>
              <w:spacing w:before="100" w:beforeAutospacing="1" w:after="100" w:afterAutospacing="1"/>
              <w:ind w:firstLine="0"/>
              <w:jc w:val="left"/>
              <w:rPr>
                <w:rFonts w:eastAsia="Times New Roman" w:cs="Times New Roman"/>
                <w:szCs w:val="24"/>
                <w:lang w:eastAsia="lt-LT"/>
              </w:rPr>
            </w:pPr>
            <w:r w:rsidRPr="007E0B76">
              <w:rPr>
                <w:rFonts w:eastAsia="Times New Roman" w:cs="Times New Roman"/>
                <w:szCs w:val="24"/>
                <w:lang w:eastAsia="lt-LT"/>
              </w:rPr>
              <w:t xml:space="preserve">Knygoje </w:t>
            </w:r>
            <w:r w:rsidRPr="00EC5643">
              <w:rPr>
                <w:rFonts w:eastAsia="Times New Roman" w:cs="Times New Roman"/>
                <w:b/>
                <w:szCs w:val="24"/>
                <w:lang w:eastAsia="lt-LT"/>
              </w:rPr>
              <w:t>„Mėlyn</w:t>
            </w:r>
            <w:r w:rsidR="00EC5643">
              <w:rPr>
                <w:rFonts w:eastAsia="Times New Roman" w:cs="Times New Roman"/>
                <w:b/>
                <w:szCs w:val="24"/>
                <w:lang w:eastAsia="lt-LT"/>
              </w:rPr>
              <w:t>asis banginis“</w:t>
            </w:r>
            <w:r w:rsidRPr="007E0B76">
              <w:rPr>
                <w:rFonts w:eastAsia="Times New Roman" w:cs="Times New Roman"/>
                <w:szCs w:val="24"/>
                <w:lang w:eastAsia="lt-LT"/>
              </w:rPr>
              <w:t xml:space="preserve"> </w:t>
            </w:r>
            <w:proofErr w:type="spellStart"/>
            <w:r w:rsidRPr="007E0B76">
              <w:rPr>
                <w:rFonts w:eastAsia="Times New Roman" w:cs="Times New Roman"/>
                <w:szCs w:val="24"/>
                <w:lang w:eastAsia="lt-LT"/>
              </w:rPr>
              <w:t>Andreas</w:t>
            </w:r>
            <w:proofErr w:type="spellEnd"/>
            <w:r w:rsidR="00EC5643">
              <w:rPr>
                <w:rFonts w:eastAsia="Times New Roman" w:cs="Times New Roman"/>
                <w:szCs w:val="24"/>
                <w:lang w:eastAsia="lt-LT"/>
              </w:rPr>
              <w:t xml:space="preserve"> </w:t>
            </w:r>
            <w:proofErr w:type="spellStart"/>
            <w:r w:rsidRPr="007E0B76">
              <w:rPr>
                <w:rFonts w:eastAsia="Times New Roman" w:cs="Times New Roman"/>
                <w:szCs w:val="24"/>
                <w:lang w:eastAsia="lt-LT"/>
              </w:rPr>
              <w:t>Tjernshaugenas</w:t>
            </w:r>
            <w:proofErr w:type="spellEnd"/>
            <w:r w:rsidRPr="007E0B76">
              <w:rPr>
                <w:rFonts w:eastAsia="Times New Roman" w:cs="Times New Roman"/>
                <w:szCs w:val="24"/>
                <w:lang w:eastAsia="lt-LT"/>
              </w:rPr>
              <w:t xml:space="preserve"> kviečia pasižvalgyti po jūros gelmes. Galėsi paskaityti apie mėlynųjų banginių gyvenimą: kuo jie minta, kur plaukioja, kaip kvėpuoja pro nosį, esančią pačiame viršugalvyje. Taip pat sužinosi, kaip banginiai užaugo tokie dideli ir kaip mes, žmonės, vos (laimė, tik vos) neišna</w:t>
            </w:r>
            <w:r>
              <w:rPr>
                <w:rFonts w:eastAsia="Times New Roman" w:cs="Times New Roman"/>
                <w:szCs w:val="24"/>
                <w:lang w:eastAsia="lt-LT"/>
              </w:rPr>
              <w:t>ikinome visų pasaulio banginių.</w:t>
            </w:r>
            <w:r>
              <w:rPr>
                <w:rFonts w:eastAsia="Times New Roman" w:cs="Times New Roman"/>
                <w:szCs w:val="24"/>
                <w:lang w:eastAsia="lt-LT"/>
              </w:rPr>
              <w:br/>
            </w:r>
            <w:r w:rsidRPr="007E0B76">
              <w:rPr>
                <w:rFonts w:eastAsia="Times New Roman" w:cs="Times New Roman"/>
                <w:szCs w:val="24"/>
                <w:lang w:eastAsia="lt-LT"/>
              </w:rPr>
              <w:t>Nuostabi knyga visiems besidomintiems gyvenimu jūroje.</w:t>
            </w:r>
          </w:p>
        </w:tc>
      </w:tr>
      <w:tr w:rsidR="007E0B76" w:rsidTr="00FD7269">
        <w:trPr>
          <w:trHeight w:val="1578"/>
        </w:trPr>
        <w:tc>
          <w:tcPr>
            <w:tcW w:w="1839" w:type="dxa"/>
          </w:tcPr>
          <w:p w:rsidR="007E0B76" w:rsidRDefault="00B2232C" w:rsidP="00B2232C">
            <w:pPr>
              <w:ind w:firstLine="0"/>
              <w:jc w:val="center"/>
              <w:rPr>
                <w:noProof/>
                <w:lang w:eastAsia="lt-LT"/>
              </w:rPr>
            </w:pPr>
            <w:r>
              <w:rPr>
                <w:noProof/>
                <w:lang w:eastAsia="lt-LT"/>
              </w:rPr>
              <w:drawing>
                <wp:inline distT="0" distB="0" distL="0" distR="0" wp14:anchorId="6E33BD84" wp14:editId="44D72735">
                  <wp:extent cx="800100" cy="1190462"/>
                  <wp:effectExtent l="0" t="0" r="0" b="0"/>
                  <wp:docPr id="32" name="Paveikslėlis 32" descr="NAUJOKAS. Grafinis ro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AUJOKAS. Grafinis roman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5383" cy="1198323"/>
                          </a:xfrm>
                          <a:prstGeom prst="rect">
                            <a:avLst/>
                          </a:prstGeom>
                          <a:noFill/>
                          <a:ln>
                            <a:noFill/>
                          </a:ln>
                        </pic:spPr>
                      </pic:pic>
                    </a:graphicData>
                  </a:graphic>
                </wp:inline>
              </w:drawing>
            </w:r>
          </w:p>
        </w:tc>
        <w:tc>
          <w:tcPr>
            <w:tcW w:w="1839" w:type="dxa"/>
          </w:tcPr>
          <w:p w:rsidR="007E0B76" w:rsidRPr="007E0B76" w:rsidRDefault="00B2232C" w:rsidP="00446217">
            <w:pPr>
              <w:ind w:firstLine="0"/>
              <w:jc w:val="center"/>
              <w:rPr>
                <w:b/>
              </w:rPr>
            </w:pPr>
            <w:r w:rsidRPr="00B2232C">
              <w:rPr>
                <w:b/>
              </w:rPr>
              <w:t>NAUJOKAS. Grafinis romanas</w:t>
            </w:r>
          </w:p>
        </w:tc>
        <w:tc>
          <w:tcPr>
            <w:tcW w:w="1871" w:type="dxa"/>
          </w:tcPr>
          <w:p w:rsidR="007E0B76" w:rsidRPr="007E0B76" w:rsidRDefault="00B2232C" w:rsidP="00446217">
            <w:pPr>
              <w:ind w:firstLine="0"/>
              <w:jc w:val="center"/>
              <w:rPr>
                <w:b/>
              </w:rPr>
            </w:pPr>
            <w:proofErr w:type="spellStart"/>
            <w:r w:rsidRPr="00B2232C">
              <w:rPr>
                <w:b/>
              </w:rPr>
              <w:t>Jerry</w:t>
            </w:r>
            <w:proofErr w:type="spellEnd"/>
            <w:r w:rsidRPr="00B2232C">
              <w:rPr>
                <w:b/>
              </w:rPr>
              <w:t xml:space="preserve"> </w:t>
            </w:r>
            <w:proofErr w:type="spellStart"/>
            <w:r w:rsidRPr="00B2232C">
              <w:rPr>
                <w:b/>
              </w:rPr>
              <w:t>Craft</w:t>
            </w:r>
            <w:proofErr w:type="spellEnd"/>
          </w:p>
        </w:tc>
        <w:tc>
          <w:tcPr>
            <w:tcW w:w="9726" w:type="dxa"/>
          </w:tcPr>
          <w:p w:rsidR="007E0B76" w:rsidRPr="007E0B76" w:rsidRDefault="00B2232C" w:rsidP="00B2232C">
            <w:pPr>
              <w:spacing w:before="100" w:beforeAutospacing="1" w:after="100" w:afterAutospacing="1"/>
              <w:ind w:firstLine="0"/>
              <w:jc w:val="left"/>
              <w:rPr>
                <w:rFonts w:eastAsia="Times New Roman" w:cs="Times New Roman"/>
                <w:szCs w:val="24"/>
                <w:lang w:eastAsia="lt-LT"/>
              </w:rPr>
            </w:pPr>
            <w:r w:rsidRPr="00B2232C">
              <w:rPr>
                <w:rFonts w:eastAsia="Times New Roman" w:cs="Times New Roman"/>
                <w:szCs w:val="24"/>
                <w:lang w:eastAsia="lt-LT"/>
              </w:rPr>
              <w:t xml:space="preserve">Septintokas Džordanas </w:t>
            </w:r>
            <w:proofErr w:type="spellStart"/>
            <w:r w:rsidRPr="00B2232C">
              <w:rPr>
                <w:rFonts w:eastAsia="Times New Roman" w:cs="Times New Roman"/>
                <w:szCs w:val="24"/>
                <w:lang w:eastAsia="lt-LT"/>
              </w:rPr>
              <w:t>Benksas</w:t>
            </w:r>
            <w:proofErr w:type="spellEnd"/>
            <w:r w:rsidRPr="00B2232C">
              <w:rPr>
                <w:rFonts w:eastAsia="Times New Roman" w:cs="Times New Roman"/>
                <w:szCs w:val="24"/>
                <w:lang w:eastAsia="lt-LT"/>
              </w:rPr>
              <w:t xml:space="preserve"> labai mėgsta piešti komiksus iš savo gyvenimo. Užuot išleidę Džordaną į jo svajonių dailės mokyklą, tėvai jį užrašo į prestižinę privačią mokyklą, garsėjančią akademiniais mokinių laimėjimais. Deja, čia mokosi vos keli ne baltaodžiai vaikai. Kasdien važiuodamas iš savo namų Vašingtono aukštumose į </w:t>
            </w:r>
            <w:proofErr w:type="spellStart"/>
            <w:r w:rsidRPr="00B2232C">
              <w:rPr>
                <w:rFonts w:eastAsia="Times New Roman" w:cs="Times New Roman"/>
                <w:szCs w:val="24"/>
                <w:lang w:eastAsia="lt-LT"/>
              </w:rPr>
              <w:t>Riverdeilo</w:t>
            </w:r>
            <w:proofErr w:type="spellEnd"/>
            <w:r w:rsidRPr="00B2232C">
              <w:rPr>
                <w:rFonts w:eastAsia="Times New Roman" w:cs="Times New Roman"/>
                <w:szCs w:val="24"/>
                <w:lang w:eastAsia="lt-LT"/>
              </w:rPr>
              <w:t xml:space="preserve"> akademijos dienos mokyklą, Džordanas pasijunta įstrigęs tarp dviejų labai skirtingų pasaulių ir nepritampantis nė prie vieno iš jų. O vidurinėje</w:t>
            </w:r>
            <w:r>
              <w:rPr>
                <w:rFonts w:eastAsia="Times New Roman" w:cs="Times New Roman"/>
                <w:szCs w:val="24"/>
                <w:lang w:eastAsia="lt-LT"/>
              </w:rPr>
              <w:t xml:space="preserve"> sunku net jeigu nesi naujokas!</w:t>
            </w:r>
            <w:r w:rsidR="006644BA">
              <w:rPr>
                <w:rFonts w:eastAsia="Times New Roman" w:cs="Times New Roman"/>
                <w:szCs w:val="24"/>
                <w:lang w:eastAsia="lt-LT"/>
              </w:rPr>
              <w:t xml:space="preserve"> </w:t>
            </w:r>
            <w:r w:rsidRPr="00B2232C">
              <w:rPr>
                <w:rFonts w:eastAsia="Times New Roman" w:cs="Times New Roman"/>
                <w:szCs w:val="24"/>
                <w:lang w:eastAsia="lt-LT"/>
              </w:rPr>
              <w:t>Ar Džordanui pavyks pritapti naujojoje mokykloje, neprarasti senųjų draugų ir išlikti savimi?</w:t>
            </w:r>
          </w:p>
        </w:tc>
      </w:tr>
      <w:tr w:rsidR="00B2232C" w:rsidTr="00FD7269">
        <w:trPr>
          <w:trHeight w:val="1578"/>
        </w:trPr>
        <w:tc>
          <w:tcPr>
            <w:tcW w:w="1839" w:type="dxa"/>
          </w:tcPr>
          <w:p w:rsidR="00B2232C" w:rsidRDefault="00B2232C" w:rsidP="00B2232C">
            <w:pPr>
              <w:ind w:firstLine="0"/>
              <w:jc w:val="center"/>
              <w:rPr>
                <w:noProof/>
                <w:lang w:eastAsia="lt-LT"/>
              </w:rPr>
            </w:pPr>
            <w:r>
              <w:rPr>
                <w:noProof/>
                <w:lang w:eastAsia="lt-LT"/>
              </w:rPr>
              <w:drawing>
                <wp:inline distT="0" distB="0" distL="0" distR="0" wp14:anchorId="4B186DA0" wp14:editId="4645E810">
                  <wp:extent cx="1030029" cy="1428750"/>
                  <wp:effectExtent l="0" t="0" r="0" b="0"/>
                  <wp:docPr id="33" name="Paveikslėlis 33" descr="Operacija „Močiutės pagrob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peracija „Močiutės pagrobim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0029" cy="1428750"/>
                          </a:xfrm>
                          <a:prstGeom prst="rect">
                            <a:avLst/>
                          </a:prstGeom>
                          <a:noFill/>
                          <a:ln>
                            <a:noFill/>
                          </a:ln>
                        </pic:spPr>
                      </pic:pic>
                    </a:graphicData>
                  </a:graphic>
                </wp:inline>
              </w:drawing>
            </w:r>
          </w:p>
        </w:tc>
        <w:tc>
          <w:tcPr>
            <w:tcW w:w="1839" w:type="dxa"/>
          </w:tcPr>
          <w:p w:rsidR="00B2232C" w:rsidRPr="00B2232C" w:rsidRDefault="00B2232C" w:rsidP="00446217">
            <w:pPr>
              <w:ind w:firstLine="0"/>
              <w:jc w:val="center"/>
              <w:rPr>
                <w:b/>
              </w:rPr>
            </w:pPr>
            <w:r w:rsidRPr="00B2232C">
              <w:rPr>
                <w:b/>
              </w:rPr>
              <w:t>Operacija „Močiutės pagrobimas“</w:t>
            </w:r>
          </w:p>
        </w:tc>
        <w:tc>
          <w:tcPr>
            <w:tcW w:w="1871" w:type="dxa"/>
          </w:tcPr>
          <w:p w:rsidR="00B2232C" w:rsidRPr="00B2232C" w:rsidRDefault="00B2232C" w:rsidP="00446217">
            <w:pPr>
              <w:ind w:firstLine="0"/>
              <w:jc w:val="center"/>
              <w:rPr>
                <w:b/>
              </w:rPr>
            </w:pPr>
            <w:proofErr w:type="spellStart"/>
            <w:r w:rsidRPr="00B2232C">
              <w:rPr>
                <w:b/>
              </w:rPr>
              <w:t>Lysette</w:t>
            </w:r>
            <w:proofErr w:type="spellEnd"/>
            <w:r w:rsidRPr="00B2232C">
              <w:rPr>
                <w:b/>
              </w:rPr>
              <w:t xml:space="preserve"> </w:t>
            </w:r>
            <w:proofErr w:type="spellStart"/>
            <w:r w:rsidRPr="00B2232C">
              <w:rPr>
                <w:b/>
              </w:rPr>
              <w:t>van</w:t>
            </w:r>
            <w:proofErr w:type="spellEnd"/>
            <w:r w:rsidRPr="00B2232C">
              <w:rPr>
                <w:b/>
              </w:rPr>
              <w:t xml:space="preserve"> </w:t>
            </w:r>
            <w:proofErr w:type="spellStart"/>
            <w:r w:rsidRPr="00B2232C">
              <w:rPr>
                <w:b/>
              </w:rPr>
              <w:t>Geel</w:t>
            </w:r>
            <w:proofErr w:type="spellEnd"/>
          </w:p>
        </w:tc>
        <w:tc>
          <w:tcPr>
            <w:tcW w:w="9726" w:type="dxa"/>
          </w:tcPr>
          <w:p w:rsidR="00B2232C" w:rsidRPr="00B2232C" w:rsidRDefault="00B2232C" w:rsidP="00B2232C">
            <w:pPr>
              <w:spacing w:before="100" w:beforeAutospacing="1" w:after="100" w:afterAutospacing="1"/>
              <w:ind w:firstLine="0"/>
              <w:jc w:val="left"/>
              <w:rPr>
                <w:rFonts w:eastAsia="Times New Roman" w:cs="Times New Roman"/>
                <w:szCs w:val="24"/>
                <w:lang w:eastAsia="lt-LT"/>
              </w:rPr>
            </w:pPr>
            <w:r w:rsidRPr="00EC5643">
              <w:rPr>
                <w:rFonts w:eastAsia="Times New Roman" w:cs="Times New Roman"/>
                <w:b/>
                <w:szCs w:val="24"/>
                <w:lang w:eastAsia="lt-LT"/>
              </w:rPr>
              <w:t>Operacija „Močiutės pagrobimas“</w:t>
            </w:r>
            <w:r w:rsidRPr="00B2232C">
              <w:rPr>
                <w:rFonts w:eastAsia="Times New Roman" w:cs="Times New Roman"/>
                <w:szCs w:val="24"/>
                <w:lang w:eastAsia="lt-LT"/>
              </w:rPr>
              <w:t xml:space="preserve"> – jautri, bet linksmai ir su humoru papasakota istorija apie mergaitės norą išge</w:t>
            </w:r>
            <w:r>
              <w:rPr>
                <w:rFonts w:eastAsia="Times New Roman" w:cs="Times New Roman"/>
                <w:szCs w:val="24"/>
                <w:lang w:eastAsia="lt-LT"/>
              </w:rPr>
              <w:t>lbėti močiutę nuo senelių namų.</w:t>
            </w:r>
            <w:r>
              <w:rPr>
                <w:rFonts w:eastAsia="Times New Roman" w:cs="Times New Roman"/>
                <w:szCs w:val="24"/>
                <w:lang w:eastAsia="lt-LT"/>
              </w:rPr>
              <w:br/>
            </w:r>
            <w:r w:rsidRPr="00B2232C">
              <w:rPr>
                <w:rFonts w:eastAsia="Times New Roman" w:cs="Times New Roman"/>
                <w:szCs w:val="24"/>
                <w:lang w:eastAsia="lt-LT"/>
              </w:rPr>
              <w:t xml:space="preserve">Vienuolikmetė </w:t>
            </w:r>
            <w:proofErr w:type="spellStart"/>
            <w:r w:rsidRPr="00B2232C">
              <w:rPr>
                <w:rFonts w:eastAsia="Times New Roman" w:cs="Times New Roman"/>
                <w:szCs w:val="24"/>
                <w:lang w:eastAsia="lt-LT"/>
              </w:rPr>
              <w:t>Amarė</w:t>
            </w:r>
            <w:proofErr w:type="spellEnd"/>
            <w:r w:rsidRPr="00B2232C">
              <w:rPr>
                <w:rFonts w:eastAsia="Times New Roman" w:cs="Times New Roman"/>
                <w:szCs w:val="24"/>
                <w:lang w:eastAsia="lt-LT"/>
              </w:rPr>
              <w:t xml:space="preserve"> nepaprastai myli savo nuostabią ir kiek pamišusią močiutę </w:t>
            </w:r>
            <w:proofErr w:type="spellStart"/>
            <w:r w:rsidRPr="00B2232C">
              <w:rPr>
                <w:rFonts w:eastAsia="Times New Roman" w:cs="Times New Roman"/>
                <w:szCs w:val="24"/>
                <w:lang w:eastAsia="lt-LT"/>
              </w:rPr>
              <w:t>Šiani</w:t>
            </w:r>
            <w:proofErr w:type="spellEnd"/>
            <w:r w:rsidRPr="00B2232C">
              <w:rPr>
                <w:rFonts w:eastAsia="Times New Roman" w:cs="Times New Roman"/>
                <w:szCs w:val="24"/>
                <w:lang w:eastAsia="lt-LT"/>
              </w:rPr>
              <w:t xml:space="preserve">. Ji dažnai padeda senolei, nes ši nuolat ką nors pamiršta, be to, jos regėjimas nusilpęs. Vieną dieną netyčia pargriuvusi ir susižeidusi močiutė patenka į ligoninę. </w:t>
            </w:r>
            <w:proofErr w:type="spellStart"/>
            <w:r w:rsidRPr="00B2232C">
              <w:rPr>
                <w:rFonts w:eastAsia="Times New Roman" w:cs="Times New Roman"/>
                <w:szCs w:val="24"/>
                <w:lang w:eastAsia="lt-LT"/>
              </w:rPr>
              <w:t>Amarės</w:t>
            </w:r>
            <w:proofErr w:type="spellEnd"/>
            <w:r w:rsidRPr="00B2232C">
              <w:rPr>
                <w:rFonts w:eastAsia="Times New Roman" w:cs="Times New Roman"/>
                <w:szCs w:val="24"/>
                <w:lang w:eastAsia="lt-LT"/>
              </w:rPr>
              <w:t xml:space="preserve"> tėvai nusprendžia perkelti ją į senelių globos namus. Tačiau močiutė negali pakęsti senelių namų. Jie kelia jai siaubą! </w:t>
            </w:r>
            <w:proofErr w:type="spellStart"/>
            <w:r w:rsidRPr="00B2232C">
              <w:rPr>
                <w:rFonts w:eastAsia="Times New Roman" w:cs="Times New Roman"/>
                <w:szCs w:val="24"/>
                <w:lang w:eastAsia="lt-LT"/>
              </w:rPr>
              <w:t>Amarė</w:t>
            </w:r>
            <w:proofErr w:type="spellEnd"/>
            <w:r w:rsidRPr="00B2232C">
              <w:rPr>
                <w:rFonts w:eastAsia="Times New Roman" w:cs="Times New Roman"/>
                <w:szCs w:val="24"/>
                <w:lang w:eastAsia="lt-LT"/>
              </w:rPr>
              <w:t xml:space="preserve"> nusprendžia pagrobti močiutę iš ligoninės ir paslėpti jų namo palėpėje. Netrukus </w:t>
            </w:r>
            <w:proofErr w:type="spellStart"/>
            <w:r w:rsidRPr="00B2232C">
              <w:rPr>
                <w:rFonts w:eastAsia="Times New Roman" w:cs="Times New Roman"/>
                <w:szCs w:val="24"/>
                <w:lang w:eastAsia="lt-LT"/>
              </w:rPr>
              <w:t>Amarės</w:t>
            </w:r>
            <w:proofErr w:type="spellEnd"/>
            <w:r w:rsidRPr="00B2232C">
              <w:rPr>
                <w:rFonts w:eastAsia="Times New Roman" w:cs="Times New Roman"/>
                <w:szCs w:val="24"/>
                <w:lang w:eastAsia="lt-LT"/>
              </w:rPr>
              <w:t xml:space="preserve"> tėvai paskelbia močiutės paiešką, netgi policija pasirodo ant jų namų slenksčio. </w:t>
            </w:r>
            <w:proofErr w:type="spellStart"/>
            <w:r w:rsidRPr="00B2232C">
              <w:rPr>
                <w:rFonts w:eastAsia="Times New Roman" w:cs="Times New Roman"/>
                <w:szCs w:val="24"/>
                <w:lang w:eastAsia="lt-LT"/>
              </w:rPr>
              <w:t>Amarei</w:t>
            </w:r>
            <w:proofErr w:type="spellEnd"/>
            <w:r w:rsidRPr="00B2232C">
              <w:rPr>
                <w:rFonts w:eastAsia="Times New Roman" w:cs="Times New Roman"/>
                <w:szCs w:val="24"/>
                <w:lang w:eastAsia="lt-LT"/>
              </w:rPr>
              <w:t xml:space="preserve"> teks gerokai pasukti galvą, kaip išsaugoti paslaptį.</w:t>
            </w:r>
          </w:p>
        </w:tc>
      </w:tr>
      <w:tr w:rsidR="00B2232C" w:rsidTr="00FD7269">
        <w:trPr>
          <w:trHeight w:val="1578"/>
        </w:trPr>
        <w:tc>
          <w:tcPr>
            <w:tcW w:w="1839" w:type="dxa"/>
          </w:tcPr>
          <w:p w:rsidR="00B2232C" w:rsidRDefault="00B2232C" w:rsidP="00B2232C">
            <w:pPr>
              <w:ind w:firstLine="0"/>
              <w:jc w:val="center"/>
              <w:rPr>
                <w:noProof/>
                <w:lang w:eastAsia="lt-LT"/>
              </w:rPr>
            </w:pPr>
            <w:r>
              <w:rPr>
                <w:noProof/>
                <w:lang w:eastAsia="lt-LT"/>
              </w:rPr>
              <w:drawing>
                <wp:inline distT="0" distB="0" distL="0" distR="0" wp14:anchorId="3272DD33" wp14:editId="0432C47C">
                  <wp:extent cx="1114425" cy="1124873"/>
                  <wp:effectExtent l="0" t="0" r="0" b="0"/>
                  <wp:docPr id="34" name="Paveikslėlis 34" descr="Tu gali! Kaip pasitikėti savimi ir įveikti kasdienes probl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u gali! Kaip pasitikėti savimi ir įveikti kasdienes problem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6415" cy="1126882"/>
                          </a:xfrm>
                          <a:prstGeom prst="rect">
                            <a:avLst/>
                          </a:prstGeom>
                          <a:noFill/>
                          <a:ln>
                            <a:noFill/>
                          </a:ln>
                        </pic:spPr>
                      </pic:pic>
                    </a:graphicData>
                  </a:graphic>
                </wp:inline>
              </w:drawing>
            </w:r>
          </w:p>
        </w:tc>
        <w:tc>
          <w:tcPr>
            <w:tcW w:w="1839" w:type="dxa"/>
          </w:tcPr>
          <w:p w:rsidR="00B2232C" w:rsidRPr="00B2232C" w:rsidRDefault="00B2232C" w:rsidP="00446217">
            <w:pPr>
              <w:ind w:firstLine="0"/>
              <w:jc w:val="center"/>
              <w:rPr>
                <w:b/>
              </w:rPr>
            </w:pPr>
            <w:r w:rsidRPr="00B2232C">
              <w:rPr>
                <w:b/>
              </w:rPr>
              <w:t>Tu gali!</w:t>
            </w:r>
          </w:p>
        </w:tc>
        <w:tc>
          <w:tcPr>
            <w:tcW w:w="1871" w:type="dxa"/>
          </w:tcPr>
          <w:p w:rsidR="00B2232C" w:rsidRPr="00B2232C" w:rsidRDefault="00B2232C" w:rsidP="00446217">
            <w:pPr>
              <w:ind w:firstLine="0"/>
              <w:jc w:val="center"/>
              <w:rPr>
                <w:b/>
              </w:rPr>
            </w:pPr>
            <w:proofErr w:type="spellStart"/>
            <w:r w:rsidRPr="00B2232C">
              <w:rPr>
                <w:b/>
              </w:rPr>
              <w:t>Niels</w:t>
            </w:r>
            <w:proofErr w:type="spellEnd"/>
            <w:r w:rsidRPr="00B2232C">
              <w:rPr>
                <w:b/>
              </w:rPr>
              <w:t xml:space="preserve"> </w:t>
            </w:r>
            <w:proofErr w:type="spellStart"/>
            <w:r w:rsidRPr="00B2232C">
              <w:rPr>
                <w:b/>
              </w:rPr>
              <w:t>van</w:t>
            </w:r>
            <w:proofErr w:type="spellEnd"/>
            <w:r w:rsidRPr="00B2232C">
              <w:rPr>
                <w:b/>
              </w:rPr>
              <w:t xml:space="preserve"> </w:t>
            </w:r>
            <w:proofErr w:type="spellStart"/>
            <w:r w:rsidRPr="00B2232C">
              <w:rPr>
                <w:b/>
              </w:rPr>
              <w:t>Hove</w:t>
            </w:r>
            <w:proofErr w:type="spellEnd"/>
          </w:p>
        </w:tc>
        <w:tc>
          <w:tcPr>
            <w:tcW w:w="9726" w:type="dxa"/>
          </w:tcPr>
          <w:p w:rsidR="00B2232C" w:rsidRPr="00B2232C" w:rsidRDefault="00B2232C" w:rsidP="00B2232C">
            <w:pPr>
              <w:spacing w:before="100" w:beforeAutospacing="1" w:after="100" w:afterAutospacing="1"/>
              <w:ind w:firstLine="0"/>
              <w:jc w:val="left"/>
              <w:rPr>
                <w:rFonts w:eastAsia="Times New Roman" w:cs="Times New Roman"/>
                <w:szCs w:val="24"/>
                <w:lang w:eastAsia="lt-LT"/>
              </w:rPr>
            </w:pPr>
            <w:proofErr w:type="spellStart"/>
            <w:r w:rsidRPr="00B2232C">
              <w:rPr>
                <w:rFonts w:eastAsia="Times New Roman" w:cs="Times New Roman"/>
                <w:szCs w:val="24"/>
                <w:lang w:eastAsia="lt-LT"/>
              </w:rPr>
              <w:t>Džekas</w:t>
            </w:r>
            <w:proofErr w:type="spellEnd"/>
            <w:r w:rsidRPr="00B2232C">
              <w:rPr>
                <w:rFonts w:eastAsia="Times New Roman" w:cs="Times New Roman"/>
                <w:szCs w:val="24"/>
                <w:lang w:eastAsia="lt-LT"/>
              </w:rPr>
              <w:t xml:space="preserve"> – geras ir linksmas berniukas. Jam patinka mokykloje, jis turi daug pomėgių. Bet, kaip ir kiekvienas vaikas, namie ar mokykloje kartais susiduria su nemalonumais. Skaitykite ir sužinokite, kaip </w:t>
            </w:r>
            <w:proofErr w:type="spellStart"/>
            <w:r w:rsidRPr="00B2232C">
              <w:rPr>
                <w:rFonts w:eastAsia="Times New Roman" w:cs="Times New Roman"/>
                <w:szCs w:val="24"/>
                <w:lang w:eastAsia="lt-LT"/>
              </w:rPr>
              <w:t>Džekas</w:t>
            </w:r>
            <w:proofErr w:type="spellEnd"/>
            <w:r w:rsidRPr="00B2232C">
              <w:rPr>
                <w:rFonts w:eastAsia="Times New Roman" w:cs="Times New Roman"/>
                <w:szCs w:val="24"/>
                <w:lang w:eastAsia="lt-LT"/>
              </w:rPr>
              <w:t xml:space="preserve"> mokosi pasitikėti savimi be</w:t>
            </w:r>
            <w:r w:rsidR="005C0AFC">
              <w:rPr>
                <w:rFonts w:eastAsia="Times New Roman" w:cs="Times New Roman"/>
                <w:szCs w:val="24"/>
                <w:lang w:eastAsia="lt-LT"/>
              </w:rPr>
              <w:t>i įveikti kasdienius rūpesčius.</w:t>
            </w:r>
            <w:r w:rsidR="005C0AFC">
              <w:rPr>
                <w:rFonts w:eastAsia="Times New Roman" w:cs="Times New Roman"/>
                <w:szCs w:val="24"/>
                <w:lang w:eastAsia="lt-LT"/>
              </w:rPr>
              <w:br/>
            </w:r>
            <w:r w:rsidRPr="00B2232C">
              <w:rPr>
                <w:rFonts w:eastAsia="Times New Roman" w:cs="Times New Roman"/>
                <w:szCs w:val="24"/>
                <w:lang w:eastAsia="lt-LT"/>
              </w:rPr>
              <w:t>„Nesėkmės baimė, problemų sprendimų įgūdžių stoka – vieni didžiausių vaikų iššūkių, su kuriais susiduriu psichologo kabinete. Ši knygelė gali tapti puikia pagalba vaikams ir jų tėvams mokantis įgūdžių, kurie bus itin svarbūs norint gyventi s</w:t>
            </w:r>
            <w:r w:rsidR="00D728F3">
              <w:rPr>
                <w:rFonts w:eastAsia="Times New Roman" w:cs="Times New Roman"/>
                <w:szCs w:val="24"/>
                <w:lang w:eastAsia="lt-LT"/>
              </w:rPr>
              <w:t>veikai, sėkmingai ir laimingai.“</w:t>
            </w:r>
          </w:p>
        </w:tc>
      </w:tr>
      <w:tr w:rsidR="005C0AFC" w:rsidTr="00FD7269">
        <w:trPr>
          <w:trHeight w:val="1578"/>
        </w:trPr>
        <w:tc>
          <w:tcPr>
            <w:tcW w:w="1839" w:type="dxa"/>
          </w:tcPr>
          <w:p w:rsidR="005C0AFC" w:rsidRDefault="005C0AFC" w:rsidP="00B2232C">
            <w:pPr>
              <w:ind w:firstLine="0"/>
              <w:jc w:val="center"/>
              <w:rPr>
                <w:noProof/>
                <w:lang w:eastAsia="lt-LT"/>
              </w:rPr>
            </w:pPr>
            <w:r>
              <w:rPr>
                <w:noProof/>
                <w:lang w:eastAsia="lt-LT"/>
              </w:rPr>
              <w:lastRenderedPageBreak/>
              <w:drawing>
                <wp:inline distT="0" distB="0" distL="0" distR="0" wp14:anchorId="58BA28C5" wp14:editId="3415274A">
                  <wp:extent cx="1066800" cy="1250156"/>
                  <wp:effectExtent l="0" t="0" r="0" b="7620"/>
                  <wp:docPr id="35" name="Paveikslėlis 35" descr="Jei visas pasaulis būt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ei visas pasaulis būtų"/>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7516" cy="1250995"/>
                          </a:xfrm>
                          <a:prstGeom prst="rect">
                            <a:avLst/>
                          </a:prstGeom>
                          <a:noFill/>
                          <a:ln>
                            <a:noFill/>
                          </a:ln>
                        </pic:spPr>
                      </pic:pic>
                    </a:graphicData>
                  </a:graphic>
                </wp:inline>
              </w:drawing>
            </w:r>
          </w:p>
        </w:tc>
        <w:tc>
          <w:tcPr>
            <w:tcW w:w="1839" w:type="dxa"/>
          </w:tcPr>
          <w:p w:rsidR="005C0AFC" w:rsidRPr="00B2232C" w:rsidRDefault="005C0AFC" w:rsidP="00446217">
            <w:pPr>
              <w:ind w:firstLine="0"/>
              <w:jc w:val="center"/>
              <w:rPr>
                <w:b/>
              </w:rPr>
            </w:pPr>
            <w:r w:rsidRPr="005C0AFC">
              <w:rPr>
                <w:b/>
              </w:rPr>
              <w:t>Jei visas pasaulis būtų</w:t>
            </w:r>
          </w:p>
        </w:tc>
        <w:tc>
          <w:tcPr>
            <w:tcW w:w="1871" w:type="dxa"/>
          </w:tcPr>
          <w:p w:rsidR="005C0AFC" w:rsidRPr="00B2232C" w:rsidRDefault="005C0AFC" w:rsidP="00446217">
            <w:pPr>
              <w:ind w:firstLine="0"/>
              <w:jc w:val="center"/>
              <w:rPr>
                <w:b/>
              </w:rPr>
            </w:pPr>
            <w:proofErr w:type="spellStart"/>
            <w:r w:rsidRPr="005C0AFC">
              <w:rPr>
                <w:b/>
              </w:rPr>
              <w:t>Joseph</w:t>
            </w:r>
            <w:proofErr w:type="spellEnd"/>
            <w:r w:rsidRPr="005C0AFC">
              <w:rPr>
                <w:b/>
              </w:rPr>
              <w:t xml:space="preserve"> </w:t>
            </w:r>
            <w:proofErr w:type="spellStart"/>
            <w:r w:rsidRPr="005C0AFC">
              <w:rPr>
                <w:b/>
              </w:rPr>
              <w:t>Coelho</w:t>
            </w:r>
            <w:proofErr w:type="spellEnd"/>
          </w:p>
        </w:tc>
        <w:tc>
          <w:tcPr>
            <w:tcW w:w="9726" w:type="dxa"/>
          </w:tcPr>
          <w:p w:rsidR="005C0AFC" w:rsidRPr="00B2232C" w:rsidRDefault="005C0AFC" w:rsidP="00B2232C">
            <w:pPr>
              <w:spacing w:before="100" w:beforeAutospacing="1" w:after="100" w:afterAutospacing="1"/>
              <w:ind w:firstLine="0"/>
              <w:jc w:val="left"/>
              <w:rPr>
                <w:rFonts w:eastAsia="Times New Roman" w:cs="Times New Roman"/>
                <w:szCs w:val="24"/>
                <w:lang w:eastAsia="lt-LT"/>
              </w:rPr>
            </w:pPr>
            <w:r>
              <w:t>Jaudinanti, poetiška paveikslėlių knyga apie mažos mergaitės meilę seneli</w:t>
            </w:r>
            <w:r>
              <w:t xml:space="preserve">ui ir apie jausmus jam mirus. </w:t>
            </w:r>
            <w:r>
              <w:br/>
            </w:r>
            <w:r>
              <w:t>Mirtis kūrinyje paliečiama švelniai ir atsargiai, pabrėžiamas tarpusavio ryšys ir meilė, kurie niekur nedingsta mirus artimam žmogui. Knygelėje parodoma, kokie svarbūs yra atsiminimai. Juk kol gyva atmintis, išėję</w:t>
            </w:r>
            <w:r>
              <w:t xml:space="preserve"> artimieji visada lieka šalia.</w:t>
            </w:r>
            <w:r>
              <w:br/>
            </w:r>
            <w:r>
              <w:t>Ši knyga palies tiek vaiką, tiek suaugusį skaitytoją. Ji puikiai tinka pirmiesiems pokalbiams su mažyliais apie mirtį.</w:t>
            </w:r>
          </w:p>
        </w:tc>
      </w:tr>
      <w:tr w:rsidR="005C0AFC" w:rsidTr="00FD7269">
        <w:trPr>
          <w:trHeight w:val="1578"/>
        </w:trPr>
        <w:tc>
          <w:tcPr>
            <w:tcW w:w="1839" w:type="dxa"/>
          </w:tcPr>
          <w:p w:rsidR="005C0AFC" w:rsidRDefault="005C0AFC" w:rsidP="00B2232C">
            <w:pPr>
              <w:ind w:firstLine="0"/>
              <w:jc w:val="center"/>
              <w:rPr>
                <w:noProof/>
                <w:lang w:eastAsia="lt-LT"/>
              </w:rPr>
            </w:pPr>
            <w:r>
              <w:rPr>
                <w:noProof/>
                <w:lang w:eastAsia="lt-LT"/>
              </w:rPr>
              <w:drawing>
                <wp:inline distT="0" distB="0" distL="0" distR="0" wp14:anchorId="68F01F9E" wp14:editId="2B93E745">
                  <wp:extent cx="866775" cy="1202299"/>
                  <wp:effectExtent l="0" t="0" r="0" b="0"/>
                  <wp:docPr id="36" name="Paveikslėlis 36" descr="Dvynukė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vynukės (20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2843" cy="1210716"/>
                          </a:xfrm>
                          <a:prstGeom prst="rect">
                            <a:avLst/>
                          </a:prstGeom>
                          <a:noFill/>
                          <a:ln>
                            <a:noFill/>
                          </a:ln>
                        </pic:spPr>
                      </pic:pic>
                    </a:graphicData>
                  </a:graphic>
                </wp:inline>
              </w:drawing>
            </w:r>
          </w:p>
        </w:tc>
        <w:tc>
          <w:tcPr>
            <w:tcW w:w="1839" w:type="dxa"/>
          </w:tcPr>
          <w:p w:rsidR="005C0AFC" w:rsidRPr="005C0AFC" w:rsidRDefault="005C0AFC" w:rsidP="00446217">
            <w:pPr>
              <w:ind w:firstLine="0"/>
              <w:jc w:val="center"/>
              <w:rPr>
                <w:b/>
              </w:rPr>
            </w:pPr>
            <w:r w:rsidRPr="005C0AFC">
              <w:rPr>
                <w:b/>
              </w:rPr>
              <w:t>Dvynukės</w:t>
            </w:r>
          </w:p>
        </w:tc>
        <w:tc>
          <w:tcPr>
            <w:tcW w:w="1871" w:type="dxa"/>
          </w:tcPr>
          <w:p w:rsidR="005C0AFC" w:rsidRPr="005C0AFC" w:rsidRDefault="005C0AFC" w:rsidP="00446217">
            <w:pPr>
              <w:ind w:firstLine="0"/>
              <w:jc w:val="center"/>
              <w:rPr>
                <w:b/>
              </w:rPr>
            </w:pPr>
            <w:proofErr w:type="spellStart"/>
            <w:r w:rsidRPr="005C0AFC">
              <w:rPr>
                <w:b/>
              </w:rPr>
              <w:t>Erich</w:t>
            </w:r>
            <w:proofErr w:type="spellEnd"/>
            <w:r w:rsidRPr="005C0AFC">
              <w:rPr>
                <w:b/>
              </w:rPr>
              <w:t xml:space="preserve"> </w:t>
            </w:r>
            <w:proofErr w:type="spellStart"/>
            <w:r w:rsidRPr="005C0AFC">
              <w:rPr>
                <w:b/>
              </w:rPr>
              <w:t>Kästner</w:t>
            </w:r>
            <w:proofErr w:type="spellEnd"/>
          </w:p>
        </w:tc>
        <w:tc>
          <w:tcPr>
            <w:tcW w:w="9726" w:type="dxa"/>
          </w:tcPr>
          <w:p w:rsidR="005C0AFC" w:rsidRDefault="005C0AFC" w:rsidP="005C0AFC">
            <w:pPr>
              <w:spacing w:before="100" w:beforeAutospacing="1" w:after="100" w:afterAutospacing="1"/>
              <w:ind w:firstLine="0"/>
              <w:jc w:val="left"/>
            </w:pPr>
            <w:r>
              <w:t xml:space="preserve">Luiza – tikra pramuštgalvė, nebijanti išsakyti savo nuomonę, Lota, priešingai – gera drovi mergaitė. Luiza gyvena Austrijoje su tėčiu, o Lota – Vokietijoje su mama. Šios devynmetės panašios kaip du vandens lašai. Atsitiktinai susitikusios vasaros stovykloje tuojau išsiaiškina, kad yra dvynukės! Tačiau kodėl jos auga atskirai ir iki šiol nežino viena apie kitą? Kodėl </w:t>
            </w:r>
            <w:r>
              <w:t>tėvai išsiskyrė ir išskyrė jas?</w:t>
            </w:r>
            <w:r>
              <w:br/>
            </w:r>
            <w:r>
              <w:t>Mergaitės sugalvoja pašėlusį planą: Luiza apsimes Lota ir vyks pas mamą, o Lota taps Luiza ir apsigyvens su tėčiu. Ku</w:t>
            </w:r>
            <w:r w:rsidR="00D728F3">
              <w:t>o baigsis šis nuotykis</w:t>
            </w:r>
            <w:bookmarkStart w:id="0" w:name="_GoBack"/>
            <w:bookmarkEnd w:id="0"/>
            <w:r>
              <w:t xml:space="preserve"> ir pačios nenutuokia!</w:t>
            </w:r>
          </w:p>
        </w:tc>
      </w:tr>
      <w:tr w:rsidR="005C0AFC" w:rsidTr="00FD7269">
        <w:trPr>
          <w:trHeight w:val="1578"/>
        </w:trPr>
        <w:tc>
          <w:tcPr>
            <w:tcW w:w="1839" w:type="dxa"/>
          </w:tcPr>
          <w:p w:rsidR="005C0AFC" w:rsidRDefault="005C0AFC" w:rsidP="00B2232C">
            <w:pPr>
              <w:ind w:firstLine="0"/>
              <w:jc w:val="center"/>
              <w:rPr>
                <w:noProof/>
                <w:lang w:eastAsia="lt-LT"/>
              </w:rPr>
            </w:pPr>
            <w:r>
              <w:rPr>
                <w:noProof/>
                <w:lang w:eastAsia="lt-LT"/>
              </w:rPr>
              <w:drawing>
                <wp:inline distT="0" distB="0" distL="0" distR="0" wp14:anchorId="06DD31D0" wp14:editId="4D60E92D">
                  <wp:extent cx="680838" cy="1076325"/>
                  <wp:effectExtent l="0" t="0" r="5080" b="0"/>
                  <wp:docPr id="37" name="Paveikslėlis 37" descr="Nauji namai Pip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auji namai Pipu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1894" cy="1077994"/>
                          </a:xfrm>
                          <a:prstGeom prst="rect">
                            <a:avLst/>
                          </a:prstGeom>
                          <a:noFill/>
                          <a:ln>
                            <a:noFill/>
                          </a:ln>
                        </pic:spPr>
                      </pic:pic>
                    </a:graphicData>
                  </a:graphic>
                </wp:inline>
              </w:drawing>
            </w:r>
          </w:p>
        </w:tc>
        <w:tc>
          <w:tcPr>
            <w:tcW w:w="1839" w:type="dxa"/>
          </w:tcPr>
          <w:p w:rsidR="005C0AFC" w:rsidRPr="005C0AFC" w:rsidRDefault="005C0AFC" w:rsidP="00446217">
            <w:pPr>
              <w:ind w:firstLine="0"/>
              <w:jc w:val="center"/>
              <w:rPr>
                <w:b/>
              </w:rPr>
            </w:pPr>
            <w:r w:rsidRPr="005C0AFC">
              <w:rPr>
                <w:b/>
              </w:rPr>
              <w:t xml:space="preserve">Nauji namai </w:t>
            </w:r>
            <w:proofErr w:type="spellStart"/>
            <w:r w:rsidRPr="005C0AFC">
              <w:rPr>
                <w:b/>
              </w:rPr>
              <w:t>Pipui</w:t>
            </w:r>
            <w:proofErr w:type="spellEnd"/>
          </w:p>
        </w:tc>
        <w:tc>
          <w:tcPr>
            <w:tcW w:w="1871" w:type="dxa"/>
          </w:tcPr>
          <w:p w:rsidR="005C0AFC" w:rsidRPr="005C0AFC" w:rsidRDefault="005C0AFC" w:rsidP="00446217">
            <w:pPr>
              <w:ind w:firstLine="0"/>
              <w:jc w:val="center"/>
              <w:rPr>
                <w:b/>
              </w:rPr>
            </w:pPr>
            <w:r w:rsidRPr="005C0AFC">
              <w:rPr>
                <w:b/>
              </w:rPr>
              <w:t xml:space="preserve">Linda </w:t>
            </w:r>
            <w:proofErr w:type="spellStart"/>
            <w:r w:rsidRPr="005C0AFC">
              <w:rPr>
                <w:b/>
              </w:rPr>
              <w:t>Chapman</w:t>
            </w:r>
            <w:proofErr w:type="spellEnd"/>
          </w:p>
        </w:tc>
        <w:tc>
          <w:tcPr>
            <w:tcW w:w="9726" w:type="dxa"/>
          </w:tcPr>
          <w:p w:rsidR="005C0AFC" w:rsidRDefault="005C0AFC" w:rsidP="005C0AFC">
            <w:pPr>
              <w:spacing w:before="100" w:beforeAutospacing="1" w:after="100" w:afterAutospacing="1"/>
              <w:ind w:firstLine="0"/>
              <w:jc w:val="left"/>
            </w:pPr>
            <w:r>
              <w:t>Šilta ir pamokanti istorija neabejotinai suža</w:t>
            </w:r>
            <w:r>
              <w:t>vės mažuosius gyvūnų mylėtojus!</w:t>
            </w:r>
            <w:r>
              <w:br/>
            </w:r>
            <w:proofErr w:type="spellStart"/>
            <w:r>
              <w:t>G</w:t>
            </w:r>
            <w:r>
              <w:t>reisei</w:t>
            </w:r>
            <w:proofErr w:type="spellEnd"/>
            <w:r>
              <w:t xml:space="preserve"> ir </w:t>
            </w:r>
            <w:proofErr w:type="spellStart"/>
            <w:r>
              <w:t>Džekui</w:t>
            </w:r>
            <w:proofErr w:type="spellEnd"/>
            <w:r>
              <w:t xml:space="preserve"> patinka ieškoti gyvūnams naujų namų! </w:t>
            </w:r>
            <w:proofErr w:type="spellStart"/>
            <w:r>
              <w:t>Pipas</w:t>
            </w:r>
            <w:proofErr w:type="spellEnd"/>
            <w:r>
              <w:t xml:space="preserve"> guvus ir energingas </w:t>
            </w:r>
            <w:proofErr w:type="spellStart"/>
            <w:r>
              <w:t>borderkolių</w:t>
            </w:r>
            <w:proofErr w:type="spellEnd"/>
            <w:r>
              <w:t xml:space="preserve"> veislės šunytis. Jam reikia daug vaikščioti. Ar pavyks dvyniams rasti žmogų, kuris galės skirti jam visą savo dėmesį ir meilę?</w:t>
            </w:r>
          </w:p>
        </w:tc>
      </w:tr>
      <w:tr w:rsidR="005C0AFC" w:rsidTr="00FD7269">
        <w:trPr>
          <w:trHeight w:val="1578"/>
        </w:trPr>
        <w:tc>
          <w:tcPr>
            <w:tcW w:w="1839" w:type="dxa"/>
          </w:tcPr>
          <w:p w:rsidR="005C0AFC" w:rsidRDefault="005C0AFC" w:rsidP="00B2232C">
            <w:pPr>
              <w:ind w:firstLine="0"/>
              <w:jc w:val="center"/>
              <w:rPr>
                <w:noProof/>
                <w:lang w:eastAsia="lt-LT"/>
              </w:rPr>
            </w:pPr>
            <w:r>
              <w:rPr>
                <w:noProof/>
                <w:lang w:eastAsia="lt-LT"/>
              </w:rPr>
              <w:drawing>
                <wp:inline distT="0" distB="0" distL="0" distR="0" wp14:anchorId="29808E6B" wp14:editId="6A369177">
                  <wp:extent cx="771215" cy="1219200"/>
                  <wp:effectExtent l="0" t="0" r="0" b="0"/>
                  <wp:docPr id="38" name="Paveikslėlis 38" descr="Baikšti šuny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aikšti šunytė"/>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0113" cy="1249076"/>
                          </a:xfrm>
                          <a:prstGeom prst="rect">
                            <a:avLst/>
                          </a:prstGeom>
                          <a:noFill/>
                          <a:ln>
                            <a:noFill/>
                          </a:ln>
                        </pic:spPr>
                      </pic:pic>
                    </a:graphicData>
                  </a:graphic>
                </wp:inline>
              </w:drawing>
            </w:r>
          </w:p>
        </w:tc>
        <w:tc>
          <w:tcPr>
            <w:tcW w:w="1839" w:type="dxa"/>
          </w:tcPr>
          <w:p w:rsidR="005C0AFC" w:rsidRPr="005C0AFC" w:rsidRDefault="005C0AFC" w:rsidP="00446217">
            <w:pPr>
              <w:ind w:firstLine="0"/>
              <w:jc w:val="center"/>
              <w:rPr>
                <w:b/>
              </w:rPr>
            </w:pPr>
            <w:r w:rsidRPr="005C0AFC">
              <w:rPr>
                <w:b/>
              </w:rPr>
              <w:t xml:space="preserve">Baikšti </w:t>
            </w:r>
            <w:proofErr w:type="spellStart"/>
            <w:r w:rsidRPr="005C0AFC">
              <w:rPr>
                <w:b/>
              </w:rPr>
              <w:t>šunytė</w:t>
            </w:r>
            <w:proofErr w:type="spellEnd"/>
          </w:p>
        </w:tc>
        <w:tc>
          <w:tcPr>
            <w:tcW w:w="1871" w:type="dxa"/>
          </w:tcPr>
          <w:p w:rsidR="005C0AFC" w:rsidRPr="005C0AFC" w:rsidRDefault="005C0AFC" w:rsidP="00446217">
            <w:pPr>
              <w:ind w:firstLine="0"/>
              <w:jc w:val="center"/>
              <w:rPr>
                <w:b/>
              </w:rPr>
            </w:pPr>
            <w:proofErr w:type="spellStart"/>
            <w:r w:rsidRPr="005C0AFC">
              <w:rPr>
                <w:b/>
              </w:rPr>
              <w:t>Holly</w:t>
            </w:r>
            <w:proofErr w:type="spellEnd"/>
            <w:r w:rsidRPr="005C0AFC">
              <w:rPr>
                <w:b/>
              </w:rPr>
              <w:t xml:space="preserve"> </w:t>
            </w:r>
            <w:proofErr w:type="spellStart"/>
            <w:r w:rsidRPr="005C0AFC">
              <w:rPr>
                <w:b/>
              </w:rPr>
              <w:t>Webb</w:t>
            </w:r>
            <w:proofErr w:type="spellEnd"/>
          </w:p>
        </w:tc>
        <w:tc>
          <w:tcPr>
            <w:tcW w:w="9726" w:type="dxa"/>
          </w:tcPr>
          <w:p w:rsidR="005C0AFC" w:rsidRDefault="005C0AFC" w:rsidP="005C0AFC">
            <w:pPr>
              <w:spacing w:before="100" w:beforeAutospacing="1" w:after="100" w:afterAutospacing="1"/>
              <w:ind w:firstLine="0"/>
              <w:jc w:val="left"/>
            </w:pPr>
            <w:proofErr w:type="spellStart"/>
            <w:r>
              <w:t>Džekui</w:t>
            </w:r>
            <w:proofErr w:type="spellEnd"/>
            <w:r>
              <w:t xml:space="preserve"> dažnai nesmagu būna mokykloje, nes jam nesiseka skaityti, nors matematikos uždavinius jis kremta kaip riešutus. Vieną dieną </w:t>
            </w:r>
            <w:proofErr w:type="spellStart"/>
            <w:r>
              <w:t>Džekas</w:t>
            </w:r>
            <w:proofErr w:type="spellEnd"/>
            <w:r>
              <w:t xml:space="preserve"> su sesute Mete apsilanko gyvūnų prieglaudoje, kur randa baikščią baltą </w:t>
            </w:r>
            <w:proofErr w:type="spellStart"/>
            <w:r>
              <w:t>šunytę</w:t>
            </w:r>
            <w:proofErr w:type="spellEnd"/>
            <w:r>
              <w:t xml:space="preserve">, vardu </w:t>
            </w:r>
            <w:proofErr w:type="spellStart"/>
            <w:r>
              <w:t>Deizė</w:t>
            </w:r>
            <w:proofErr w:type="spellEnd"/>
            <w:r>
              <w:t xml:space="preserve">. Atsisėdęs prie jos aptvaro jis ramiu, švelniu balsu ima jai skaityti ir susidomėjusi mažylė kasdien darosi vis drąsesnė, o ir </w:t>
            </w:r>
            <w:proofErr w:type="spellStart"/>
            <w:r>
              <w:t>Džekui</w:t>
            </w:r>
            <w:proofErr w:type="spellEnd"/>
            <w:r>
              <w:t xml:space="preserve"> </w:t>
            </w:r>
            <w:r>
              <w:t>vis geriau ima sektis skaityti.</w:t>
            </w:r>
            <w:r>
              <w:br/>
            </w:r>
            <w:r>
              <w:t xml:space="preserve">Tačiau berniukas ima būgštauti, kad kas nors iš prieglaudos lankytojų </w:t>
            </w:r>
            <w:proofErr w:type="spellStart"/>
            <w:r>
              <w:t>Deizę</w:t>
            </w:r>
            <w:proofErr w:type="spellEnd"/>
            <w:r>
              <w:t xml:space="preserve"> pasiims ir jis amžinai praras savo draugę...</w:t>
            </w:r>
          </w:p>
        </w:tc>
      </w:tr>
      <w:tr w:rsidR="005C0AFC" w:rsidTr="00FD7269">
        <w:trPr>
          <w:trHeight w:val="1578"/>
        </w:trPr>
        <w:tc>
          <w:tcPr>
            <w:tcW w:w="1839" w:type="dxa"/>
          </w:tcPr>
          <w:p w:rsidR="005C0AFC" w:rsidRDefault="005C0AFC" w:rsidP="00B2232C">
            <w:pPr>
              <w:ind w:firstLine="0"/>
              <w:jc w:val="center"/>
              <w:rPr>
                <w:noProof/>
                <w:lang w:eastAsia="lt-LT"/>
              </w:rPr>
            </w:pPr>
            <w:r>
              <w:rPr>
                <w:noProof/>
                <w:lang w:eastAsia="lt-LT"/>
              </w:rPr>
              <w:drawing>
                <wp:inline distT="0" distB="0" distL="0" distR="0" wp14:anchorId="35C0AC0E" wp14:editId="07EC39F6">
                  <wp:extent cx="742551" cy="1057275"/>
                  <wp:effectExtent l="0" t="0" r="635" b="0"/>
                  <wp:docPr id="39" name="Paveikslėlis 39" descr="Ikabo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kabog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3157" cy="1058137"/>
                          </a:xfrm>
                          <a:prstGeom prst="rect">
                            <a:avLst/>
                          </a:prstGeom>
                          <a:noFill/>
                          <a:ln>
                            <a:noFill/>
                          </a:ln>
                        </pic:spPr>
                      </pic:pic>
                    </a:graphicData>
                  </a:graphic>
                </wp:inline>
              </w:drawing>
            </w:r>
          </w:p>
        </w:tc>
        <w:tc>
          <w:tcPr>
            <w:tcW w:w="1839" w:type="dxa"/>
          </w:tcPr>
          <w:p w:rsidR="005C0AFC" w:rsidRPr="005C0AFC" w:rsidRDefault="005C0AFC" w:rsidP="00446217">
            <w:pPr>
              <w:ind w:firstLine="0"/>
              <w:jc w:val="center"/>
              <w:rPr>
                <w:b/>
              </w:rPr>
            </w:pPr>
            <w:proofErr w:type="spellStart"/>
            <w:r w:rsidRPr="005C0AFC">
              <w:rPr>
                <w:b/>
              </w:rPr>
              <w:t>Ikabogas</w:t>
            </w:r>
            <w:proofErr w:type="spellEnd"/>
          </w:p>
        </w:tc>
        <w:tc>
          <w:tcPr>
            <w:tcW w:w="1871" w:type="dxa"/>
          </w:tcPr>
          <w:p w:rsidR="005C0AFC" w:rsidRPr="005C0AFC" w:rsidRDefault="005C0AFC" w:rsidP="00446217">
            <w:pPr>
              <w:ind w:firstLine="0"/>
              <w:jc w:val="center"/>
              <w:rPr>
                <w:b/>
              </w:rPr>
            </w:pPr>
            <w:r w:rsidRPr="005C0AFC">
              <w:rPr>
                <w:b/>
              </w:rPr>
              <w:t xml:space="preserve">J.K. </w:t>
            </w:r>
            <w:proofErr w:type="spellStart"/>
            <w:r w:rsidRPr="005C0AFC">
              <w:rPr>
                <w:b/>
              </w:rPr>
              <w:t>Rowling</w:t>
            </w:r>
            <w:proofErr w:type="spellEnd"/>
          </w:p>
        </w:tc>
        <w:tc>
          <w:tcPr>
            <w:tcW w:w="9726" w:type="dxa"/>
          </w:tcPr>
          <w:p w:rsidR="005C0AFC" w:rsidRDefault="005C0AFC" w:rsidP="005C0AFC">
            <w:pPr>
              <w:spacing w:before="100" w:beforeAutospacing="1" w:after="100" w:afterAutospacing="1"/>
              <w:ind w:firstLine="0"/>
              <w:jc w:val="left"/>
            </w:pPr>
            <w:r>
              <w:t xml:space="preserve">Gausybės Rago karalystė kadaise buvo laimingiausia šalis pasaulyje. Ji neturėjo kur dėti aukso, karaliaus ūsai buvo neprilygstami, o mėsininkų, kepėjų ir sūrininkų rinktinis maistas versdavo žmones ašaroti iš džiaugsmo juos valgant. Viskas atrodė puikiai – išskyrus niūrias miglų užklotas Pelkynes šiaurėje, kur, anot legendos, gyveno siaubingasis </w:t>
            </w:r>
            <w:proofErr w:type="spellStart"/>
            <w:r>
              <w:t>Ikabogas</w:t>
            </w:r>
            <w:proofErr w:type="spellEnd"/>
            <w:r>
              <w:t xml:space="preserve">. Visi nors kiek protingesni žinojo, kad </w:t>
            </w:r>
            <w:proofErr w:type="spellStart"/>
            <w:r>
              <w:t>Ikabogas</w:t>
            </w:r>
            <w:proofErr w:type="spellEnd"/>
            <w:r>
              <w:t xml:space="preserve"> yra tik išgalvota būtybė, skirta gąsdinti neklaužadas vaikus. Tačiau keisčiausia yra tai, kad išgalvotos būtybės kartais pradeda gyventi savo gyvenimą...</w:t>
            </w:r>
          </w:p>
        </w:tc>
      </w:tr>
      <w:tr w:rsidR="005C0AFC" w:rsidTr="00FD7269">
        <w:trPr>
          <w:trHeight w:val="1578"/>
        </w:trPr>
        <w:tc>
          <w:tcPr>
            <w:tcW w:w="1839" w:type="dxa"/>
          </w:tcPr>
          <w:p w:rsidR="005C0AFC" w:rsidRDefault="00EC5643" w:rsidP="00B2232C">
            <w:pPr>
              <w:ind w:firstLine="0"/>
              <w:jc w:val="center"/>
              <w:rPr>
                <w:noProof/>
                <w:lang w:eastAsia="lt-LT"/>
              </w:rPr>
            </w:pPr>
            <w:r>
              <w:rPr>
                <w:noProof/>
                <w:lang w:eastAsia="lt-LT"/>
              </w:rPr>
              <w:lastRenderedPageBreak/>
              <w:drawing>
                <wp:inline distT="0" distB="0" distL="0" distR="0" wp14:anchorId="38FF4F4E" wp14:editId="47472E13">
                  <wp:extent cx="800211" cy="1190625"/>
                  <wp:effectExtent l="0" t="0" r="0" b="0"/>
                  <wp:docPr id="40" name="Paveikslėlis 40" descr="Ne tik geri, ne tik bl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 tik geri, ne tik blog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2770" cy="1194433"/>
                          </a:xfrm>
                          <a:prstGeom prst="rect">
                            <a:avLst/>
                          </a:prstGeom>
                          <a:noFill/>
                          <a:ln>
                            <a:noFill/>
                          </a:ln>
                        </pic:spPr>
                      </pic:pic>
                    </a:graphicData>
                  </a:graphic>
                </wp:inline>
              </w:drawing>
            </w:r>
          </w:p>
        </w:tc>
        <w:tc>
          <w:tcPr>
            <w:tcW w:w="1839" w:type="dxa"/>
          </w:tcPr>
          <w:p w:rsidR="005C0AFC" w:rsidRPr="005C0AFC" w:rsidRDefault="00EC5643" w:rsidP="00446217">
            <w:pPr>
              <w:ind w:firstLine="0"/>
              <w:jc w:val="center"/>
              <w:rPr>
                <w:b/>
              </w:rPr>
            </w:pPr>
            <w:r w:rsidRPr="00EC5643">
              <w:rPr>
                <w:b/>
              </w:rPr>
              <w:t>Ne tik geri, ne tik blogi</w:t>
            </w:r>
          </w:p>
        </w:tc>
        <w:tc>
          <w:tcPr>
            <w:tcW w:w="1871" w:type="dxa"/>
          </w:tcPr>
          <w:p w:rsidR="005C0AFC" w:rsidRPr="005C0AFC" w:rsidRDefault="00EC5643" w:rsidP="00446217">
            <w:pPr>
              <w:ind w:firstLine="0"/>
              <w:jc w:val="center"/>
              <w:rPr>
                <w:b/>
              </w:rPr>
            </w:pPr>
            <w:r w:rsidRPr="00EC5643">
              <w:rPr>
                <w:b/>
              </w:rPr>
              <w:t xml:space="preserve">Eglė </w:t>
            </w:r>
            <w:proofErr w:type="spellStart"/>
            <w:r w:rsidRPr="00EC5643">
              <w:rPr>
                <w:b/>
              </w:rPr>
              <w:t>Ramoškaitė</w:t>
            </w:r>
            <w:proofErr w:type="spellEnd"/>
          </w:p>
        </w:tc>
        <w:tc>
          <w:tcPr>
            <w:tcW w:w="9726" w:type="dxa"/>
          </w:tcPr>
          <w:p w:rsidR="005C0AFC" w:rsidRDefault="00EC5643" w:rsidP="00EC5643">
            <w:pPr>
              <w:spacing w:before="100" w:beforeAutospacing="1" w:after="100" w:afterAutospacing="1"/>
              <w:ind w:firstLine="0"/>
              <w:jc w:val="left"/>
            </w:pPr>
            <w:r>
              <w:rPr>
                <w:b/>
              </w:rPr>
              <w:t>„Ne tik geri, ne tik blogi“</w:t>
            </w:r>
            <w:r>
              <w:t xml:space="preserve"> – istorija apie norą pritapti ir būti populiariam, apie kerštą ir kaltę, apie tėvų lūkesčius ir pasirinkimų kainą, apie tuos, kurie tyčiojasi, ir tuos, iš kurių tyčiojamasi. Ar tie, kurie tyčiojasi, yra tik blogi? Ar tie, </w:t>
            </w:r>
            <w:r>
              <w:t>iš kurių tyčiojamasi, tik geri?</w:t>
            </w:r>
            <w:r>
              <w:br/>
            </w:r>
            <w:r>
              <w:t xml:space="preserve">Miestelyje, kuriame galima mirti iš nuobodulio, dingsta penkiolikmetis </w:t>
            </w:r>
            <w:proofErr w:type="spellStart"/>
            <w:r>
              <w:t>Kailas</w:t>
            </w:r>
            <w:proofErr w:type="spellEnd"/>
            <w:r>
              <w:t xml:space="preserve">. Nėra jokių pėdsakų, gimnazijos mokiniai nelabai ką gali apie jį pasakyti. Jis buvo nepriklausomas vienišius – visada pats sau. Tačiau ar tikrai mokykloje </w:t>
            </w:r>
            <w:proofErr w:type="spellStart"/>
            <w:r>
              <w:t>Kailas</w:t>
            </w:r>
            <w:proofErr w:type="spellEnd"/>
            <w:r>
              <w:t xml:space="preserve"> buvo toks nepastebimas, ar yra dalykų, kuriuos visiems patogu nutylėti?</w:t>
            </w:r>
          </w:p>
        </w:tc>
      </w:tr>
      <w:tr w:rsidR="00EC5643" w:rsidTr="00FD7269">
        <w:trPr>
          <w:trHeight w:val="1578"/>
        </w:trPr>
        <w:tc>
          <w:tcPr>
            <w:tcW w:w="1839" w:type="dxa"/>
          </w:tcPr>
          <w:p w:rsidR="00EC5643" w:rsidRDefault="00EC5643" w:rsidP="00B2232C">
            <w:pPr>
              <w:ind w:firstLine="0"/>
              <w:jc w:val="center"/>
              <w:rPr>
                <w:noProof/>
                <w:lang w:eastAsia="lt-LT"/>
              </w:rPr>
            </w:pPr>
            <w:r>
              <w:rPr>
                <w:noProof/>
                <w:lang w:eastAsia="lt-LT"/>
              </w:rPr>
              <w:drawing>
                <wp:inline distT="0" distB="0" distL="0" distR="0" wp14:anchorId="4935BAA7" wp14:editId="7E14F8AB">
                  <wp:extent cx="973057" cy="1447800"/>
                  <wp:effectExtent l="0" t="0" r="0" b="0"/>
                  <wp:docPr id="41" name="Paveikslėlis 41" descr="Du gali išlaikyti paslaptį …jei vienas iš jų negy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u gali išlaikyti paslaptį …jei vienas iš jų negyv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1467" cy="1460313"/>
                          </a:xfrm>
                          <a:prstGeom prst="rect">
                            <a:avLst/>
                          </a:prstGeom>
                          <a:noFill/>
                          <a:ln>
                            <a:noFill/>
                          </a:ln>
                        </pic:spPr>
                      </pic:pic>
                    </a:graphicData>
                  </a:graphic>
                </wp:inline>
              </w:drawing>
            </w:r>
          </w:p>
        </w:tc>
        <w:tc>
          <w:tcPr>
            <w:tcW w:w="1839" w:type="dxa"/>
          </w:tcPr>
          <w:p w:rsidR="00EC5643" w:rsidRPr="00EC5643" w:rsidRDefault="00EC5643" w:rsidP="00446217">
            <w:pPr>
              <w:ind w:firstLine="0"/>
              <w:jc w:val="center"/>
              <w:rPr>
                <w:b/>
              </w:rPr>
            </w:pPr>
            <w:r w:rsidRPr="00EC5643">
              <w:rPr>
                <w:b/>
              </w:rPr>
              <w:t>Du gali išlaikyti paslaptį …jei vienas iš jų negyvas</w:t>
            </w:r>
          </w:p>
        </w:tc>
        <w:tc>
          <w:tcPr>
            <w:tcW w:w="1871" w:type="dxa"/>
          </w:tcPr>
          <w:p w:rsidR="00EC5643" w:rsidRPr="00EC5643" w:rsidRDefault="00EC5643" w:rsidP="00446217">
            <w:pPr>
              <w:ind w:firstLine="0"/>
              <w:jc w:val="center"/>
              <w:rPr>
                <w:b/>
              </w:rPr>
            </w:pPr>
            <w:proofErr w:type="spellStart"/>
            <w:r w:rsidRPr="00EC5643">
              <w:rPr>
                <w:b/>
              </w:rPr>
              <w:t>Karen</w:t>
            </w:r>
            <w:proofErr w:type="spellEnd"/>
            <w:r w:rsidRPr="00EC5643">
              <w:rPr>
                <w:b/>
              </w:rPr>
              <w:t xml:space="preserve"> M. </w:t>
            </w:r>
            <w:proofErr w:type="spellStart"/>
            <w:r w:rsidRPr="00EC5643">
              <w:rPr>
                <w:b/>
              </w:rPr>
              <w:t>McManus</w:t>
            </w:r>
            <w:proofErr w:type="spellEnd"/>
          </w:p>
        </w:tc>
        <w:tc>
          <w:tcPr>
            <w:tcW w:w="9726" w:type="dxa"/>
          </w:tcPr>
          <w:p w:rsidR="00EC5643" w:rsidRPr="00EC5643" w:rsidRDefault="00EC5643" w:rsidP="00EC5643">
            <w:pPr>
              <w:spacing w:before="100" w:beforeAutospacing="1" w:after="100" w:afterAutospacing="1"/>
              <w:ind w:firstLine="0"/>
              <w:jc w:val="left"/>
              <w:rPr>
                <w:rFonts w:eastAsia="Times New Roman" w:cs="Times New Roman"/>
                <w:szCs w:val="24"/>
                <w:lang w:eastAsia="lt-LT"/>
              </w:rPr>
            </w:pPr>
            <w:proofErr w:type="spellStart"/>
            <w:r w:rsidRPr="00EC5643">
              <w:rPr>
                <w:rFonts w:eastAsia="Times New Roman" w:cs="Times New Roman"/>
                <w:szCs w:val="24"/>
                <w:lang w:eastAsia="lt-LT"/>
              </w:rPr>
              <w:t>Eko</w:t>
            </w:r>
            <w:proofErr w:type="spellEnd"/>
            <w:r w:rsidRPr="00EC5643">
              <w:rPr>
                <w:rFonts w:eastAsia="Times New Roman" w:cs="Times New Roman"/>
                <w:szCs w:val="24"/>
                <w:lang w:eastAsia="lt-LT"/>
              </w:rPr>
              <w:t xml:space="preserve"> </w:t>
            </w:r>
            <w:proofErr w:type="spellStart"/>
            <w:r w:rsidRPr="00EC5643">
              <w:rPr>
                <w:rFonts w:eastAsia="Times New Roman" w:cs="Times New Roman"/>
                <w:szCs w:val="24"/>
                <w:lang w:eastAsia="lt-LT"/>
              </w:rPr>
              <w:t>Ridžas</w:t>
            </w:r>
            <w:proofErr w:type="spellEnd"/>
            <w:r w:rsidRPr="00EC5643">
              <w:rPr>
                <w:rFonts w:eastAsia="Times New Roman" w:cs="Times New Roman"/>
                <w:szCs w:val="24"/>
                <w:lang w:eastAsia="lt-LT"/>
              </w:rPr>
              <w:t xml:space="preserve"> – mažas Amerikos miestelis. </w:t>
            </w:r>
            <w:proofErr w:type="spellStart"/>
            <w:r w:rsidRPr="00EC5643">
              <w:rPr>
                <w:rFonts w:eastAsia="Times New Roman" w:cs="Times New Roman"/>
                <w:szCs w:val="24"/>
                <w:lang w:eastAsia="lt-LT"/>
              </w:rPr>
              <w:t>Elerė</w:t>
            </w:r>
            <w:proofErr w:type="spellEnd"/>
            <w:r w:rsidRPr="00EC5643">
              <w:rPr>
                <w:rFonts w:eastAsia="Times New Roman" w:cs="Times New Roman"/>
                <w:szCs w:val="24"/>
                <w:lang w:eastAsia="lt-LT"/>
              </w:rPr>
              <w:t xml:space="preserve"> jame nėra buvusi, bet apie jį žino viską. Kadaise ten dingo jos septyniolikmetė teta, o vos prieš penkerius metus miestelį išgarsino abiturientų pokylio karalienės žmogžudystė. Dabar </w:t>
            </w:r>
            <w:proofErr w:type="spellStart"/>
            <w:r w:rsidRPr="00EC5643">
              <w:rPr>
                <w:rFonts w:eastAsia="Times New Roman" w:cs="Times New Roman"/>
                <w:szCs w:val="24"/>
                <w:lang w:eastAsia="lt-LT"/>
              </w:rPr>
              <w:t>Elerė</w:t>
            </w:r>
            <w:proofErr w:type="spellEnd"/>
            <w:r w:rsidRPr="00EC5643">
              <w:rPr>
                <w:rFonts w:eastAsia="Times New Roman" w:cs="Times New Roman"/>
                <w:szCs w:val="24"/>
                <w:lang w:eastAsia="lt-LT"/>
              </w:rPr>
              <w:t xml:space="preserve"> kraustosi į </w:t>
            </w:r>
            <w:proofErr w:type="spellStart"/>
            <w:r w:rsidRPr="00EC5643">
              <w:rPr>
                <w:rFonts w:eastAsia="Times New Roman" w:cs="Times New Roman"/>
                <w:szCs w:val="24"/>
                <w:lang w:eastAsia="lt-LT"/>
              </w:rPr>
              <w:t>Eko</w:t>
            </w:r>
            <w:proofErr w:type="spellEnd"/>
            <w:r w:rsidRPr="00EC5643">
              <w:rPr>
                <w:rFonts w:eastAsia="Times New Roman" w:cs="Times New Roman"/>
                <w:szCs w:val="24"/>
                <w:lang w:eastAsia="lt-LT"/>
              </w:rPr>
              <w:t xml:space="preserve"> </w:t>
            </w:r>
            <w:proofErr w:type="spellStart"/>
            <w:r w:rsidRPr="00EC5643">
              <w:rPr>
                <w:rFonts w:eastAsia="Times New Roman" w:cs="Times New Roman"/>
                <w:szCs w:val="24"/>
                <w:lang w:eastAsia="lt-LT"/>
              </w:rPr>
              <w:t>Ridžą</w:t>
            </w:r>
            <w:proofErr w:type="spellEnd"/>
            <w:r w:rsidRPr="00EC5643">
              <w:rPr>
                <w:rFonts w:eastAsia="Times New Roman" w:cs="Times New Roman"/>
                <w:szCs w:val="24"/>
                <w:lang w:eastAsia="lt-LT"/>
              </w:rPr>
              <w:t xml:space="preserve"> pas močiutę, kurios beveik nepažįsta.</w:t>
            </w:r>
            <w:r w:rsidRPr="00EC5643">
              <w:rPr>
                <w:rFonts w:eastAsia="Times New Roman" w:cs="Times New Roman"/>
                <w:szCs w:val="24"/>
                <w:lang w:eastAsia="lt-LT"/>
              </w:rPr>
              <w:br/>
              <w:t>Miestelis tarsi atvirukas, bet kupinas paslapčių. Dar nė neprasidėjus mokslo metams anonimas pagrasina abiturientų pokylyje pakartoti, kas nutiko prieš penkerius metus, o tada dingsta dar viena mergina.</w:t>
            </w:r>
          </w:p>
        </w:tc>
      </w:tr>
    </w:tbl>
    <w:p w:rsidR="00E26004" w:rsidRDefault="00E26004"/>
    <w:sectPr w:rsidR="00E26004" w:rsidSect="00632F11">
      <w:pgSz w:w="16838" w:h="11906" w:orient="landscape"/>
      <w:pgMar w:top="1701" w:right="1701"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692C71"/>
    <w:multiLevelType w:val="multilevel"/>
    <w:tmpl w:val="3576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50C"/>
    <w:rsid w:val="00000E8D"/>
    <w:rsid w:val="00032062"/>
    <w:rsid w:val="000352A5"/>
    <w:rsid w:val="00073498"/>
    <w:rsid w:val="000876D7"/>
    <w:rsid w:val="000909A9"/>
    <w:rsid w:val="0009397B"/>
    <w:rsid w:val="000A4D01"/>
    <w:rsid w:val="000C0725"/>
    <w:rsid w:val="000C3B40"/>
    <w:rsid w:val="000C6EFE"/>
    <w:rsid w:val="000D07B4"/>
    <w:rsid w:val="000E569B"/>
    <w:rsid w:val="000F6694"/>
    <w:rsid w:val="000F6CAC"/>
    <w:rsid w:val="001044A6"/>
    <w:rsid w:val="00126DB2"/>
    <w:rsid w:val="00127648"/>
    <w:rsid w:val="001320EE"/>
    <w:rsid w:val="00135235"/>
    <w:rsid w:val="00136EB3"/>
    <w:rsid w:val="00157178"/>
    <w:rsid w:val="00175FF0"/>
    <w:rsid w:val="00190534"/>
    <w:rsid w:val="001B1C9E"/>
    <w:rsid w:val="001B654A"/>
    <w:rsid w:val="001D4014"/>
    <w:rsid w:val="001E7F25"/>
    <w:rsid w:val="0020218D"/>
    <w:rsid w:val="00213171"/>
    <w:rsid w:val="00223C0A"/>
    <w:rsid w:val="00226957"/>
    <w:rsid w:val="00226ECC"/>
    <w:rsid w:val="00227826"/>
    <w:rsid w:val="002368E9"/>
    <w:rsid w:val="00276FDE"/>
    <w:rsid w:val="00284286"/>
    <w:rsid w:val="00293639"/>
    <w:rsid w:val="002A7C98"/>
    <w:rsid w:val="002D6E50"/>
    <w:rsid w:val="002E1614"/>
    <w:rsid w:val="002E3CAA"/>
    <w:rsid w:val="002E3DEB"/>
    <w:rsid w:val="002E6ED1"/>
    <w:rsid w:val="002F0501"/>
    <w:rsid w:val="002F15F1"/>
    <w:rsid w:val="002F6F81"/>
    <w:rsid w:val="0030719D"/>
    <w:rsid w:val="003108A3"/>
    <w:rsid w:val="003229FB"/>
    <w:rsid w:val="0033415B"/>
    <w:rsid w:val="00343E45"/>
    <w:rsid w:val="003519A0"/>
    <w:rsid w:val="00367963"/>
    <w:rsid w:val="00376EAD"/>
    <w:rsid w:val="00380055"/>
    <w:rsid w:val="003867A6"/>
    <w:rsid w:val="00394ACC"/>
    <w:rsid w:val="003A4EF4"/>
    <w:rsid w:val="003B0C51"/>
    <w:rsid w:val="003D2310"/>
    <w:rsid w:val="003D3187"/>
    <w:rsid w:val="003D5692"/>
    <w:rsid w:val="003E46C1"/>
    <w:rsid w:val="003E71BB"/>
    <w:rsid w:val="00401D06"/>
    <w:rsid w:val="00410CAA"/>
    <w:rsid w:val="004401C4"/>
    <w:rsid w:val="004665E3"/>
    <w:rsid w:val="00484643"/>
    <w:rsid w:val="00486213"/>
    <w:rsid w:val="004912D4"/>
    <w:rsid w:val="004A55B2"/>
    <w:rsid w:val="004D61DA"/>
    <w:rsid w:val="005106BA"/>
    <w:rsid w:val="00516079"/>
    <w:rsid w:val="00520A80"/>
    <w:rsid w:val="00524DC2"/>
    <w:rsid w:val="00532CD7"/>
    <w:rsid w:val="00552E06"/>
    <w:rsid w:val="00573543"/>
    <w:rsid w:val="005C0A1F"/>
    <w:rsid w:val="005C0AFC"/>
    <w:rsid w:val="00600576"/>
    <w:rsid w:val="00605AAA"/>
    <w:rsid w:val="006149EB"/>
    <w:rsid w:val="006215EA"/>
    <w:rsid w:val="00632F11"/>
    <w:rsid w:val="00642035"/>
    <w:rsid w:val="00642958"/>
    <w:rsid w:val="00655A24"/>
    <w:rsid w:val="006644BA"/>
    <w:rsid w:val="006707CA"/>
    <w:rsid w:val="0068196B"/>
    <w:rsid w:val="00693AD5"/>
    <w:rsid w:val="006E261E"/>
    <w:rsid w:val="006E483C"/>
    <w:rsid w:val="006F064D"/>
    <w:rsid w:val="006F194C"/>
    <w:rsid w:val="006F25A9"/>
    <w:rsid w:val="00745C26"/>
    <w:rsid w:val="007709E7"/>
    <w:rsid w:val="007731FE"/>
    <w:rsid w:val="00773236"/>
    <w:rsid w:val="00781FBF"/>
    <w:rsid w:val="00784C6C"/>
    <w:rsid w:val="00786551"/>
    <w:rsid w:val="00793AEC"/>
    <w:rsid w:val="00794925"/>
    <w:rsid w:val="00796C10"/>
    <w:rsid w:val="007D461F"/>
    <w:rsid w:val="007E0B76"/>
    <w:rsid w:val="007E456B"/>
    <w:rsid w:val="007F10A6"/>
    <w:rsid w:val="007F150C"/>
    <w:rsid w:val="00864CC2"/>
    <w:rsid w:val="008764FB"/>
    <w:rsid w:val="008D6516"/>
    <w:rsid w:val="008E09C5"/>
    <w:rsid w:val="008E2F09"/>
    <w:rsid w:val="00900EA1"/>
    <w:rsid w:val="00907D47"/>
    <w:rsid w:val="0093079F"/>
    <w:rsid w:val="00934291"/>
    <w:rsid w:val="00977D0E"/>
    <w:rsid w:val="00987640"/>
    <w:rsid w:val="00994740"/>
    <w:rsid w:val="009955D6"/>
    <w:rsid w:val="00997C1E"/>
    <w:rsid w:val="009A48EC"/>
    <w:rsid w:val="009B3A9D"/>
    <w:rsid w:val="009B6D5A"/>
    <w:rsid w:val="009C5C3D"/>
    <w:rsid w:val="009F3ED6"/>
    <w:rsid w:val="009F44A4"/>
    <w:rsid w:val="00A4100E"/>
    <w:rsid w:val="00A53D06"/>
    <w:rsid w:val="00A7495C"/>
    <w:rsid w:val="00A84511"/>
    <w:rsid w:val="00A97C45"/>
    <w:rsid w:val="00AA73B3"/>
    <w:rsid w:val="00AB0588"/>
    <w:rsid w:val="00AB09D3"/>
    <w:rsid w:val="00AC25BC"/>
    <w:rsid w:val="00AC3649"/>
    <w:rsid w:val="00AD28EC"/>
    <w:rsid w:val="00AD6921"/>
    <w:rsid w:val="00AF4399"/>
    <w:rsid w:val="00B0129A"/>
    <w:rsid w:val="00B038A4"/>
    <w:rsid w:val="00B2232C"/>
    <w:rsid w:val="00B2332C"/>
    <w:rsid w:val="00B30FF1"/>
    <w:rsid w:val="00B35079"/>
    <w:rsid w:val="00B3649E"/>
    <w:rsid w:val="00B43AA1"/>
    <w:rsid w:val="00B458EC"/>
    <w:rsid w:val="00B600CF"/>
    <w:rsid w:val="00B7260E"/>
    <w:rsid w:val="00B77A32"/>
    <w:rsid w:val="00BA66CF"/>
    <w:rsid w:val="00BA72FB"/>
    <w:rsid w:val="00BC6032"/>
    <w:rsid w:val="00C2365A"/>
    <w:rsid w:val="00C26F46"/>
    <w:rsid w:val="00C318AB"/>
    <w:rsid w:val="00C4474A"/>
    <w:rsid w:val="00C4716B"/>
    <w:rsid w:val="00C7564F"/>
    <w:rsid w:val="00C91AE9"/>
    <w:rsid w:val="00CA380C"/>
    <w:rsid w:val="00CB0188"/>
    <w:rsid w:val="00CC0F29"/>
    <w:rsid w:val="00CD67C6"/>
    <w:rsid w:val="00CE7A3C"/>
    <w:rsid w:val="00D22F9C"/>
    <w:rsid w:val="00D40CB5"/>
    <w:rsid w:val="00D51A45"/>
    <w:rsid w:val="00D643DF"/>
    <w:rsid w:val="00D721B4"/>
    <w:rsid w:val="00D728F3"/>
    <w:rsid w:val="00D9216C"/>
    <w:rsid w:val="00DF1CF5"/>
    <w:rsid w:val="00E00A1D"/>
    <w:rsid w:val="00E024AC"/>
    <w:rsid w:val="00E02540"/>
    <w:rsid w:val="00E163D0"/>
    <w:rsid w:val="00E24152"/>
    <w:rsid w:val="00E26004"/>
    <w:rsid w:val="00E33ADF"/>
    <w:rsid w:val="00E56DDF"/>
    <w:rsid w:val="00E6419E"/>
    <w:rsid w:val="00E65730"/>
    <w:rsid w:val="00E733BB"/>
    <w:rsid w:val="00EA61E6"/>
    <w:rsid w:val="00EB02B0"/>
    <w:rsid w:val="00EB28C9"/>
    <w:rsid w:val="00EB594A"/>
    <w:rsid w:val="00EC4C3E"/>
    <w:rsid w:val="00EC5643"/>
    <w:rsid w:val="00EC6D68"/>
    <w:rsid w:val="00EE4677"/>
    <w:rsid w:val="00F00E7D"/>
    <w:rsid w:val="00F46FC8"/>
    <w:rsid w:val="00F508C3"/>
    <w:rsid w:val="00F55392"/>
    <w:rsid w:val="00F60E48"/>
    <w:rsid w:val="00F72424"/>
    <w:rsid w:val="00F83209"/>
    <w:rsid w:val="00F91494"/>
    <w:rsid w:val="00F94E40"/>
    <w:rsid w:val="00FA242E"/>
    <w:rsid w:val="00FA2C5E"/>
    <w:rsid w:val="00FA3286"/>
    <w:rsid w:val="00FB0193"/>
    <w:rsid w:val="00FB2FD4"/>
    <w:rsid w:val="00FB5A6F"/>
    <w:rsid w:val="00FC52B7"/>
    <w:rsid w:val="00FD7269"/>
    <w:rsid w:val="00FF06A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aliases w:val="Tekstas"/>
    <w:qFormat/>
    <w:rsid w:val="007F150C"/>
    <w:pPr>
      <w:spacing w:after="0" w:line="240" w:lineRule="auto"/>
      <w:ind w:firstLine="851"/>
      <w:jc w:val="both"/>
    </w:pPr>
    <w:rPr>
      <w:rFonts w:ascii="Times New Roman" w:hAnsi="Times New Roman"/>
      <w:sz w:val="24"/>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7F1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7F150C"/>
    <w:rPr>
      <w:b/>
      <w:bCs/>
    </w:rPr>
  </w:style>
  <w:style w:type="paragraph" w:styleId="prastasistinklapis">
    <w:name w:val="Normal (Web)"/>
    <w:basedOn w:val="prastasis"/>
    <w:uiPriority w:val="99"/>
    <w:unhideWhenUsed/>
    <w:rsid w:val="007F150C"/>
    <w:pPr>
      <w:spacing w:before="100" w:beforeAutospacing="1" w:after="100" w:afterAutospacing="1"/>
      <w:ind w:firstLine="0"/>
      <w:jc w:val="left"/>
    </w:pPr>
    <w:rPr>
      <w:rFonts w:eastAsia="Times New Roman" w:cs="Times New Roman"/>
      <w:szCs w:val="24"/>
      <w:lang w:eastAsia="lt-LT"/>
    </w:rPr>
  </w:style>
  <w:style w:type="character" w:styleId="Hipersaitas">
    <w:name w:val="Hyperlink"/>
    <w:basedOn w:val="Numatytasispastraiposriftas"/>
    <w:uiPriority w:val="99"/>
    <w:semiHidden/>
    <w:unhideWhenUsed/>
    <w:rsid w:val="007F150C"/>
    <w:rPr>
      <w:color w:val="0000FF"/>
      <w:u w:val="single"/>
    </w:rPr>
  </w:style>
  <w:style w:type="paragraph" w:styleId="Debesliotekstas">
    <w:name w:val="Balloon Text"/>
    <w:basedOn w:val="prastasis"/>
    <w:link w:val="DebesliotekstasDiagrama"/>
    <w:uiPriority w:val="99"/>
    <w:semiHidden/>
    <w:unhideWhenUsed/>
    <w:rsid w:val="007F150C"/>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7F15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aliases w:val="Tekstas"/>
    <w:qFormat/>
    <w:rsid w:val="007F150C"/>
    <w:pPr>
      <w:spacing w:after="0" w:line="240" w:lineRule="auto"/>
      <w:ind w:firstLine="851"/>
      <w:jc w:val="both"/>
    </w:pPr>
    <w:rPr>
      <w:rFonts w:ascii="Times New Roman" w:hAnsi="Times New Roman"/>
      <w:sz w:val="24"/>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7F1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7F150C"/>
    <w:rPr>
      <w:b/>
      <w:bCs/>
    </w:rPr>
  </w:style>
  <w:style w:type="paragraph" w:styleId="prastasistinklapis">
    <w:name w:val="Normal (Web)"/>
    <w:basedOn w:val="prastasis"/>
    <w:uiPriority w:val="99"/>
    <w:unhideWhenUsed/>
    <w:rsid w:val="007F150C"/>
    <w:pPr>
      <w:spacing w:before="100" w:beforeAutospacing="1" w:after="100" w:afterAutospacing="1"/>
      <w:ind w:firstLine="0"/>
      <w:jc w:val="left"/>
    </w:pPr>
    <w:rPr>
      <w:rFonts w:eastAsia="Times New Roman" w:cs="Times New Roman"/>
      <w:szCs w:val="24"/>
      <w:lang w:eastAsia="lt-LT"/>
    </w:rPr>
  </w:style>
  <w:style w:type="character" w:styleId="Hipersaitas">
    <w:name w:val="Hyperlink"/>
    <w:basedOn w:val="Numatytasispastraiposriftas"/>
    <w:uiPriority w:val="99"/>
    <w:semiHidden/>
    <w:unhideWhenUsed/>
    <w:rsid w:val="007F150C"/>
    <w:rPr>
      <w:color w:val="0000FF"/>
      <w:u w:val="single"/>
    </w:rPr>
  </w:style>
  <w:style w:type="paragraph" w:styleId="Debesliotekstas">
    <w:name w:val="Balloon Text"/>
    <w:basedOn w:val="prastasis"/>
    <w:link w:val="DebesliotekstasDiagrama"/>
    <w:uiPriority w:val="99"/>
    <w:semiHidden/>
    <w:unhideWhenUsed/>
    <w:rsid w:val="007F150C"/>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7F15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88695">
      <w:bodyDiv w:val="1"/>
      <w:marLeft w:val="0"/>
      <w:marRight w:val="0"/>
      <w:marTop w:val="0"/>
      <w:marBottom w:val="0"/>
      <w:divBdr>
        <w:top w:val="none" w:sz="0" w:space="0" w:color="auto"/>
        <w:left w:val="none" w:sz="0" w:space="0" w:color="auto"/>
        <w:bottom w:val="none" w:sz="0" w:space="0" w:color="auto"/>
        <w:right w:val="none" w:sz="0" w:space="0" w:color="auto"/>
      </w:divBdr>
    </w:div>
    <w:div w:id="54085016">
      <w:bodyDiv w:val="1"/>
      <w:marLeft w:val="0"/>
      <w:marRight w:val="0"/>
      <w:marTop w:val="0"/>
      <w:marBottom w:val="0"/>
      <w:divBdr>
        <w:top w:val="none" w:sz="0" w:space="0" w:color="auto"/>
        <w:left w:val="none" w:sz="0" w:space="0" w:color="auto"/>
        <w:bottom w:val="none" w:sz="0" w:space="0" w:color="auto"/>
        <w:right w:val="none" w:sz="0" w:space="0" w:color="auto"/>
      </w:divBdr>
    </w:div>
    <w:div w:id="84763790">
      <w:bodyDiv w:val="1"/>
      <w:marLeft w:val="0"/>
      <w:marRight w:val="0"/>
      <w:marTop w:val="0"/>
      <w:marBottom w:val="0"/>
      <w:divBdr>
        <w:top w:val="none" w:sz="0" w:space="0" w:color="auto"/>
        <w:left w:val="none" w:sz="0" w:space="0" w:color="auto"/>
        <w:bottom w:val="none" w:sz="0" w:space="0" w:color="auto"/>
        <w:right w:val="none" w:sz="0" w:space="0" w:color="auto"/>
      </w:divBdr>
      <w:divsChild>
        <w:div w:id="1076368052">
          <w:marLeft w:val="0"/>
          <w:marRight w:val="0"/>
          <w:marTop w:val="0"/>
          <w:marBottom w:val="0"/>
          <w:divBdr>
            <w:top w:val="none" w:sz="0" w:space="0" w:color="auto"/>
            <w:left w:val="none" w:sz="0" w:space="0" w:color="auto"/>
            <w:bottom w:val="none" w:sz="0" w:space="0" w:color="auto"/>
            <w:right w:val="none" w:sz="0" w:space="0" w:color="auto"/>
          </w:divBdr>
          <w:divsChild>
            <w:div w:id="692806351">
              <w:marLeft w:val="0"/>
              <w:marRight w:val="0"/>
              <w:marTop w:val="0"/>
              <w:marBottom w:val="0"/>
              <w:divBdr>
                <w:top w:val="none" w:sz="0" w:space="0" w:color="auto"/>
                <w:left w:val="none" w:sz="0" w:space="0" w:color="auto"/>
                <w:bottom w:val="none" w:sz="0" w:space="0" w:color="auto"/>
                <w:right w:val="none" w:sz="0" w:space="0" w:color="auto"/>
              </w:divBdr>
              <w:divsChild>
                <w:div w:id="172466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1609">
      <w:bodyDiv w:val="1"/>
      <w:marLeft w:val="0"/>
      <w:marRight w:val="0"/>
      <w:marTop w:val="0"/>
      <w:marBottom w:val="0"/>
      <w:divBdr>
        <w:top w:val="none" w:sz="0" w:space="0" w:color="auto"/>
        <w:left w:val="none" w:sz="0" w:space="0" w:color="auto"/>
        <w:bottom w:val="none" w:sz="0" w:space="0" w:color="auto"/>
        <w:right w:val="none" w:sz="0" w:space="0" w:color="auto"/>
      </w:divBdr>
    </w:div>
    <w:div w:id="157962733">
      <w:bodyDiv w:val="1"/>
      <w:marLeft w:val="0"/>
      <w:marRight w:val="0"/>
      <w:marTop w:val="0"/>
      <w:marBottom w:val="0"/>
      <w:divBdr>
        <w:top w:val="none" w:sz="0" w:space="0" w:color="auto"/>
        <w:left w:val="none" w:sz="0" w:space="0" w:color="auto"/>
        <w:bottom w:val="none" w:sz="0" w:space="0" w:color="auto"/>
        <w:right w:val="none" w:sz="0" w:space="0" w:color="auto"/>
      </w:divBdr>
    </w:div>
    <w:div w:id="165480100">
      <w:bodyDiv w:val="1"/>
      <w:marLeft w:val="0"/>
      <w:marRight w:val="0"/>
      <w:marTop w:val="0"/>
      <w:marBottom w:val="0"/>
      <w:divBdr>
        <w:top w:val="none" w:sz="0" w:space="0" w:color="auto"/>
        <w:left w:val="none" w:sz="0" w:space="0" w:color="auto"/>
        <w:bottom w:val="none" w:sz="0" w:space="0" w:color="auto"/>
        <w:right w:val="none" w:sz="0" w:space="0" w:color="auto"/>
      </w:divBdr>
    </w:div>
    <w:div w:id="205259010">
      <w:bodyDiv w:val="1"/>
      <w:marLeft w:val="0"/>
      <w:marRight w:val="0"/>
      <w:marTop w:val="0"/>
      <w:marBottom w:val="0"/>
      <w:divBdr>
        <w:top w:val="none" w:sz="0" w:space="0" w:color="auto"/>
        <w:left w:val="none" w:sz="0" w:space="0" w:color="auto"/>
        <w:bottom w:val="none" w:sz="0" w:space="0" w:color="auto"/>
        <w:right w:val="none" w:sz="0" w:space="0" w:color="auto"/>
      </w:divBdr>
    </w:div>
    <w:div w:id="245304577">
      <w:bodyDiv w:val="1"/>
      <w:marLeft w:val="0"/>
      <w:marRight w:val="0"/>
      <w:marTop w:val="0"/>
      <w:marBottom w:val="0"/>
      <w:divBdr>
        <w:top w:val="none" w:sz="0" w:space="0" w:color="auto"/>
        <w:left w:val="none" w:sz="0" w:space="0" w:color="auto"/>
        <w:bottom w:val="none" w:sz="0" w:space="0" w:color="auto"/>
        <w:right w:val="none" w:sz="0" w:space="0" w:color="auto"/>
      </w:divBdr>
    </w:div>
    <w:div w:id="263346418">
      <w:bodyDiv w:val="1"/>
      <w:marLeft w:val="0"/>
      <w:marRight w:val="0"/>
      <w:marTop w:val="0"/>
      <w:marBottom w:val="0"/>
      <w:divBdr>
        <w:top w:val="none" w:sz="0" w:space="0" w:color="auto"/>
        <w:left w:val="none" w:sz="0" w:space="0" w:color="auto"/>
        <w:bottom w:val="none" w:sz="0" w:space="0" w:color="auto"/>
        <w:right w:val="none" w:sz="0" w:space="0" w:color="auto"/>
      </w:divBdr>
    </w:div>
    <w:div w:id="330454789">
      <w:bodyDiv w:val="1"/>
      <w:marLeft w:val="0"/>
      <w:marRight w:val="0"/>
      <w:marTop w:val="0"/>
      <w:marBottom w:val="0"/>
      <w:divBdr>
        <w:top w:val="none" w:sz="0" w:space="0" w:color="auto"/>
        <w:left w:val="none" w:sz="0" w:space="0" w:color="auto"/>
        <w:bottom w:val="none" w:sz="0" w:space="0" w:color="auto"/>
        <w:right w:val="none" w:sz="0" w:space="0" w:color="auto"/>
      </w:divBdr>
    </w:div>
    <w:div w:id="346059703">
      <w:bodyDiv w:val="1"/>
      <w:marLeft w:val="0"/>
      <w:marRight w:val="0"/>
      <w:marTop w:val="0"/>
      <w:marBottom w:val="0"/>
      <w:divBdr>
        <w:top w:val="none" w:sz="0" w:space="0" w:color="auto"/>
        <w:left w:val="none" w:sz="0" w:space="0" w:color="auto"/>
        <w:bottom w:val="none" w:sz="0" w:space="0" w:color="auto"/>
        <w:right w:val="none" w:sz="0" w:space="0" w:color="auto"/>
      </w:divBdr>
    </w:div>
    <w:div w:id="387610540">
      <w:bodyDiv w:val="1"/>
      <w:marLeft w:val="0"/>
      <w:marRight w:val="0"/>
      <w:marTop w:val="0"/>
      <w:marBottom w:val="0"/>
      <w:divBdr>
        <w:top w:val="none" w:sz="0" w:space="0" w:color="auto"/>
        <w:left w:val="none" w:sz="0" w:space="0" w:color="auto"/>
        <w:bottom w:val="none" w:sz="0" w:space="0" w:color="auto"/>
        <w:right w:val="none" w:sz="0" w:space="0" w:color="auto"/>
      </w:divBdr>
      <w:divsChild>
        <w:div w:id="1183057330">
          <w:marLeft w:val="0"/>
          <w:marRight w:val="0"/>
          <w:marTop w:val="0"/>
          <w:marBottom w:val="0"/>
          <w:divBdr>
            <w:top w:val="none" w:sz="0" w:space="0" w:color="auto"/>
            <w:left w:val="none" w:sz="0" w:space="0" w:color="auto"/>
            <w:bottom w:val="none" w:sz="0" w:space="0" w:color="auto"/>
            <w:right w:val="none" w:sz="0" w:space="0" w:color="auto"/>
          </w:divBdr>
        </w:div>
      </w:divsChild>
    </w:div>
    <w:div w:id="397897590">
      <w:bodyDiv w:val="1"/>
      <w:marLeft w:val="0"/>
      <w:marRight w:val="0"/>
      <w:marTop w:val="0"/>
      <w:marBottom w:val="0"/>
      <w:divBdr>
        <w:top w:val="none" w:sz="0" w:space="0" w:color="auto"/>
        <w:left w:val="none" w:sz="0" w:space="0" w:color="auto"/>
        <w:bottom w:val="none" w:sz="0" w:space="0" w:color="auto"/>
        <w:right w:val="none" w:sz="0" w:space="0" w:color="auto"/>
      </w:divBdr>
      <w:divsChild>
        <w:div w:id="948388299">
          <w:marLeft w:val="0"/>
          <w:marRight w:val="0"/>
          <w:marTop w:val="0"/>
          <w:marBottom w:val="0"/>
          <w:divBdr>
            <w:top w:val="none" w:sz="0" w:space="0" w:color="auto"/>
            <w:left w:val="none" w:sz="0" w:space="0" w:color="auto"/>
            <w:bottom w:val="none" w:sz="0" w:space="0" w:color="auto"/>
            <w:right w:val="none" w:sz="0" w:space="0" w:color="auto"/>
          </w:divBdr>
          <w:divsChild>
            <w:div w:id="1014845143">
              <w:marLeft w:val="0"/>
              <w:marRight w:val="0"/>
              <w:marTop w:val="0"/>
              <w:marBottom w:val="0"/>
              <w:divBdr>
                <w:top w:val="none" w:sz="0" w:space="0" w:color="auto"/>
                <w:left w:val="none" w:sz="0" w:space="0" w:color="auto"/>
                <w:bottom w:val="none" w:sz="0" w:space="0" w:color="auto"/>
                <w:right w:val="none" w:sz="0" w:space="0" w:color="auto"/>
              </w:divBdr>
              <w:divsChild>
                <w:div w:id="18072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254377">
      <w:bodyDiv w:val="1"/>
      <w:marLeft w:val="0"/>
      <w:marRight w:val="0"/>
      <w:marTop w:val="0"/>
      <w:marBottom w:val="0"/>
      <w:divBdr>
        <w:top w:val="none" w:sz="0" w:space="0" w:color="auto"/>
        <w:left w:val="none" w:sz="0" w:space="0" w:color="auto"/>
        <w:bottom w:val="none" w:sz="0" w:space="0" w:color="auto"/>
        <w:right w:val="none" w:sz="0" w:space="0" w:color="auto"/>
      </w:divBdr>
    </w:div>
    <w:div w:id="455178737">
      <w:bodyDiv w:val="1"/>
      <w:marLeft w:val="0"/>
      <w:marRight w:val="0"/>
      <w:marTop w:val="0"/>
      <w:marBottom w:val="0"/>
      <w:divBdr>
        <w:top w:val="none" w:sz="0" w:space="0" w:color="auto"/>
        <w:left w:val="none" w:sz="0" w:space="0" w:color="auto"/>
        <w:bottom w:val="none" w:sz="0" w:space="0" w:color="auto"/>
        <w:right w:val="none" w:sz="0" w:space="0" w:color="auto"/>
      </w:divBdr>
      <w:divsChild>
        <w:div w:id="255788360">
          <w:marLeft w:val="0"/>
          <w:marRight w:val="0"/>
          <w:marTop w:val="0"/>
          <w:marBottom w:val="0"/>
          <w:divBdr>
            <w:top w:val="none" w:sz="0" w:space="0" w:color="auto"/>
            <w:left w:val="none" w:sz="0" w:space="0" w:color="auto"/>
            <w:bottom w:val="none" w:sz="0" w:space="0" w:color="auto"/>
            <w:right w:val="none" w:sz="0" w:space="0" w:color="auto"/>
          </w:divBdr>
        </w:div>
      </w:divsChild>
    </w:div>
    <w:div w:id="459956003">
      <w:bodyDiv w:val="1"/>
      <w:marLeft w:val="0"/>
      <w:marRight w:val="0"/>
      <w:marTop w:val="0"/>
      <w:marBottom w:val="0"/>
      <w:divBdr>
        <w:top w:val="none" w:sz="0" w:space="0" w:color="auto"/>
        <w:left w:val="none" w:sz="0" w:space="0" w:color="auto"/>
        <w:bottom w:val="none" w:sz="0" w:space="0" w:color="auto"/>
        <w:right w:val="none" w:sz="0" w:space="0" w:color="auto"/>
      </w:divBdr>
    </w:div>
    <w:div w:id="494959899">
      <w:bodyDiv w:val="1"/>
      <w:marLeft w:val="0"/>
      <w:marRight w:val="0"/>
      <w:marTop w:val="0"/>
      <w:marBottom w:val="0"/>
      <w:divBdr>
        <w:top w:val="none" w:sz="0" w:space="0" w:color="auto"/>
        <w:left w:val="none" w:sz="0" w:space="0" w:color="auto"/>
        <w:bottom w:val="none" w:sz="0" w:space="0" w:color="auto"/>
        <w:right w:val="none" w:sz="0" w:space="0" w:color="auto"/>
      </w:divBdr>
    </w:div>
    <w:div w:id="497156922">
      <w:bodyDiv w:val="1"/>
      <w:marLeft w:val="0"/>
      <w:marRight w:val="0"/>
      <w:marTop w:val="0"/>
      <w:marBottom w:val="0"/>
      <w:divBdr>
        <w:top w:val="none" w:sz="0" w:space="0" w:color="auto"/>
        <w:left w:val="none" w:sz="0" w:space="0" w:color="auto"/>
        <w:bottom w:val="none" w:sz="0" w:space="0" w:color="auto"/>
        <w:right w:val="none" w:sz="0" w:space="0" w:color="auto"/>
      </w:divBdr>
    </w:div>
    <w:div w:id="510141966">
      <w:bodyDiv w:val="1"/>
      <w:marLeft w:val="0"/>
      <w:marRight w:val="0"/>
      <w:marTop w:val="0"/>
      <w:marBottom w:val="0"/>
      <w:divBdr>
        <w:top w:val="none" w:sz="0" w:space="0" w:color="auto"/>
        <w:left w:val="none" w:sz="0" w:space="0" w:color="auto"/>
        <w:bottom w:val="none" w:sz="0" w:space="0" w:color="auto"/>
        <w:right w:val="none" w:sz="0" w:space="0" w:color="auto"/>
      </w:divBdr>
    </w:div>
    <w:div w:id="528681301">
      <w:bodyDiv w:val="1"/>
      <w:marLeft w:val="0"/>
      <w:marRight w:val="0"/>
      <w:marTop w:val="0"/>
      <w:marBottom w:val="0"/>
      <w:divBdr>
        <w:top w:val="none" w:sz="0" w:space="0" w:color="auto"/>
        <w:left w:val="none" w:sz="0" w:space="0" w:color="auto"/>
        <w:bottom w:val="none" w:sz="0" w:space="0" w:color="auto"/>
        <w:right w:val="none" w:sz="0" w:space="0" w:color="auto"/>
      </w:divBdr>
    </w:div>
    <w:div w:id="536819889">
      <w:bodyDiv w:val="1"/>
      <w:marLeft w:val="0"/>
      <w:marRight w:val="0"/>
      <w:marTop w:val="0"/>
      <w:marBottom w:val="0"/>
      <w:divBdr>
        <w:top w:val="none" w:sz="0" w:space="0" w:color="auto"/>
        <w:left w:val="none" w:sz="0" w:space="0" w:color="auto"/>
        <w:bottom w:val="none" w:sz="0" w:space="0" w:color="auto"/>
        <w:right w:val="none" w:sz="0" w:space="0" w:color="auto"/>
      </w:divBdr>
    </w:div>
    <w:div w:id="537012531">
      <w:bodyDiv w:val="1"/>
      <w:marLeft w:val="0"/>
      <w:marRight w:val="0"/>
      <w:marTop w:val="0"/>
      <w:marBottom w:val="0"/>
      <w:divBdr>
        <w:top w:val="none" w:sz="0" w:space="0" w:color="auto"/>
        <w:left w:val="none" w:sz="0" w:space="0" w:color="auto"/>
        <w:bottom w:val="none" w:sz="0" w:space="0" w:color="auto"/>
        <w:right w:val="none" w:sz="0" w:space="0" w:color="auto"/>
      </w:divBdr>
    </w:div>
    <w:div w:id="564147838">
      <w:bodyDiv w:val="1"/>
      <w:marLeft w:val="0"/>
      <w:marRight w:val="0"/>
      <w:marTop w:val="0"/>
      <w:marBottom w:val="0"/>
      <w:divBdr>
        <w:top w:val="none" w:sz="0" w:space="0" w:color="auto"/>
        <w:left w:val="none" w:sz="0" w:space="0" w:color="auto"/>
        <w:bottom w:val="none" w:sz="0" w:space="0" w:color="auto"/>
        <w:right w:val="none" w:sz="0" w:space="0" w:color="auto"/>
      </w:divBdr>
    </w:div>
    <w:div w:id="591814666">
      <w:bodyDiv w:val="1"/>
      <w:marLeft w:val="0"/>
      <w:marRight w:val="0"/>
      <w:marTop w:val="0"/>
      <w:marBottom w:val="0"/>
      <w:divBdr>
        <w:top w:val="none" w:sz="0" w:space="0" w:color="auto"/>
        <w:left w:val="none" w:sz="0" w:space="0" w:color="auto"/>
        <w:bottom w:val="none" w:sz="0" w:space="0" w:color="auto"/>
        <w:right w:val="none" w:sz="0" w:space="0" w:color="auto"/>
      </w:divBdr>
      <w:divsChild>
        <w:div w:id="424038980">
          <w:marLeft w:val="0"/>
          <w:marRight w:val="0"/>
          <w:marTop w:val="0"/>
          <w:marBottom w:val="0"/>
          <w:divBdr>
            <w:top w:val="none" w:sz="0" w:space="0" w:color="auto"/>
            <w:left w:val="none" w:sz="0" w:space="0" w:color="auto"/>
            <w:bottom w:val="none" w:sz="0" w:space="0" w:color="auto"/>
            <w:right w:val="none" w:sz="0" w:space="0" w:color="auto"/>
          </w:divBdr>
          <w:divsChild>
            <w:div w:id="2034108674">
              <w:marLeft w:val="0"/>
              <w:marRight w:val="0"/>
              <w:marTop w:val="0"/>
              <w:marBottom w:val="0"/>
              <w:divBdr>
                <w:top w:val="none" w:sz="0" w:space="0" w:color="auto"/>
                <w:left w:val="none" w:sz="0" w:space="0" w:color="auto"/>
                <w:bottom w:val="none" w:sz="0" w:space="0" w:color="auto"/>
                <w:right w:val="none" w:sz="0" w:space="0" w:color="auto"/>
              </w:divBdr>
              <w:divsChild>
                <w:div w:id="19327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279437">
      <w:bodyDiv w:val="1"/>
      <w:marLeft w:val="0"/>
      <w:marRight w:val="0"/>
      <w:marTop w:val="0"/>
      <w:marBottom w:val="0"/>
      <w:divBdr>
        <w:top w:val="none" w:sz="0" w:space="0" w:color="auto"/>
        <w:left w:val="none" w:sz="0" w:space="0" w:color="auto"/>
        <w:bottom w:val="none" w:sz="0" w:space="0" w:color="auto"/>
        <w:right w:val="none" w:sz="0" w:space="0" w:color="auto"/>
      </w:divBdr>
    </w:div>
    <w:div w:id="593055386">
      <w:bodyDiv w:val="1"/>
      <w:marLeft w:val="0"/>
      <w:marRight w:val="0"/>
      <w:marTop w:val="0"/>
      <w:marBottom w:val="0"/>
      <w:divBdr>
        <w:top w:val="none" w:sz="0" w:space="0" w:color="auto"/>
        <w:left w:val="none" w:sz="0" w:space="0" w:color="auto"/>
        <w:bottom w:val="none" w:sz="0" w:space="0" w:color="auto"/>
        <w:right w:val="none" w:sz="0" w:space="0" w:color="auto"/>
      </w:divBdr>
    </w:div>
    <w:div w:id="596134392">
      <w:bodyDiv w:val="1"/>
      <w:marLeft w:val="0"/>
      <w:marRight w:val="0"/>
      <w:marTop w:val="0"/>
      <w:marBottom w:val="0"/>
      <w:divBdr>
        <w:top w:val="none" w:sz="0" w:space="0" w:color="auto"/>
        <w:left w:val="none" w:sz="0" w:space="0" w:color="auto"/>
        <w:bottom w:val="none" w:sz="0" w:space="0" w:color="auto"/>
        <w:right w:val="none" w:sz="0" w:space="0" w:color="auto"/>
      </w:divBdr>
    </w:div>
    <w:div w:id="600920632">
      <w:bodyDiv w:val="1"/>
      <w:marLeft w:val="0"/>
      <w:marRight w:val="0"/>
      <w:marTop w:val="0"/>
      <w:marBottom w:val="0"/>
      <w:divBdr>
        <w:top w:val="none" w:sz="0" w:space="0" w:color="auto"/>
        <w:left w:val="none" w:sz="0" w:space="0" w:color="auto"/>
        <w:bottom w:val="none" w:sz="0" w:space="0" w:color="auto"/>
        <w:right w:val="none" w:sz="0" w:space="0" w:color="auto"/>
      </w:divBdr>
    </w:div>
    <w:div w:id="623390469">
      <w:bodyDiv w:val="1"/>
      <w:marLeft w:val="0"/>
      <w:marRight w:val="0"/>
      <w:marTop w:val="0"/>
      <w:marBottom w:val="0"/>
      <w:divBdr>
        <w:top w:val="none" w:sz="0" w:space="0" w:color="auto"/>
        <w:left w:val="none" w:sz="0" w:space="0" w:color="auto"/>
        <w:bottom w:val="none" w:sz="0" w:space="0" w:color="auto"/>
        <w:right w:val="none" w:sz="0" w:space="0" w:color="auto"/>
      </w:divBdr>
    </w:div>
    <w:div w:id="627468760">
      <w:bodyDiv w:val="1"/>
      <w:marLeft w:val="0"/>
      <w:marRight w:val="0"/>
      <w:marTop w:val="0"/>
      <w:marBottom w:val="0"/>
      <w:divBdr>
        <w:top w:val="none" w:sz="0" w:space="0" w:color="auto"/>
        <w:left w:val="none" w:sz="0" w:space="0" w:color="auto"/>
        <w:bottom w:val="none" w:sz="0" w:space="0" w:color="auto"/>
        <w:right w:val="none" w:sz="0" w:space="0" w:color="auto"/>
      </w:divBdr>
    </w:div>
    <w:div w:id="633145607">
      <w:bodyDiv w:val="1"/>
      <w:marLeft w:val="0"/>
      <w:marRight w:val="0"/>
      <w:marTop w:val="0"/>
      <w:marBottom w:val="0"/>
      <w:divBdr>
        <w:top w:val="none" w:sz="0" w:space="0" w:color="auto"/>
        <w:left w:val="none" w:sz="0" w:space="0" w:color="auto"/>
        <w:bottom w:val="none" w:sz="0" w:space="0" w:color="auto"/>
        <w:right w:val="none" w:sz="0" w:space="0" w:color="auto"/>
      </w:divBdr>
    </w:div>
    <w:div w:id="641078505">
      <w:bodyDiv w:val="1"/>
      <w:marLeft w:val="0"/>
      <w:marRight w:val="0"/>
      <w:marTop w:val="0"/>
      <w:marBottom w:val="0"/>
      <w:divBdr>
        <w:top w:val="none" w:sz="0" w:space="0" w:color="auto"/>
        <w:left w:val="none" w:sz="0" w:space="0" w:color="auto"/>
        <w:bottom w:val="none" w:sz="0" w:space="0" w:color="auto"/>
        <w:right w:val="none" w:sz="0" w:space="0" w:color="auto"/>
      </w:divBdr>
      <w:divsChild>
        <w:div w:id="1769696121">
          <w:marLeft w:val="0"/>
          <w:marRight w:val="0"/>
          <w:marTop w:val="0"/>
          <w:marBottom w:val="0"/>
          <w:divBdr>
            <w:top w:val="none" w:sz="0" w:space="0" w:color="auto"/>
            <w:left w:val="none" w:sz="0" w:space="0" w:color="auto"/>
            <w:bottom w:val="none" w:sz="0" w:space="0" w:color="auto"/>
            <w:right w:val="none" w:sz="0" w:space="0" w:color="auto"/>
          </w:divBdr>
          <w:divsChild>
            <w:div w:id="1163276441">
              <w:marLeft w:val="0"/>
              <w:marRight w:val="0"/>
              <w:marTop w:val="0"/>
              <w:marBottom w:val="0"/>
              <w:divBdr>
                <w:top w:val="none" w:sz="0" w:space="0" w:color="auto"/>
                <w:left w:val="none" w:sz="0" w:space="0" w:color="auto"/>
                <w:bottom w:val="none" w:sz="0" w:space="0" w:color="auto"/>
                <w:right w:val="none" w:sz="0" w:space="0" w:color="auto"/>
              </w:divBdr>
              <w:divsChild>
                <w:div w:id="5916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579391">
      <w:bodyDiv w:val="1"/>
      <w:marLeft w:val="0"/>
      <w:marRight w:val="0"/>
      <w:marTop w:val="0"/>
      <w:marBottom w:val="0"/>
      <w:divBdr>
        <w:top w:val="none" w:sz="0" w:space="0" w:color="auto"/>
        <w:left w:val="none" w:sz="0" w:space="0" w:color="auto"/>
        <w:bottom w:val="none" w:sz="0" w:space="0" w:color="auto"/>
        <w:right w:val="none" w:sz="0" w:space="0" w:color="auto"/>
      </w:divBdr>
      <w:divsChild>
        <w:div w:id="1308318867">
          <w:marLeft w:val="0"/>
          <w:marRight w:val="0"/>
          <w:marTop w:val="0"/>
          <w:marBottom w:val="0"/>
          <w:divBdr>
            <w:top w:val="none" w:sz="0" w:space="0" w:color="auto"/>
            <w:left w:val="none" w:sz="0" w:space="0" w:color="auto"/>
            <w:bottom w:val="none" w:sz="0" w:space="0" w:color="auto"/>
            <w:right w:val="none" w:sz="0" w:space="0" w:color="auto"/>
          </w:divBdr>
          <w:divsChild>
            <w:div w:id="140256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2654">
      <w:bodyDiv w:val="1"/>
      <w:marLeft w:val="0"/>
      <w:marRight w:val="0"/>
      <w:marTop w:val="0"/>
      <w:marBottom w:val="0"/>
      <w:divBdr>
        <w:top w:val="none" w:sz="0" w:space="0" w:color="auto"/>
        <w:left w:val="none" w:sz="0" w:space="0" w:color="auto"/>
        <w:bottom w:val="none" w:sz="0" w:space="0" w:color="auto"/>
        <w:right w:val="none" w:sz="0" w:space="0" w:color="auto"/>
      </w:divBdr>
    </w:div>
    <w:div w:id="725109389">
      <w:bodyDiv w:val="1"/>
      <w:marLeft w:val="0"/>
      <w:marRight w:val="0"/>
      <w:marTop w:val="0"/>
      <w:marBottom w:val="0"/>
      <w:divBdr>
        <w:top w:val="none" w:sz="0" w:space="0" w:color="auto"/>
        <w:left w:val="none" w:sz="0" w:space="0" w:color="auto"/>
        <w:bottom w:val="none" w:sz="0" w:space="0" w:color="auto"/>
        <w:right w:val="none" w:sz="0" w:space="0" w:color="auto"/>
      </w:divBdr>
    </w:div>
    <w:div w:id="727538230">
      <w:bodyDiv w:val="1"/>
      <w:marLeft w:val="0"/>
      <w:marRight w:val="0"/>
      <w:marTop w:val="0"/>
      <w:marBottom w:val="0"/>
      <w:divBdr>
        <w:top w:val="none" w:sz="0" w:space="0" w:color="auto"/>
        <w:left w:val="none" w:sz="0" w:space="0" w:color="auto"/>
        <w:bottom w:val="none" w:sz="0" w:space="0" w:color="auto"/>
        <w:right w:val="none" w:sz="0" w:space="0" w:color="auto"/>
      </w:divBdr>
    </w:div>
    <w:div w:id="734593636">
      <w:bodyDiv w:val="1"/>
      <w:marLeft w:val="0"/>
      <w:marRight w:val="0"/>
      <w:marTop w:val="0"/>
      <w:marBottom w:val="0"/>
      <w:divBdr>
        <w:top w:val="none" w:sz="0" w:space="0" w:color="auto"/>
        <w:left w:val="none" w:sz="0" w:space="0" w:color="auto"/>
        <w:bottom w:val="none" w:sz="0" w:space="0" w:color="auto"/>
        <w:right w:val="none" w:sz="0" w:space="0" w:color="auto"/>
      </w:divBdr>
    </w:div>
    <w:div w:id="746918639">
      <w:bodyDiv w:val="1"/>
      <w:marLeft w:val="0"/>
      <w:marRight w:val="0"/>
      <w:marTop w:val="0"/>
      <w:marBottom w:val="0"/>
      <w:divBdr>
        <w:top w:val="none" w:sz="0" w:space="0" w:color="auto"/>
        <w:left w:val="none" w:sz="0" w:space="0" w:color="auto"/>
        <w:bottom w:val="none" w:sz="0" w:space="0" w:color="auto"/>
        <w:right w:val="none" w:sz="0" w:space="0" w:color="auto"/>
      </w:divBdr>
    </w:div>
    <w:div w:id="760225927">
      <w:bodyDiv w:val="1"/>
      <w:marLeft w:val="0"/>
      <w:marRight w:val="0"/>
      <w:marTop w:val="0"/>
      <w:marBottom w:val="0"/>
      <w:divBdr>
        <w:top w:val="none" w:sz="0" w:space="0" w:color="auto"/>
        <w:left w:val="none" w:sz="0" w:space="0" w:color="auto"/>
        <w:bottom w:val="none" w:sz="0" w:space="0" w:color="auto"/>
        <w:right w:val="none" w:sz="0" w:space="0" w:color="auto"/>
      </w:divBdr>
    </w:div>
    <w:div w:id="763184464">
      <w:bodyDiv w:val="1"/>
      <w:marLeft w:val="0"/>
      <w:marRight w:val="0"/>
      <w:marTop w:val="0"/>
      <w:marBottom w:val="0"/>
      <w:divBdr>
        <w:top w:val="none" w:sz="0" w:space="0" w:color="auto"/>
        <w:left w:val="none" w:sz="0" w:space="0" w:color="auto"/>
        <w:bottom w:val="none" w:sz="0" w:space="0" w:color="auto"/>
        <w:right w:val="none" w:sz="0" w:space="0" w:color="auto"/>
      </w:divBdr>
    </w:div>
    <w:div w:id="771122615">
      <w:bodyDiv w:val="1"/>
      <w:marLeft w:val="0"/>
      <w:marRight w:val="0"/>
      <w:marTop w:val="0"/>
      <w:marBottom w:val="0"/>
      <w:divBdr>
        <w:top w:val="none" w:sz="0" w:space="0" w:color="auto"/>
        <w:left w:val="none" w:sz="0" w:space="0" w:color="auto"/>
        <w:bottom w:val="none" w:sz="0" w:space="0" w:color="auto"/>
        <w:right w:val="none" w:sz="0" w:space="0" w:color="auto"/>
      </w:divBdr>
    </w:div>
    <w:div w:id="794298233">
      <w:bodyDiv w:val="1"/>
      <w:marLeft w:val="0"/>
      <w:marRight w:val="0"/>
      <w:marTop w:val="0"/>
      <w:marBottom w:val="0"/>
      <w:divBdr>
        <w:top w:val="none" w:sz="0" w:space="0" w:color="auto"/>
        <w:left w:val="none" w:sz="0" w:space="0" w:color="auto"/>
        <w:bottom w:val="none" w:sz="0" w:space="0" w:color="auto"/>
        <w:right w:val="none" w:sz="0" w:space="0" w:color="auto"/>
      </w:divBdr>
    </w:div>
    <w:div w:id="796490440">
      <w:bodyDiv w:val="1"/>
      <w:marLeft w:val="0"/>
      <w:marRight w:val="0"/>
      <w:marTop w:val="0"/>
      <w:marBottom w:val="0"/>
      <w:divBdr>
        <w:top w:val="none" w:sz="0" w:space="0" w:color="auto"/>
        <w:left w:val="none" w:sz="0" w:space="0" w:color="auto"/>
        <w:bottom w:val="none" w:sz="0" w:space="0" w:color="auto"/>
        <w:right w:val="none" w:sz="0" w:space="0" w:color="auto"/>
      </w:divBdr>
    </w:div>
    <w:div w:id="824277290">
      <w:bodyDiv w:val="1"/>
      <w:marLeft w:val="0"/>
      <w:marRight w:val="0"/>
      <w:marTop w:val="0"/>
      <w:marBottom w:val="0"/>
      <w:divBdr>
        <w:top w:val="none" w:sz="0" w:space="0" w:color="auto"/>
        <w:left w:val="none" w:sz="0" w:space="0" w:color="auto"/>
        <w:bottom w:val="none" w:sz="0" w:space="0" w:color="auto"/>
        <w:right w:val="none" w:sz="0" w:space="0" w:color="auto"/>
      </w:divBdr>
    </w:div>
    <w:div w:id="936207038">
      <w:bodyDiv w:val="1"/>
      <w:marLeft w:val="0"/>
      <w:marRight w:val="0"/>
      <w:marTop w:val="0"/>
      <w:marBottom w:val="0"/>
      <w:divBdr>
        <w:top w:val="none" w:sz="0" w:space="0" w:color="auto"/>
        <w:left w:val="none" w:sz="0" w:space="0" w:color="auto"/>
        <w:bottom w:val="none" w:sz="0" w:space="0" w:color="auto"/>
        <w:right w:val="none" w:sz="0" w:space="0" w:color="auto"/>
      </w:divBdr>
    </w:div>
    <w:div w:id="937714098">
      <w:bodyDiv w:val="1"/>
      <w:marLeft w:val="0"/>
      <w:marRight w:val="0"/>
      <w:marTop w:val="0"/>
      <w:marBottom w:val="0"/>
      <w:divBdr>
        <w:top w:val="none" w:sz="0" w:space="0" w:color="auto"/>
        <w:left w:val="none" w:sz="0" w:space="0" w:color="auto"/>
        <w:bottom w:val="none" w:sz="0" w:space="0" w:color="auto"/>
        <w:right w:val="none" w:sz="0" w:space="0" w:color="auto"/>
      </w:divBdr>
    </w:div>
    <w:div w:id="953292248">
      <w:bodyDiv w:val="1"/>
      <w:marLeft w:val="0"/>
      <w:marRight w:val="0"/>
      <w:marTop w:val="0"/>
      <w:marBottom w:val="0"/>
      <w:divBdr>
        <w:top w:val="none" w:sz="0" w:space="0" w:color="auto"/>
        <w:left w:val="none" w:sz="0" w:space="0" w:color="auto"/>
        <w:bottom w:val="none" w:sz="0" w:space="0" w:color="auto"/>
        <w:right w:val="none" w:sz="0" w:space="0" w:color="auto"/>
      </w:divBdr>
    </w:div>
    <w:div w:id="1047921178">
      <w:bodyDiv w:val="1"/>
      <w:marLeft w:val="0"/>
      <w:marRight w:val="0"/>
      <w:marTop w:val="0"/>
      <w:marBottom w:val="0"/>
      <w:divBdr>
        <w:top w:val="none" w:sz="0" w:space="0" w:color="auto"/>
        <w:left w:val="none" w:sz="0" w:space="0" w:color="auto"/>
        <w:bottom w:val="none" w:sz="0" w:space="0" w:color="auto"/>
        <w:right w:val="none" w:sz="0" w:space="0" w:color="auto"/>
      </w:divBdr>
    </w:div>
    <w:div w:id="1057630458">
      <w:bodyDiv w:val="1"/>
      <w:marLeft w:val="0"/>
      <w:marRight w:val="0"/>
      <w:marTop w:val="0"/>
      <w:marBottom w:val="0"/>
      <w:divBdr>
        <w:top w:val="none" w:sz="0" w:space="0" w:color="auto"/>
        <w:left w:val="none" w:sz="0" w:space="0" w:color="auto"/>
        <w:bottom w:val="none" w:sz="0" w:space="0" w:color="auto"/>
        <w:right w:val="none" w:sz="0" w:space="0" w:color="auto"/>
      </w:divBdr>
    </w:div>
    <w:div w:id="1070232376">
      <w:bodyDiv w:val="1"/>
      <w:marLeft w:val="0"/>
      <w:marRight w:val="0"/>
      <w:marTop w:val="0"/>
      <w:marBottom w:val="0"/>
      <w:divBdr>
        <w:top w:val="none" w:sz="0" w:space="0" w:color="auto"/>
        <w:left w:val="none" w:sz="0" w:space="0" w:color="auto"/>
        <w:bottom w:val="none" w:sz="0" w:space="0" w:color="auto"/>
        <w:right w:val="none" w:sz="0" w:space="0" w:color="auto"/>
      </w:divBdr>
    </w:div>
    <w:div w:id="1095588785">
      <w:bodyDiv w:val="1"/>
      <w:marLeft w:val="0"/>
      <w:marRight w:val="0"/>
      <w:marTop w:val="0"/>
      <w:marBottom w:val="0"/>
      <w:divBdr>
        <w:top w:val="none" w:sz="0" w:space="0" w:color="auto"/>
        <w:left w:val="none" w:sz="0" w:space="0" w:color="auto"/>
        <w:bottom w:val="none" w:sz="0" w:space="0" w:color="auto"/>
        <w:right w:val="none" w:sz="0" w:space="0" w:color="auto"/>
      </w:divBdr>
    </w:div>
    <w:div w:id="1106772603">
      <w:bodyDiv w:val="1"/>
      <w:marLeft w:val="0"/>
      <w:marRight w:val="0"/>
      <w:marTop w:val="0"/>
      <w:marBottom w:val="0"/>
      <w:divBdr>
        <w:top w:val="none" w:sz="0" w:space="0" w:color="auto"/>
        <w:left w:val="none" w:sz="0" w:space="0" w:color="auto"/>
        <w:bottom w:val="none" w:sz="0" w:space="0" w:color="auto"/>
        <w:right w:val="none" w:sz="0" w:space="0" w:color="auto"/>
      </w:divBdr>
      <w:divsChild>
        <w:div w:id="1304118008">
          <w:marLeft w:val="0"/>
          <w:marRight w:val="0"/>
          <w:marTop w:val="0"/>
          <w:marBottom w:val="0"/>
          <w:divBdr>
            <w:top w:val="none" w:sz="0" w:space="0" w:color="auto"/>
            <w:left w:val="none" w:sz="0" w:space="0" w:color="auto"/>
            <w:bottom w:val="none" w:sz="0" w:space="0" w:color="auto"/>
            <w:right w:val="none" w:sz="0" w:space="0" w:color="auto"/>
          </w:divBdr>
          <w:divsChild>
            <w:div w:id="864976496">
              <w:marLeft w:val="0"/>
              <w:marRight w:val="0"/>
              <w:marTop w:val="0"/>
              <w:marBottom w:val="0"/>
              <w:divBdr>
                <w:top w:val="none" w:sz="0" w:space="0" w:color="auto"/>
                <w:left w:val="none" w:sz="0" w:space="0" w:color="auto"/>
                <w:bottom w:val="none" w:sz="0" w:space="0" w:color="auto"/>
                <w:right w:val="none" w:sz="0" w:space="0" w:color="auto"/>
              </w:divBdr>
              <w:divsChild>
                <w:div w:id="86987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51649">
      <w:bodyDiv w:val="1"/>
      <w:marLeft w:val="0"/>
      <w:marRight w:val="0"/>
      <w:marTop w:val="0"/>
      <w:marBottom w:val="0"/>
      <w:divBdr>
        <w:top w:val="none" w:sz="0" w:space="0" w:color="auto"/>
        <w:left w:val="none" w:sz="0" w:space="0" w:color="auto"/>
        <w:bottom w:val="none" w:sz="0" w:space="0" w:color="auto"/>
        <w:right w:val="none" w:sz="0" w:space="0" w:color="auto"/>
      </w:divBdr>
    </w:div>
    <w:div w:id="1145585759">
      <w:bodyDiv w:val="1"/>
      <w:marLeft w:val="0"/>
      <w:marRight w:val="0"/>
      <w:marTop w:val="0"/>
      <w:marBottom w:val="0"/>
      <w:divBdr>
        <w:top w:val="none" w:sz="0" w:space="0" w:color="auto"/>
        <w:left w:val="none" w:sz="0" w:space="0" w:color="auto"/>
        <w:bottom w:val="none" w:sz="0" w:space="0" w:color="auto"/>
        <w:right w:val="none" w:sz="0" w:space="0" w:color="auto"/>
      </w:divBdr>
    </w:div>
    <w:div w:id="1204051012">
      <w:bodyDiv w:val="1"/>
      <w:marLeft w:val="0"/>
      <w:marRight w:val="0"/>
      <w:marTop w:val="0"/>
      <w:marBottom w:val="0"/>
      <w:divBdr>
        <w:top w:val="none" w:sz="0" w:space="0" w:color="auto"/>
        <w:left w:val="none" w:sz="0" w:space="0" w:color="auto"/>
        <w:bottom w:val="none" w:sz="0" w:space="0" w:color="auto"/>
        <w:right w:val="none" w:sz="0" w:space="0" w:color="auto"/>
      </w:divBdr>
    </w:div>
    <w:div w:id="1205674160">
      <w:bodyDiv w:val="1"/>
      <w:marLeft w:val="0"/>
      <w:marRight w:val="0"/>
      <w:marTop w:val="0"/>
      <w:marBottom w:val="0"/>
      <w:divBdr>
        <w:top w:val="none" w:sz="0" w:space="0" w:color="auto"/>
        <w:left w:val="none" w:sz="0" w:space="0" w:color="auto"/>
        <w:bottom w:val="none" w:sz="0" w:space="0" w:color="auto"/>
        <w:right w:val="none" w:sz="0" w:space="0" w:color="auto"/>
      </w:divBdr>
    </w:div>
    <w:div w:id="1211652474">
      <w:bodyDiv w:val="1"/>
      <w:marLeft w:val="0"/>
      <w:marRight w:val="0"/>
      <w:marTop w:val="0"/>
      <w:marBottom w:val="0"/>
      <w:divBdr>
        <w:top w:val="none" w:sz="0" w:space="0" w:color="auto"/>
        <w:left w:val="none" w:sz="0" w:space="0" w:color="auto"/>
        <w:bottom w:val="none" w:sz="0" w:space="0" w:color="auto"/>
        <w:right w:val="none" w:sz="0" w:space="0" w:color="auto"/>
      </w:divBdr>
    </w:div>
    <w:div w:id="1231110808">
      <w:bodyDiv w:val="1"/>
      <w:marLeft w:val="0"/>
      <w:marRight w:val="0"/>
      <w:marTop w:val="0"/>
      <w:marBottom w:val="0"/>
      <w:divBdr>
        <w:top w:val="none" w:sz="0" w:space="0" w:color="auto"/>
        <w:left w:val="none" w:sz="0" w:space="0" w:color="auto"/>
        <w:bottom w:val="none" w:sz="0" w:space="0" w:color="auto"/>
        <w:right w:val="none" w:sz="0" w:space="0" w:color="auto"/>
      </w:divBdr>
    </w:div>
    <w:div w:id="1251157179">
      <w:bodyDiv w:val="1"/>
      <w:marLeft w:val="0"/>
      <w:marRight w:val="0"/>
      <w:marTop w:val="0"/>
      <w:marBottom w:val="0"/>
      <w:divBdr>
        <w:top w:val="none" w:sz="0" w:space="0" w:color="auto"/>
        <w:left w:val="none" w:sz="0" w:space="0" w:color="auto"/>
        <w:bottom w:val="none" w:sz="0" w:space="0" w:color="auto"/>
        <w:right w:val="none" w:sz="0" w:space="0" w:color="auto"/>
      </w:divBdr>
    </w:div>
    <w:div w:id="1266579595">
      <w:bodyDiv w:val="1"/>
      <w:marLeft w:val="0"/>
      <w:marRight w:val="0"/>
      <w:marTop w:val="0"/>
      <w:marBottom w:val="0"/>
      <w:divBdr>
        <w:top w:val="none" w:sz="0" w:space="0" w:color="auto"/>
        <w:left w:val="none" w:sz="0" w:space="0" w:color="auto"/>
        <w:bottom w:val="none" w:sz="0" w:space="0" w:color="auto"/>
        <w:right w:val="none" w:sz="0" w:space="0" w:color="auto"/>
      </w:divBdr>
    </w:div>
    <w:div w:id="1298334366">
      <w:bodyDiv w:val="1"/>
      <w:marLeft w:val="0"/>
      <w:marRight w:val="0"/>
      <w:marTop w:val="0"/>
      <w:marBottom w:val="0"/>
      <w:divBdr>
        <w:top w:val="none" w:sz="0" w:space="0" w:color="auto"/>
        <w:left w:val="none" w:sz="0" w:space="0" w:color="auto"/>
        <w:bottom w:val="none" w:sz="0" w:space="0" w:color="auto"/>
        <w:right w:val="none" w:sz="0" w:space="0" w:color="auto"/>
      </w:divBdr>
    </w:div>
    <w:div w:id="1314142094">
      <w:bodyDiv w:val="1"/>
      <w:marLeft w:val="0"/>
      <w:marRight w:val="0"/>
      <w:marTop w:val="0"/>
      <w:marBottom w:val="0"/>
      <w:divBdr>
        <w:top w:val="none" w:sz="0" w:space="0" w:color="auto"/>
        <w:left w:val="none" w:sz="0" w:space="0" w:color="auto"/>
        <w:bottom w:val="none" w:sz="0" w:space="0" w:color="auto"/>
        <w:right w:val="none" w:sz="0" w:space="0" w:color="auto"/>
      </w:divBdr>
    </w:div>
    <w:div w:id="1333945351">
      <w:bodyDiv w:val="1"/>
      <w:marLeft w:val="0"/>
      <w:marRight w:val="0"/>
      <w:marTop w:val="0"/>
      <w:marBottom w:val="0"/>
      <w:divBdr>
        <w:top w:val="none" w:sz="0" w:space="0" w:color="auto"/>
        <w:left w:val="none" w:sz="0" w:space="0" w:color="auto"/>
        <w:bottom w:val="none" w:sz="0" w:space="0" w:color="auto"/>
        <w:right w:val="none" w:sz="0" w:space="0" w:color="auto"/>
      </w:divBdr>
    </w:div>
    <w:div w:id="1357463878">
      <w:bodyDiv w:val="1"/>
      <w:marLeft w:val="0"/>
      <w:marRight w:val="0"/>
      <w:marTop w:val="0"/>
      <w:marBottom w:val="0"/>
      <w:divBdr>
        <w:top w:val="none" w:sz="0" w:space="0" w:color="auto"/>
        <w:left w:val="none" w:sz="0" w:space="0" w:color="auto"/>
        <w:bottom w:val="none" w:sz="0" w:space="0" w:color="auto"/>
        <w:right w:val="none" w:sz="0" w:space="0" w:color="auto"/>
      </w:divBdr>
    </w:div>
    <w:div w:id="1427112064">
      <w:bodyDiv w:val="1"/>
      <w:marLeft w:val="0"/>
      <w:marRight w:val="0"/>
      <w:marTop w:val="0"/>
      <w:marBottom w:val="0"/>
      <w:divBdr>
        <w:top w:val="none" w:sz="0" w:space="0" w:color="auto"/>
        <w:left w:val="none" w:sz="0" w:space="0" w:color="auto"/>
        <w:bottom w:val="none" w:sz="0" w:space="0" w:color="auto"/>
        <w:right w:val="none" w:sz="0" w:space="0" w:color="auto"/>
      </w:divBdr>
    </w:div>
    <w:div w:id="1427654172">
      <w:bodyDiv w:val="1"/>
      <w:marLeft w:val="0"/>
      <w:marRight w:val="0"/>
      <w:marTop w:val="0"/>
      <w:marBottom w:val="0"/>
      <w:divBdr>
        <w:top w:val="none" w:sz="0" w:space="0" w:color="auto"/>
        <w:left w:val="none" w:sz="0" w:space="0" w:color="auto"/>
        <w:bottom w:val="none" w:sz="0" w:space="0" w:color="auto"/>
        <w:right w:val="none" w:sz="0" w:space="0" w:color="auto"/>
      </w:divBdr>
    </w:div>
    <w:div w:id="1463229097">
      <w:bodyDiv w:val="1"/>
      <w:marLeft w:val="0"/>
      <w:marRight w:val="0"/>
      <w:marTop w:val="0"/>
      <w:marBottom w:val="0"/>
      <w:divBdr>
        <w:top w:val="none" w:sz="0" w:space="0" w:color="auto"/>
        <w:left w:val="none" w:sz="0" w:space="0" w:color="auto"/>
        <w:bottom w:val="none" w:sz="0" w:space="0" w:color="auto"/>
        <w:right w:val="none" w:sz="0" w:space="0" w:color="auto"/>
      </w:divBdr>
    </w:div>
    <w:div w:id="1489054717">
      <w:bodyDiv w:val="1"/>
      <w:marLeft w:val="0"/>
      <w:marRight w:val="0"/>
      <w:marTop w:val="0"/>
      <w:marBottom w:val="0"/>
      <w:divBdr>
        <w:top w:val="none" w:sz="0" w:space="0" w:color="auto"/>
        <w:left w:val="none" w:sz="0" w:space="0" w:color="auto"/>
        <w:bottom w:val="none" w:sz="0" w:space="0" w:color="auto"/>
        <w:right w:val="none" w:sz="0" w:space="0" w:color="auto"/>
      </w:divBdr>
    </w:div>
    <w:div w:id="1520391423">
      <w:bodyDiv w:val="1"/>
      <w:marLeft w:val="0"/>
      <w:marRight w:val="0"/>
      <w:marTop w:val="0"/>
      <w:marBottom w:val="0"/>
      <w:divBdr>
        <w:top w:val="none" w:sz="0" w:space="0" w:color="auto"/>
        <w:left w:val="none" w:sz="0" w:space="0" w:color="auto"/>
        <w:bottom w:val="none" w:sz="0" w:space="0" w:color="auto"/>
        <w:right w:val="none" w:sz="0" w:space="0" w:color="auto"/>
      </w:divBdr>
    </w:div>
    <w:div w:id="1576434554">
      <w:bodyDiv w:val="1"/>
      <w:marLeft w:val="0"/>
      <w:marRight w:val="0"/>
      <w:marTop w:val="0"/>
      <w:marBottom w:val="0"/>
      <w:divBdr>
        <w:top w:val="none" w:sz="0" w:space="0" w:color="auto"/>
        <w:left w:val="none" w:sz="0" w:space="0" w:color="auto"/>
        <w:bottom w:val="none" w:sz="0" w:space="0" w:color="auto"/>
        <w:right w:val="none" w:sz="0" w:space="0" w:color="auto"/>
      </w:divBdr>
    </w:div>
    <w:div w:id="1625110504">
      <w:bodyDiv w:val="1"/>
      <w:marLeft w:val="0"/>
      <w:marRight w:val="0"/>
      <w:marTop w:val="0"/>
      <w:marBottom w:val="0"/>
      <w:divBdr>
        <w:top w:val="none" w:sz="0" w:space="0" w:color="auto"/>
        <w:left w:val="none" w:sz="0" w:space="0" w:color="auto"/>
        <w:bottom w:val="none" w:sz="0" w:space="0" w:color="auto"/>
        <w:right w:val="none" w:sz="0" w:space="0" w:color="auto"/>
      </w:divBdr>
      <w:divsChild>
        <w:div w:id="1464620644">
          <w:marLeft w:val="0"/>
          <w:marRight w:val="0"/>
          <w:marTop w:val="0"/>
          <w:marBottom w:val="0"/>
          <w:divBdr>
            <w:top w:val="none" w:sz="0" w:space="0" w:color="auto"/>
            <w:left w:val="none" w:sz="0" w:space="0" w:color="auto"/>
            <w:bottom w:val="none" w:sz="0" w:space="0" w:color="auto"/>
            <w:right w:val="none" w:sz="0" w:space="0" w:color="auto"/>
          </w:divBdr>
          <w:divsChild>
            <w:div w:id="1010912467">
              <w:marLeft w:val="0"/>
              <w:marRight w:val="0"/>
              <w:marTop w:val="0"/>
              <w:marBottom w:val="0"/>
              <w:divBdr>
                <w:top w:val="none" w:sz="0" w:space="0" w:color="auto"/>
                <w:left w:val="none" w:sz="0" w:space="0" w:color="auto"/>
                <w:bottom w:val="none" w:sz="0" w:space="0" w:color="auto"/>
                <w:right w:val="none" w:sz="0" w:space="0" w:color="auto"/>
              </w:divBdr>
              <w:divsChild>
                <w:div w:id="1422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830579">
      <w:bodyDiv w:val="1"/>
      <w:marLeft w:val="0"/>
      <w:marRight w:val="0"/>
      <w:marTop w:val="0"/>
      <w:marBottom w:val="0"/>
      <w:divBdr>
        <w:top w:val="none" w:sz="0" w:space="0" w:color="auto"/>
        <w:left w:val="none" w:sz="0" w:space="0" w:color="auto"/>
        <w:bottom w:val="none" w:sz="0" w:space="0" w:color="auto"/>
        <w:right w:val="none" w:sz="0" w:space="0" w:color="auto"/>
      </w:divBdr>
      <w:divsChild>
        <w:div w:id="804545385">
          <w:marLeft w:val="0"/>
          <w:marRight w:val="0"/>
          <w:marTop w:val="0"/>
          <w:marBottom w:val="0"/>
          <w:divBdr>
            <w:top w:val="none" w:sz="0" w:space="0" w:color="auto"/>
            <w:left w:val="none" w:sz="0" w:space="0" w:color="auto"/>
            <w:bottom w:val="none" w:sz="0" w:space="0" w:color="auto"/>
            <w:right w:val="none" w:sz="0" w:space="0" w:color="auto"/>
          </w:divBdr>
          <w:divsChild>
            <w:div w:id="1259945866">
              <w:marLeft w:val="0"/>
              <w:marRight w:val="0"/>
              <w:marTop w:val="0"/>
              <w:marBottom w:val="0"/>
              <w:divBdr>
                <w:top w:val="none" w:sz="0" w:space="0" w:color="auto"/>
                <w:left w:val="none" w:sz="0" w:space="0" w:color="auto"/>
                <w:bottom w:val="none" w:sz="0" w:space="0" w:color="auto"/>
                <w:right w:val="none" w:sz="0" w:space="0" w:color="auto"/>
              </w:divBdr>
              <w:divsChild>
                <w:div w:id="122900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088854">
      <w:bodyDiv w:val="1"/>
      <w:marLeft w:val="0"/>
      <w:marRight w:val="0"/>
      <w:marTop w:val="0"/>
      <w:marBottom w:val="0"/>
      <w:divBdr>
        <w:top w:val="none" w:sz="0" w:space="0" w:color="auto"/>
        <w:left w:val="none" w:sz="0" w:space="0" w:color="auto"/>
        <w:bottom w:val="none" w:sz="0" w:space="0" w:color="auto"/>
        <w:right w:val="none" w:sz="0" w:space="0" w:color="auto"/>
      </w:divBdr>
    </w:div>
    <w:div w:id="1685085692">
      <w:bodyDiv w:val="1"/>
      <w:marLeft w:val="0"/>
      <w:marRight w:val="0"/>
      <w:marTop w:val="0"/>
      <w:marBottom w:val="0"/>
      <w:divBdr>
        <w:top w:val="none" w:sz="0" w:space="0" w:color="auto"/>
        <w:left w:val="none" w:sz="0" w:space="0" w:color="auto"/>
        <w:bottom w:val="none" w:sz="0" w:space="0" w:color="auto"/>
        <w:right w:val="none" w:sz="0" w:space="0" w:color="auto"/>
      </w:divBdr>
    </w:div>
    <w:div w:id="1685741861">
      <w:bodyDiv w:val="1"/>
      <w:marLeft w:val="0"/>
      <w:marRight w:val="0"/>
      <w:marTop w:val="0"/>
      <w:marBottom w:val="0"/>
      <w:divBdr>
        <w:top w:val="none" w:sz="0" w:space="0" w:color="auto"/>
        <w:left w:val="none" w:sz="0" w:space="0" w:color="auto"/>
        <w:bottom w:val="none" w:sz="0" w:space="0" w:color="auto"/>
        <w:right w:val="none" w:sz="0" w:space="0" w:color="auto"/>
      </w:divBdr>
    </w:div>
    <w:div w:id="1696542680">
      <w:bodyDiv w:val="1"/>
      <w:marLeft w:val="0"/>
      <w:marRight w:val="0"/>
      <w:marTop w:val="0"/>
      <w:marBottom w:val="0"/>
      <w:divBdr>
        <w:top w:val="none" w:sz="0" w:space="0" w:color="auto"/>
        <w:left w:val="none" w:sz="0" w:space="0" w:color="auto"/>
        <w:bottom w:val="none" w:sz="0" w:space="0" w:color="auto"/>
        <w:right w:val="none" w:sz="0" w:space="0" w:color="auto"/>
      </w:divBdr>
    </w:div>
    <w:div w:id="1717119075">
      <w:bodyDiv w:val="1"/>
      <w:marLeft w:val="0"/>
      <w:marRight w:val="0"/>
      <w:marTop w:val="0"/>
      <w:marBottom w:val="0"/>
      <w:divBdr>
        <w:top w:val="none" w:sz="0" w:space="0" w:color="auto"/>
        <w:left w:val="none" w:sz="0" w:space="0" w:color="auto"/>
        <w:bottom w:val="none" w:sz="0" w:space="0" w:color="auto"/>
        <w:right w:val="none" w:sz="0" w:space="0" w:color="auto"/>
      </w:divBdr>
    </w:div>
    <w:div w:id="1722710599">
      <w:bodyDiv w:val="1"/>
      <w:marLeft w:val="0"/>
      <w:marRight w:val="0"/>
      <w:marTop w:val="0"/>
      <w:marBottom w:val="0"/>
      <w:divBdr>
        <w:top w:val="none" w:sz="0" w:space="0" w:color="auto"/>
        <w:left w:val="none" w:sz="0" w:space="0" w:color="auto"/>
        <w:bottom w:val="none" w:sz="0" w:space="0" w:color="auto"/>
        <w:right w:val="none" w:sz="0" w:space="0" w:color="auto"/>
      </w:divBdr>
    </w:div>
    <w:div w:id="1732996585">
      <w:bodyDiv w:val="1"/>
      <w:marLeft w:val="0"/>
      <w:marRight w:val="0"/>
      <w:marTop w:val="0"/>
      <w:marBottom w:val="0"/>
      <w:divBdr>
        <w:top w:val="none" w:sz="0" w:space="0" w:color="auto"/>
        <w:left w:val="none" w:sz="0" w:space="0" w:color="auto"/>
        <w:bottom w:val="none" w:sz="0" w:space="0" w:color="auto"/>
        <w:right w:val="none" w:sz="0" w:space="0" w:color="auto"/>
      </w:divBdr>
    </w:div>
    <w:div w:id="1840196202">
      <w:bodyDiv w:val="1"/>
      <w:marLeft w:val="0"/>
      <w:marRight w:val="0"/>
      <w:marTop w:val="0"/>
      <w:marBottom w:val="0"/>
      <w:divBdr>
        <w:top w:val="none" w:sz="0" w:space="0" w:color="auto"/>
        <w:left w:val="none" w:sz="0" w:space="0" w:color="auto"/>
        <w:bottom w:val="none" w:sz="0" w:space="0" w:color="auto"/>
        <w:right w:val="none" w:sz="0" w:space="0" w:color="auto"/>
      </w:divBdr>
    </w:div>
    <w:div w:id="1848329345">
      <w:bodyDiv w:val="1"/>
      <w:marLeft w:val="0"/>
      <w:marRight w:val="0"/>
      <w:marTop w:val="0"/>
      <w:marBottom w:val="0"/>
      <w:divBdr>
        <w:top w:val="none" w:sz="0" w:space="0" w:color="auto"/>
        <w:left w:val="none" w:sz="0" w:space="0" w:color="auto"/>
        <w:bottom w:val="none" w:sz="0" w:space="0" w:color="auto"/>
        <w:right w:val="none" w:sz="0" w:space="0" w:color="auto"/>
      </w:divBdr>
    </w:div>
    <w:div w:id="1849102062">
      <w:bodyDiv w:val="1"/>
      <w:marLeft w:val="0"/>
      <w:marRight w:val="0"/>
      <w:marTop w:val="0"/>
      <w:marBottom w:val="0"/>
      <w:divBdr>
        <w:top w:val="none" w:sz="0" w:space="0" w:color="auto"/>
        <w:left w:val="none" w:sz="0" w:space="0" w:color="auto"/>
        <w:bottom w:val="none" w:sz="0" w:space="0" w:color="auto"/>
        <w:right w:val="none" w:sz="0" w:space="0" w:color="auto"/>
      </w:divBdr>
    </w:div>
    <w:div w:id="1912739957">
      <w:bodyDiv w:val="1"/>
      <w:marLeft w:val="0"/>
      <w:marRight w:val="0"/>
      <w:marTop w:val="0"/>
      <w:marBottom w:val="0"/>
      <w:divBdr>
        <w:top w:val="none" w:sz="0" w:space="0" w:color="auto"/>
        <w:left w:val="none" w:sz="0" w:space="0" w:color="auto"/>
        <w:bottom w:val="none" w:sz="0" w:space="0" w:color="auto"/>
        <w:right w:val="none" w:sz="0" w:space="0" w:color="auto"/>
      </w:divBdr>
    </w:div>
    <w:div w:id="1961567314">
      <w:bodyDiv w:val="1"/>
      <w:marLeft w:val="0"/>
      <w:marRight w:val="0"/>
      <w:marTop w:val="0"/>
      <w:marBottom w:val="0"/>
      <w:divBdr>
        <w:top w:val="none" w:sz="0" w:space="0" w:color="auto"/>
        <w:left w:val="none" w:sz="0" w:space="0" w:color="auto"/>
        <w:bottom w:val="none" w:sz="0" w:space="0" w:color="auto"/>
        <w:right w:val="none" w:sz="0" w:space="0" w:color="auto"/>
      </w:divBdr>
    </w:div>
    <w:div w:id="1969359380">
      <w:bodyDiv w:val="1"/>
      <w:marLeft w:val="0"/>
      <w:marRight w:val="0"/>
      <w:marTop w:val="0"/>
      <w:marBottom w:val="0"/>
      <w:divBdr>
        <w:top w:val="none" w:sz="0" w:space="0" w:color="auto"/>
        <w:left w:val="none" w:sz="0" w:space="0" w:color="auto"/>
        <w:bottom w:val="none" w:sz="0" w:space="0" w:color="auto"/>
        <w:right w:val="none" w:sz="0" w:space="0" w:color="auto"/>
      </w:divBdr>
    </w:div>
    <w:div w:id="1997413014">
      <w:bodyDiv w:val="1"/>
      <w:marLeft w:val="0"/>
      <w:marRight w:val="0"/>
      <w:marTop w:val="0"/>
      <w:marBottom w:val="0"/>
      <w:divBdr>
        <w:top w:val="none" w:sz="0" w:space="0" w:color="auto"/>
        <w:left w:val="none" w:sz="0" w:space="0" w:color="auto"/>
        <w:bottom w:val="none" w:sz="0" w:space="0" w:color="auto"/>
        <w:right w:val="none" w:sz="0" w:space="0" w:color="auto"/>
      </w:divBdr>
    </w:div>
    <w:div w:id="2037658744">
      <w:bodyDiv w:val="1"/>
      <w:marLeft w:val="0"/>
      <w:marRight w:val="0"/>
      <w:marTop w:val="0"/>
      <w:marBottom w:val="0"/>
      <w:divBdr>
        <w:top w:val="none" w:sz="0" w:space="0" w:color="auto"/>
        <w:left w:val="none" w:sz="0" w:space="0" w:color="auto"/>
        <w:bottom w:val="none" w:sz="0" w:space="0" w:color="auto"/>
        <w:right w:val="none" w:sz="0" w:space="0" w:color="auto"/>
      </w:divBdr>
    </w:div>
    <w:div w:id="2065566085">
      <w:bodyDiv w:val="1"/>
      <w:marLeft w:val="0"/>
      <w:marRight w:val="0"/>
      <w:marTop w:val="0"/>
      <w:marBottom w:val="0"/>
      <w:divBdr>
        <w:top w:val="none" w:sz="0" w:space="0" w:color="auto"/>
        <w:left w:val="none" w:sz="0" w:space="0" w:color="auto"/>
        <w:bottom w:val="none" w:sz="0" w:space="0" w:color="auto"/>
        <w:right w:val="none" w:sz="0" w:space="0" w:color="auto"/>
      </w:divBdr>
    </w:div>
    <w:div w:id="2077972560">
      <w:bodyDiv w:val="1"/>
      <w:marLeft w:val="0"/>
      <w:marRight w:val="0"/>
      <w:marTop w:val="0"/>
      <w:marBottom w:val="0"/>
      <w:divBdr>
        <w:top w:val="none" w:sz="0" w:space="0" w:color="auto"/>
        <w:left w:val="none" w:sz="0" w:space="0" w:color="auto"/>
        <w:bottom w:val="none" w:sz="0" w:space="0" w:color="auto"/>
        <w:right w:val="none" w:sz="0" w:space="0" w:color="auto"/>
      </w:divBdr>
    </w:div>
    <w:div w:id="2097166817">
      <w:bodyDiv w:val="1"/>
      <w:marLeft w:val="0"/>
      <w:marRight w:val="0"/>
      <w:marTop w:val="0"/>
      <w:marBottom w:val="0"/>
      <w:divBdr>
        <w:top w:val="none" w:sz="0" w:space="0" w:color="auto"/>
        <w:left w:val="none" w:sz="0" w:space="0" w:color="auto"/>
        <w:bottom w:val="none" w:sz="0" w:space="0" w:color="auto"/>
        <w:right w:val="none" w:sz="0" w:space="0" w:color="auto"/>
      </w:divBdr>
    </w:div>
    <w:div w:id="2099404501">
      <w:bodyDiv w:val="1"/>
      <w:marLeft w:val="0"/>
      <w:marRight w:val="0"/>
      <w:marTop w:val="0"/>
      <w:marBottom w:val="0"/>
      <w:divBdr>
        <w:top w:val="none" w:sz="0" w:space="0" w:color="auto"/>
        <w:left w:val="none" w:sz="0" w:space="0" w:color="auto"/>
        <w:bottom w:val="none" w:sz="0" w:space="0" w:color="auto"/>
        <w:right w:val="none" w:sz="0" w:space="0" w:color="auto"/>
      </w:divBdr>
    </w:div>
    <w:div w:id="2101021890">
      <w:bodyDiv w:val="1"/>
      <w:marLeft w:val="0"/>
      <w:marRight w:val="0"/>
      <w:marTop w:val="0"/>
      <w:marBottom w:val="0"/>
      <w:divBdr>
        <w:top w:val="none" w:sz="0" w:space="0" w:color="auto"/>
        <w:left w:val="none" w:sz="0" w:space="0" w:color="auto"/>
        <w:bottom w:val="none" w:sz="0" w:space="0" w:color="auto"/>
        <w:right w:val="none" w:sz="0" w:space="0" w:color="auto"/>
      </w:divBdr>
    </w:div>
    <w:div w:id="2109539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8136</Words>
  <Characters>4639</Characters>
  <Application>Microsoft Office Word</Application>
  <DocSecurity>0</DocSecurity>
  <Lines>38</Lines>
  <Paragraphs>25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kompiuteris20</dc:creator>
  <cp:lastModifiedBy>kompiuteris20</cp:lastModifiedBy>
  <cp:revision>2</cp:revision>
  <dcterms:created xsi:type="dcterms:W3CDTF">2021-03-09T15:30:00Z</dcterms:created>
  <dcterms:modified xsi:type="dcterms:W3CDTF">2021-03-09T15:30:00Z</dcterms:modified>
</cp:coreProperties>
</file>